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CB976E" w14:textId="5AED8F3F" w:rsidR="00AA2134" w:rsidRDefault="001D5225" w:rsidP="00AA2134">
      <w:pPr>
        <w:autoSpaceDE w:val="0"/>
        <w:autoSpaceDN w:val="0"/>
        <w:adjustRightInd w:val="0"/>
        <w:rPr>
          <w:rFonts w:ascii="Tahoma" w:hAnsi="Tahoma" w:cs="Tahoma"/>
          <w:b/>
          <w:color w:val="000002"/>
          <w:sz w:val="32"/>
          <w:szCs w:val="32"/>
        </w:rPr>
      </w:pPr>
      <w:bookmarkStart w:id="0" w:name="_Toc294447445"/>
      <w:r>
        <w:rPr>
          <w:rFonts w:ascii="Tahoma" w:hAnsi="Tahoma" w:cs="Tahoma"/>
          <w:noProof/>
        </w:rPr>
        <w:drawing>
          <wp:anchor distT="0" distB="0" distL="114300" distR="114300" simplePos="0" relativeHeight="251658239" behindDoc="1" locked="0" layoutInCell="1" allowOverlap="1" wp14:anchorId="652A3C99" wp14:editId="22AC98DE">
            <wp:simplePos x="0" y="0"/>
            <wp:positionH relativeFrom="column">
              <wp:posOffset>5913120</wp:posOffset>
            </wp:positionH>
            <wp:positionV relativeFrom="paragraph">
              <wp:posOffset>-320040</wp:posOffset>
            </wp:positionV>
            <wp:extent cx="1028700" cy="1005840"/>
            <wp:effectExtent l="0" t="0" r="0" b="3810"/>
            <wp:wrapNone/>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28700" cy="1005840"/>
                    </a:xfrm>
                    <a:prstGeom prst="rect">
                      <a:avLst/>
                    </a:prstGeom>
                    <a:noFill/>
                  </pic:spPr>
                </pic:pic>
              </a:graphicData>
            </a:graphic>
            <wp14:sizeRelH relativeFrom="page">
              <wp14:pctWidth>0</wp14:pctWidth>
            </wp14:sizeRelH>
            <wp14:sizeRelV relativeFrom="page">
              <wp14:pctHeight>0</wp14:pctHeight>
            </wp14:sizeRelV>
          </wp:anchor>
        </w:drawing>
      </w:r>
      <w:r w:rsidR="005C17B2">
        <w:rPr>
          <w:rFonts w:ascii="Tahoma" w:hAnsi="Tahoma" w:cs="Tahoma"/>
          <w:noProof/>
        </w:rPr>
        <w:drawing>
          <wp:anchor distT="0" distB="0" distL="114300" distR="114300" simplePos="0" relativeHeight="251659264" behindDoc="0" locked="0" layoutInCell="1" allowOverlap="1" wp14:anchorId="206396A5" wp14:editId="26CEE1ED">
            <wp:simplePos x="0" y="0"/>
            <wp:positionH relativeFrom="page">
              <wp:posOffset>198120</wp:posOffset>
            </wp:positionH>
            <wp:positionV relativeFrom="paragraph">
              <wp:posOffset>-320040</wp:posOffset>
            </wp:positionV>
            <wp:extent cx="891540" cy="876300"/>
            <wp:effectExtent l="0" t="0" r="3810" b="0"/>
            <wp:wrapNone/>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91540" cy="876300"/>
                    </a:xfrm>
                    <a:prstGeom prst="rect">
                      <a:avLst/>
                    </a:prstGeom>
                    <a:noFill/>
                  </pic:spPr>
                </pic:pic>
              </a:graphicData>
            </a:graphic>
            <wp14:sizeRelH relativeFrom="page">
              <wp14:pctWidth>0</wp14:pctWidth>
            </wp14:sizeRelH>
            <wp14:sizeRelV relativeFrom="page">
              <wp14:pctHeight>0</wp14:pctHeight>
            </wp14:sizeRelV>
          </wp:anchor>
        </w:drawing>
      </w:r>
      <w:r w:rsidR="00AA2134">
        <w:rPr>
          <w:rFonts w:ascii="Tahoma" w:hAnsi="Tahoma" w:cs="Tahoma"/>
          <w:b/>
          <w:color w:val="000002"/>
          <w:sz w:val="32"/>
          <w:szCs w:val="32"/>
        </w:rPr>
        <w:t xml:space="preserve">   </w:t>
      </w:r>
    </w:p>
    <w:p w14:paraId="69E5FCA0" w14:textId="77777777" w:rsidR="005C17B2" w:rsidRDefault="005C17B2" w:rsidP="00AA2134">
      <w:pPr>
        <w:autoSpaceDE w:val="0"/>
        <w:autoSpaceDN w:val="0"/>
        <w:adjustRightInd w:val="0"/>
        <w:rPr>
          <w:rFonts w:ascii="Tahoma" w:hAnsi="Tahoma" w:cs="Tahoma"/>
          <w:b/>
          <w:color w:val="000002"/>
          <w:sz w:val="32"/>
          <w:szCs w:val="32"/>
        </w:rPr>
      </w:pPr>
    </w:p>
    <w:p w14:paraId="6741D1F8" w14:textId="1BA36A02" w:rsidR="00AA2134" w:rsidRPr="00157679" w:rsidRDefault="001D5225" w:rsidP="001D5225">
      <w:pPr>
        <w:autoSpaceDE w:val="0"/>
        <w:autoSpaceDN w:val="0"/>
        <w:adjustRightInd w:val="0"/>
        <w:rPr>
          <w:rFonts w:ascii="Tahoma" w:hAnsi="Tahoma" w:cs="Tahoma"/>
          <w:b/>
          <w:color w:val="000002"/>
          <w:sz w:val="32"/>
          <w:szCs w:val="32"/>
        </w:rPr>
      </w:pPr>
      <w:r>
        <w:rPr>
          <w:rFonts w:ascii="Tahoma" w:hAnsi="Tahoma" w:cs="Tahoma"/>
          <w:b/>
          <w:color w:val="000002"/>
          <w:sz w:val="32"/>
          <w:szCs w:val="32"/>
        </w:rPr>
        <w:t xml:space="preserve">          </w:t>
      </w:r>
      <w:r w:rsidR="00AA2134" w:rsidRPr="00157679">
        <w:rPr>
          <w:rFonts w:ascii="Tahoma" w:hAnsi="Tahoma" w:cs="Tahoma"/>
          <w:b/>
          <w:color w:val="000002"/>
          <w:sz w:val="32"/>
          <w:szCs w:val="32"/>
        </w:rPr>
        <w:t xml:space="preserve">South West Partnership </w:t>
      </w:r>
      <w:r w:rsidR="00AA2134">
        <w:rPr>
          <w:rFonts w:ascii="Tahoma" w:hAnsi="Tahoma" w:cs="Tahoma"/>
          <w:b/>
          <w:color w:val="000002"/>
          <w:sz w:val="32"/>
          <w:szCs w:val="32"/>
        </w:rPr>
        <w:t>Positive Mental Health</w:t>
      </w:r>
      <w:r w:rsidR="00AA2134" w:rsidRPr="00157679">
        <w:rPr>
          <w:rFonts w:ascii="Tahoma" w:hAnsi="Tahoma" w:cs="Tahoma"/>
          <w:b/>
          <w:color w:val="000002"/>
          <w:sz w:val="32"/>
          <w:szCs w:val="32"/>
        </w:rPr>
        <w:t xml:space="preserve"> Policy</w:t>
      </w:r>
    </w:p>
    <w:p w14:paraId="6320F56D" w14:textId="35D750E7" w:rsidR="00AA2134" w:rsidRPr="00157679" w:rsidRDefault="005C17B2" w:rsidP="005C17B2">
      <w:pPr>
        <w:autoSpaceDE w:val="0"/>
        <w:autoSpaceDN w:val="0"/>
        <w:adjustRightInd w:val="0"/>
        <w:jc w:val="center"/>
        <w:rPr>
          <w:rFonts w:ascii="Tahoma" w:hAnsi="Tahoma" w:cs="Tahoma"/>
          <w:b/>
          <w:color w:val="000002"/>
        </w:rPr>
      </w:pPr>
      <w:r>
        <w:rPr>
          <w:rFonts w:ascii="Tahoma" w:hAnsi="Tahoma" w:cs="Tahoma"/>
          <w:b/>
          <w:color w:val="000002"/>
        </w:rPr>
        <w:t xml:space="preserve">                                                                                                                             </w:t>
      </w:r>
      <w:r w:rsidR="00AA2134">
        <w:rPr>
          <w:rFonts w:ascii="Tahoma" w:hAnsi="Tahoma" w:cs="Tahoma"/>
          <w:b/>
          <w:color w:val="000002"/>
        </w:rPr>
        <w:t>May</w:t>
      </w:r>
      <w:r w:rsidR="00AA2134" w:rsidRPr="00157679">
        <w:rPr>
          <w:rFonts w:ascii="Tahoma" w:hAnsi="Tahoma" w:cs="Tahoma"/>
          <w:b/>
          <w:color w:val="000002"/>
        </w:rPr>
        <w:t>, 2022</w:t>
      </w:r>
    </w:p>
    <w:p w14:paraId="27667E5C" w14:textId="204781D7" w:rsidR="00A64FAB" w:rsidRPr="005C17B2" w:rsidRDefault="00A64FAB" w:rsidP="00A64FAB">
      <w:pPr>
        <w:pStyle w:val="Default"/>
        <w:rPr>
          <w:rFonts w:ascii="Tahoma" w:hAnsi="Tahoma" w:cs="Tahoma"/>
          <w:b/>
          <w:bCs/>
          <w:color w:val="0070C0"/>
          <w:sz w:val="20"/>
          <w:szCs w:val="20"/>
        </w:rPr>
      </w:pPr>
      <w:r w:rsidRPr="005C17B2">
        <w:rPr>
          <w:rFonts w:ascii="Tahoma" w:hAnsi="Tahoma" w:cs="Tahoma"/>
          <w:b/>
          <w:bCs/>
          <w:color w:val="0070C0"/>
          <w:sz w:val="20"/>
          <w:szCs w:val="20"/>
        </w:rPr>
        <w:t xml:space="preserve">UNRC Article 3: </w:t>
      </w:r>
      <w:r w:rsidRPr="005C17B2">
        <w:rPr>
          <w:rFonts w:ascii="Tahoma" w:hAnsi="Tahoma" w:cs="Tahoma"/>
          <w:color w:val="0070C0"/>
          <w:sz w:val="20"/>
          <w:szCs w:val="20"/>
        </w:rPr>
        <w:t xml:space="preserve">Everyone who works with children should do what is best for each child </w:t>
      </w:r>
    </w:p>
    <w:p w14:paraId="220A4586" w14:textId="77777777" w:rsidR="00A64FAB" w:rsidRPr="005C17B2" w:rsidRDefault="00A64FAB" w:rsidP="00A64FAB">
      <w:pPr>
        <w:pStyle w:val="Default"/>
        <w:rPr>
          <w:rFonts w:ascii="Tahoma" w:hAnsi="Tahoma" w:cs="Tahoma"/>
          <w:color w:val="0070C0"/>
          <w:sz w:val="20"/>
          <w:szCs w:val="20"/>
        </w:rPr>
      </w:pPr>
      <w:r w:rsidRPr="005C17B2">
        <w:rPr>
          <w:rFonts w:ascii="Tahoma" w:hAnsi="Tahoma" w:cs="Tahoma"/>
          <w:b/>
          <w:bCs/>
          <w:color w:val="0070C0"/>
          <w:sz w:val="20"/>
          <w:szCs w:val="20"/>
        </w:rPr>
        <w:t xml:space="preserve">UNRC Article 36: </w:t>
      </w:r>
      <w:r w:rsidRPr="005C17B2">
        <w:rPr>
          <w:rFonts w:ascii="Tahoma" w:hAnsi="Tahoma" w:cs="Tahoma"/>
          <w:color w:val="0070C0"/>
          <w:sz w:val="20"/>
          <w:szCs w:val="20"/>
        </w:rPr>
        <w:t xml:space="preserve">Every child has the right to be protected from things that could harm them </w:t>
      </w:r>
    </w:p>
    <w:p w14:paraId="7F19DEB2" w14:textId="77777777" w:rsidR="00A64FAB" w:rsidRPr="005C17B2" w:rsidRDefault="00A64FAB" w:rsidP="00A64FAB">
      <w:pPr>
        <w:autoSpaceDE w:val="0"/>
        <w:autoSpaceDN w:val="0"/>
        <w:adjustRightInd w:val="0"/>
        <w:jc w:val="left"/>
        <w:rPr>
          <w:rFonts w:ascii="Tahoma" w:eastAsia="Times New Roman" w:hAnsi="Tahoma" w:cs="Tahoma"/>
          <w:color w:val="0070C0"/>
          <w:sz w:val="20"/>
          <w:szCs w:val="20"/>
          <w:lang w:eastAsia="en-GB"/>
        </w:rPr>
      </w:pPr>
      <w:r w:rsidRPr="005C17B2">
        <w:rPr>
          <w:rFonts w:ascii="Tahoma" w:hAnsi="Tahoma" w:cs="Tahoma"/>
          <w:b/>
          <w:bCs/>
          <w:color w:val="0070C0"/>
          <w:sz w:val="20"/>
          <w:szCs w:val="20"/>
        </w:rPr>
        <w:t xml:space="preserve">UNRC Article 19: </w:t>
      </w:r>
      <w:r w:rsidRPr="005C17B2">
        <w:rPr>
          <w:rFonts w:ascii="Tahoma" w:hAnsi="Tahoma" w:cs="Tahoma"/>
          <w:color w:val="0070C0"/>
          <w:sz w:val="20"/>
          <w:szCs w:val="20"/>
        </w:rPr>
        <w:t>Every child has the right not to be harmed; they should be looked after and kept safe</w:t>
      </w:r>
    </w:p>
    <w:bookmarkEnd w:id="0"/>
    <w:p w14:paraId="1E815BA3" w14:textId="77777777" w:rsidR="00D74FBD" w:rsidRPr="005C17B2" w:rsidRDefault="00D74FBD" w:rsidP="00C2558D">
      <w:pPr>
        <w:rPr>
          <w:rFonts w:ascii="Tahoma" w:hAnsi="Tahoma" w:cs="Tahoma"/>
        </w:rPr>
      </w:pPr>
    </w:p>
    <w:p w14:paraId="63A53130" w14:textId="77777777" w:rsidR="00D74FBD" w:rsidRPr="00575269" w:rsidRDefault="00D74FBD" w:rsidP="00C2558D">
      <w:pPr>
        <w:pStyle w:val="Heading2"/>
        <w:rPr>
          <w:rFonts w:ascii="Tahoma" w:hAnsi="Tahoma" w:cs="Tahoma"/>
          <w:color w:val="auto"/>
          <w:sz w:val="22"/>
          <w:szCs w:val="22"/>
        </w:rPr>
      </w:pPr>
      <w:bookmarkStart w:id="1" w:name="_Toc294447446"/>
      <w:r w:rsidRPr="00575269">
        <w:rPr>
          <w:rFonts w:ascii="Tahoma" w:hAnsi="Tahoma" w:cs="Tahoma"/>
          <w:color w:val="auto"/>
          <w:sz w:val="22"/>
          <w:szCs w:val="22"/>
        </w:rPr>
        <w:t>Policy Statemen</w:t>
      </w:r>
      <w:bookmarkEnd w:id="1"/>
      <w:r w:rsidR="00C408E4" w:rsidRPr="00575269">
        <w:rPr>
          <w:rFonts w:ascii="Tahoma" w:hAnsi="Tahoma" w:cs="Tahoma"/>
          <w:color w:val="auto"/>
          <w:sz w:val="22"/>
          <w:szCs w:val="22"/>
        </w:rPr>
        <w:t>t</w:t>
      </w:r>
    </w:p>
    <w:p w14:paraId="535CE863" w14:textId="77777777" w:rsidR="00C408E4" w:rsidRPr="00575269" w:rsidRDefault="00C408E4" w:rsidP="00C2558D">
      <w:pPr>
        <w:rPr>
          <w:rFonts w:ascii="Tahoma" w:hAnsi="Tahoma" w:cs="Tahoma"/>
          <w:sz w:val="22"/>
          <w:szCs w:val="22"/>
        </w:rPr>
      </w:pPr>
    </w:p>
    <w:p w14:paraId="3282B61D" w14:textId="33A25D59" w:rsidR="00D74FBD" w:rsidRPr="00575269" w:rsidRDefault="00D74FBD" w:rsidP="001D5225">
      <w:pPr>
        <w:pStyle w:val="Quote"/>
        <w:rPr>
          <w:rFonts w:ascii="Tahoma" w:hAnsi="Tahoma" w:cs="Tahoma"/>
          <w:b/>
          <w:bCs/>
          <w:color w:val="auto"/>
          <w:sz w:val="22"/>
          <w:szCs w:val="22"/>
        </w:rPr>
      </w:pPr>
      <w:r w:rsidRPr="00575269">
        <w:rPr>
          <w:rFonts w:ascii="Tahoma" w:hAnsi="Tahoma" w:cs="Tahoma"/>
          <w:b/>
          <w:bCs/>
          <w:color w:val="auto"/>
          <w:sz w:val="22"/>
          <w:szCs w:val="22"/>
        </w:rPr>
        <w:t xml:space="preserve">Mental health is a state of well-being in which every individual realises his or her own potential, can cope with the normal stresses of life, can work productively and fruitfully, and is able to make a contribution to her or his community. </w:t>
      </w:r>
      <w:r w:rsidR="001D5225" w:rsidRPr="00575269">
        <w:rPr>
          <w:rFonts w:ascii="Tahoma" w:hAnsi="Tahoma" w:cs="Tahoma"/>
          <w:b/>
          <w:bCs/>
          <w:color w:val="auto"/>
          <w:sz w:val="22"/>
          <w:szCs w:val="22"/>
        </w:rPr>
        <w:t xml:space="preserve">                                                               </w:t>
      </w:r>
      <w:r w:rsidRPr="00575269">
        <w:rPr>
          <w:rFonts w:ascii="Tahoma" w:hAnsi="Tahoma" w:cs="Tahoma"/>
          <w:b/>
          <w:bCs/>
          <w:color w:val="auto"/>
          <w:sz w:val="22"/>
          <w:szCs w:val="22"/>
        </w:rPr>
        <w:t>(World Health Organization)</w:t>
      </w:r>
    </w:p>
    <w:p w14:paraId="5B914895" w14:textId="77777777" w:rsidR="00D74FBD" w:rsidRPr="00575269" w:rsidRDefault="00D74FBD" w:rsidP="00C2558D">
      <w:pPr>
        <w:rPr>
          <w:rFonts w:ascii="Tahoma" w:hAnsi="Tahoma" w:cs="Tahoma"/>
          <w:sz w:val="22"/>
          <w:szCs w:val="22"/>
        </w:rPr>
      </w:pPr>
    </w:p>
    <w:p w14:paraId="6F9A51FF" w14:textId="77777777" w:rsidR="00D74FBD" w:rsidRPr="00575269" w:rsidRDefault="00D74FBD" w:rsidP="00C2558D">
      <w:pPr>
        <w:rPr>
          <w:rFonts w:ascii="Tahoma" w:hAnsi="Tahoma" w:cs="Tahoma"/>
          <w:sz w:val="22"/>
          <w:szCs w:val="22"/>
        </w:rPr>
      </w:pPr>
      <w:r w:rsidRPr="00575269">
        <w:rPr>
          <w:rFonts w:ascii="Tahoma" w:hAnsi="Tahoma" w:cs="Tahoma"/>
          <w:sz w:val="22"/>
          <w:szCs w:val="22"/>
        </w:rPr>
        <w:t xml:space="preserve">At our school, we aim to promote positive mental health for every </w:t>
      </w:r>
      <w:r w:rsidR="00C408E4" w:rsidRPr="00575269">
        <w:rPr>
          <w:rFonts w:ascii="Tahoma" w:hAnsi="Tahoma" w:cs="Tahoma"/>
          <w:sz w:val="22"/>
          <w:szCs w:val="22"/>
        </w:rPr>
        <w:t xml:space="preserve">pupil and every </w:t>
      </w:r>
      <w:r w:rsidRPr="00575269">
        <w:rPr>
          <w:rFonts w:ascii="Tahoma" w:hAnsi="Tahoma" w:cs="Tahoma"/>
          <w:sz w:val="22"/>
          <w:szCs w:val="22"/>
        </w:rPr>
        <w:t xml:space="preserve">member of our staff.  We pursue this aim using both universal, whole school approaches and specialised, targeted approaches aimed at vulnerable </w:t>
      </w:r>
      <w:r w:rsidR="00C408E4" w:rsidRPr="00575269">
        <w:rPr>
          <w:rFonts w:ascii="Tahoma" w:hAnsi="Tahoma" w:cs="Tahoma"/>
          <w:sz w:val="22"/>
          <w:szCs w:val="22"/>
        </w:rPr>
        <w:t>pupils</w:t>
      </w:r>
      <w:r w:rsidRPr="00575269">
        <w:rPr>
          <w:rFonts w:ascii="Tahoma" w:hAnsi="Tahoma" w:cs="Tahoma"/>
          <w:sz w:val="22"/>
          <w:szCs w:val="22"/>
        </w:rPr>
        <w:t xml:space="preserve">.  </w:t>
      </w:r>
    </w:p>
    <w:p w14:paraId="0E4883A0" w14:textId="77777777" w:rsidR="00D74FBD" w:rsidRPr="00575269" w:rsidRDefault="00D74FBD" w:rsidP="00C2558D">
      <w:pPr>
        <w:rPr>
          <w:rFonts w:ascii="Tahoma" w:hAnsi="Tahoma" w:cs="Tahoma"/>
          <w:sz w:val="22"/>
          <w:szCs w:val="22"/>
        </w:rPr>
      </w:pPr>
    </w:p>
    <w:p w14:paraId="0EEE3877" w14:textId="77777777" w:rsidR="00D74FBD" w:rsidRPr="00575269" w:rsidRDefault="00D74FBD" w:rsidP="00C2558D">
      <w:pPr>
        <w:rPr>
          <w:rFonts w:ascii="Tahoma" w:hAnsi="Tahoma" w:cs="Tahoma"/>
          <w:sz w:val="22"/>
          <w:szCs w:val="22"/>
        </w:rPr>
      </w:pPr>
      <w:r w:rsidRPr="00575269">
        <w:rPr>
          <w:rFonts w:ascii="Tahoma" w:hAnsi="Tahoma" w:cs="Tahoma"/>
          <w:sz w:val="22"/>
          <w:szCs w:val="22"/>
        </w:rPr>
        <w:t xml:space="preserve">In addition to promoting positive mental health, we aim to recognise and respond to mental ill health.  In an average classroom, three children will be suffering from a diagnosable mental health issue.  By developing and implementing practical, relevant and effective mental health policies and procedures we can promote a safe and stable environment for </w:t>
      </w:r>
      <w:r w:rsidR="00C408E4" w:rsidRPr="00575269">
        <w:rPr>
          <w:rFonts w:ascii="Tahoma" w:hAnsi="Tahoma" w:cs="Tahoma"/>
          <w:sz w:val="22"/>
          <w:szCs w:val="22"/>
        </w:rPr>
        <w:t>children</w:t>
      </w:r>
      <w:r w:rsidRPr="00575269">
        <w:rPr>
          <w:rFonts w:ascii="Tahoma" w:hAnsi="Tahoma" w:cs="Tahoma"/>
          <w:sz w:val="22"/>
          <w:szCs w:val="22"/>
        </w:rPr>
        <w:t xml:space="preserve"> affected both directly, and indirectly by mental ill health.  </w:t>
      </w:r>
    </w:p>
    <w:p w14:paraId="63F8EE91" w14:textId="77777777" w:rsidR="00D74FBD" w:rsidRPr="00575269" w:rsidRDefault="00D74FBD" w:rsidP="00C2558D">
      <w:pPr>
        <w:ind w:left="360"/>
        <w:rPr>
          <w:rFonts w:ascii="Tahoma" w:hAnsi="Tahoma" w:cs="Tahoma"/>
          <w:sz w:val="22"/>
          <w:szCs w:val="22"/>
        </w:rPr>
      </w:pPr>
    </w:p>
    <w:p w14:paraId="5FE51980" w14:textId="77777777" w:rsidR="00D74FBD" w:rsidRPr="00575269" w:rsidRDefault="00D74FBD" w:rsidP="00C2558D">
      <w:pPr>
        <w:pStyle w:val="Heading2"/>
        <w:rPr>
          <w:rFonts w:ascii="Tahoma" w:hAnsi="Tahoma" w:cs="Tahoma"/>
          <w:color w:val="auto"/>
          <w:sz w:val="22"/>
          <w:szCs w:val="22"/>
        </w:rPr>
      </w:pPr>
      <w:bookmarkStart w:id="2" w:name="_Toc294447447"/>
      <w:r w:rsidRPr="00575269">
        <w:rPr>
          <w:rFonts w:ascii="Tahoma" w:hAnsi="Tahoma" w:cs="Tahoma"/>
          <w:color w:val="auto"/>
          <w:sz w:val="22"/>
          <w:szCs w:val="22"/>
        </w:rPr>
        <w:t>Scope</w:t>
      </w:r>
      <w:bookmarkEnd w:id="2"/>
    </w:p>
    <w:p w14:paraId="731021C2" w14:textId="77777777" w:rsidR="00D74FBD" w:rsidRPr="00575269" w:rsidRDefault="00D74FBD" w:rsidP="00C2558D">
      <w:pPr>
        <w:rPr>
          <w:rFonts w:ascii="Tahoma" w:hAnsi="Tahoma" w:cs="Tahoma"/>
          <w:sz w:val="22"/>
          <w:szCs w:val="22"/>
        </w:rPr>
      </w:pPr>
      <w:r w:rsidRPr="00575269">
        <w:rPr>
          <w:rFonts w:ascii="Tahoma" w:hAnsi="Tahoma" w:cs="Tahoma"/>
          <w:sz w:val="22"/>
          <w:szCs w:val="22"/>
        </w:rPr>
        <w:t xml:space="preserve">This document describes </w:t>
      </w:r>
      <w:r w:rsidR="00C408E4" w:rsidRPr="00575269">
        <w:rPr>
          <w:rFonts w:ascii="Tahoma" w:hAnsi="Tahoma" w:cs="Tahoma"/>
          <w:sz w:val="22"/>
          <w:szCs w:val="22"/>
        </w:rPr>
        <w:t>our</w:t>
      </w:r>
      <w:r w:rsidRPr="00575269">
        <w:rPr>
          <w:rFonts w:ascii="Tahoma" w:hAnsi="Tahoma" w:cs="Tahoma"/>
          <w:sz w:val="22"/>
          <w:szCs w:val="22"/>
        </w:rPr>
        <w:t xml:space="preserve"> school’s approach to promoting positive mental health and wellbeing.  This policy is intended as guidance for all sta</w:t>
      </w:r>
      <w:r w:rsidR="00C408E4" w:rsidRPr="00575269">
        <w:rPr>
          <w:rFonts w:ascii="Tahoma" w:hAnsi="Tahoma" w:cs="Tahoma"/>
          <w:sz w:val="22"/>
          <w:szCs w:val="22"/>
        </w:rPr>
        <w:t>ff including non-teaching staff.</w:t>
      </w:r>
    </w:p>
    <w:p w14:paraId="4CEBFCA6" w14:textId="77777777" w:rsidR="00D74FBD" w:rsidRPr="00575269" w:rsidRDefault="00D74FBD" w:rsidP="00C2558D">
      <w:pPr>
        <w:rPr>
          <w:rFonts w:ascii="Tahoma" w:hAnsi="Tahoma" w:cs="Tahoma"/>
          <w:sz w:val="22"/>
          <w:szCs w:val="22"/>
        </w:rPr>
      </w:pPr>
    </w:p>
    <w:p w14:paraId="144838CF" w14:textId="77777777" w:rsidR="00D74FBD" w:rsidRPr="00575269" w:rsidRDefault="00D74FBD" w:rsidP="00C2558D">
      <w:pPr>
        <w:rPr>
          <w:rFonts w:ascii="Tahoma" w:hAnsi="Tahoma" w:cs="Tahoma"/>
          <w:sz w:val="22"/>
          <w:szCs w:val="22"/>
        </w:rPr>
      </w:pPr>
      <w:r w:rsidRPr="00575269">
        <w:rPr>
          <w:rFonts w:ascii="Tahoma" w:hAnsi="Tahoma" w:cs="Tahoma"/>
          <w:sz w:val="22"/>
          <w:szCs w:val="22"/>
        </w:rPr>
        <w:t xml:space="preserve">This policy should be read in conjunction with our </w:t>
      </w:r>
      <w:r w:rsidR="00C408E4" w:rsidRPr="00575269">
        <w:rPr>
          <w:rFonts w:ascii="Tahoma" w:hAnsi="Tahoma" w:cs="Tahoma"/>
          <w:sz w:val="22"/>
          <w:szCs w:val="22"/>
        </w:rPr>
        <w:t>safeguarding</w:t>
      </w:r>
      <w:r w:rsidRPr="00575269">
        <w:rPr>
          <w:rFonts w:ascii="Tahoma" w:hAnsi="Tahoma" w:cs="Tahoma"/>
          <w:sz w:val="22"/>
          <w:szCs w:val="22"/>
        </w:rPr>
        <w:t xml:space="preserve"> policy in cases where a student’s mental health overlaps with or is linked to a medical issue</w:t>
      </w:r>
      <w:r w:rsidR="00C408E4" w:rsidRPr="00575269">
        <w:rPr>
          <w:rFonts w:ascii="Tahoma" w:hAnsi="Tahoma" w:cs="Tahoma"/>
          <w:sz w:val="22"/>
          <w:szCs w:val="22"/>
        </w:rPr>
        <w:t xml:space="preserve"> or a child protection issue,</w:t>
      </w:r>
      <w:r w:rsidRPr="00575269">
        <w:rPr>
          <w:rFonts w:ascii="Tahoma" w:hAnsi="Tahoma" w:cs="Tahoma"/>
          <w:sz w:val="22"/>
          <w:szCs w:val="22"/>
        </w:rPr>
        <w:t xml:space="preserve"> an</w:t>
      </w:r>
      <w:r w:rsidR="00C408E4" w:rsidRPr="00575269">
        <w:rPr>
          <w:rFonts w:ascii="Tahoma" w:hAnsi="Tahoma" w:cs="Tahoma"/>
          <w:sz w:val="22"/>
          <w:szCs w:val="22"/>
        </w:rPr>
        <w:t>d the SEN</w:t>
      </w:r>
      <w:r w:rsidRPr="00575269">
        <w:rPr>
          <w:rFonts w:ascii="Tahoma" w:hAnsi="Tahoma" w:cs="Tahoma"/>
          <w:sz w:val="22"/>
          <w:szCs w:val="22"/>
        </w:rPr>
        <w:t xml:space="preserve"> policy where a </w:t>
      </w:r>
      <w:r w:rsidR="00C408E4" w:rsidRPr="00575269">
        <w:rPr>
          <w:rFonts w:ascii="Tahoma" w:hAnsi="Tahoma" w:cs="Tahoma"/>
          <w:sz w:val="22"/>
          <w:szCs w:val="22"/>
        </w:rPr>
        <w:t>pupil</w:t>
      </w:r>
      <w:r w:rsidRPr="00575269">
        <w:rPr>
          <w:rFonts w:ascii="Tahoma" w:hAnsi="Tahoma" w:cs="Tahoma"/>
          <w:sz w:val="22"/>
          <w:szCs w:val="22"/>
        </w:rPr>
        <w:t xml:space="preserve"> has an identified special educational need.</w:t>
      </w:r>
    </w:p>
    <w:p w14:paraId="31B82222" w14:textId="77777777" w:rsidR="00D74FBD" w:rsidRPr="00575269" w:rsidRDefault="00D74FBD" w:rsidP="00C2558D">
      <w:pPr>
        <w:ind w:left="360"/>
        <w:rPr>
          <w:rFonts w:ascii="Tahoma" w:hAnsi="Tahoma" w:cs="Tahoma"/>
          <w:sz w:val="22"/>
          <w:szCs w:val="22"/>
        </w:rPr>
      </w:pPr>
    </w:p>
    <w:p w14:paraId="00025064" w14:textId="77777777" w:rsidR="00D74FBD" w:rsidRPr="00575269" w:rsidRDefault="00D74FBD" w:rsidP="00C2558D">
      <w:pPr>
        <w:pStyle w:val="Heading2"/>
        <w:rPr>
          <w:rFonts w:ascii="Tahoma" w:hAnsi="Tahoma" w:cs="Tahoma"/>
          <w:color w:val="auto"/>
          <w:sz w:val="22"/>
          <w:szCs w:val="22"/>
        </w:rPr>
      </w:pPr>
      <w:bookmarkStart w:id="3" w:name="_Toc294447448"/>
      <w:r w:rsidRPr="00575269">
        <w:rPr>
          <w:rFonts w:ascii="Tahoma" w:hAnsi="Tahoma" w:cs="Tahoma"/>
          <w:color w:val="auto"/>
          <w:sz w:val="22"/>
          <w:szCs w:val="22"/>
        </w:rPr>
        <w:t>The Policy Aims to:</w:t>
      </w:r>
      <w:bookmarkEnd w:id="3"/>
    </w:p>
    <w:p w14:paraId="73D2BE3A" w14:textId="77777777" w:rsidR="00D74FBD" w:rsidRPr="00575269" w:rsidRDefault="00D74FBD" w:rsidP="00C2558D">
      <w:pPr>
        <w:pStyle w:val="ListParagraph"/>
        <w:spacing w:line="240" w:lineRule="auto"/>
        <w:rPr>
          <w:rFonts w:ascii="Tahoma" w:hAnsi="Tahoma" w:cs="Tahoma"/>
          <w:b/>
          <w:sz w:val="22"/>
          <w:szCs w:val="22"/>
        </w:rPr>
      </w:pPr>
      <w:r w:rsidRPr="00575269">
        <w:rPr>
          <w:rFonts w:ascii="Tahoma" w:hAnsi="Tahoma" w:cs="Tahoma"/>
          <w:sz w:val="22"/>
          <w:szCs w:val="22"/>
        </w:rPr>
        <w:t xml:space="preserve">Promote positive mental health in all staff and </w:t>
      </w:r>
      <w:r w:rsidR="00C408E4" w:rsidRPr="00575269">
        <w:rPr>
          <w:rFonts w:ascii="Tahoma" w:hAnsi="Tahoma" w:cs="Tahoma"/>
          <w:sz w:val="22"/>
          <w:szCs w:val="22"/>
        </w:rPr>
        <w:t>pupils</w:t>
      </w:r>
      <w:r w:rsidR="001807B0" w:rsidRPr="00575269">
        <w:rPr>
          <w:rFonts w:ascii="Tahoma" w:hAnsi="Tahoma" w:cs="Tahoma"/>
          <w:sz w:val="22"/>
          <w:szCs w:val="22"/>
        </w:rPr>
        <w:t xml:space="preserve"> (Appendix D)</w:t>
      </w:r>
    </w:p>
    <w:p w14:paraId="76D8B639" w14:textId="77777777" w:rsidR="00D74FBD" w:rsidRPr="00575269" w:rsidRDefault="00D74FBD" w:rsidP="00C2558D">
      <w:pPr>
        <w:pStyle w:val="ListParagraph"/>
        <w:spacing w:line="240" w:lineRule="auto"/>
        <w:rPr>
          <w:rFonts w:ascii="Tahoma" w:hAnsi="Tahoma" w:cs="Tahoma"/>
          <w:b/>
          <w:sz w:val="22"/>
          <w:szCs w:val="22"/>
        </w:rPr>
      </w:pPr>
      <w:r w:rsidRPr="00575269">
        <w:rPr>
          <w:rFonts w:ascii="Tahoma" w:hAnsi="Tahoma" w:cs="Tahoma"/>
          <w:sz w:val="22"/>
          <w:szCs w:val="22"/>
        </w:rPr>
        <w:t>Increase understanding and awareness of common mental health issues</w:t>
      </w:r>
    </w:p>
    <w:p w14:paraId="72D399C5" w14:textId="77777777" w:rsidR="00D74FBD" w:rsidRPr="00575269" w:rsidRDefault="00D74FBD" w:rsidP="00C2558D">
      <w:pPr>
        <w:pStyle w:val="ListParagraph"/>
        <w:spacing w:line="240" w:lineRule="auto"/>
        <w:rPr>
          <w:rFonts w:ascii="Tahoma" w:hAnsi="Tahoma" w:cs="Tahoma"/>
          <w:b/>
          <w:sz w:val="22"/>
          <w:szCs w:val="22"/>
        </w:rPr>
      </w:pPr>
      <w:r w:rsidRPr="00575269">
        <w:rPr>
          <w:rFonts w:ascii="Tahoma" w:hAnsi="Tahoma" w:cs="Tahoma"/>
          <w:sz w:val="22"/>
          <w:szCs w:val="22"/>
        </w:rPr>
        <w:t>Alert staff to early warning signs of mental ill health</w:t>
      </w:r>
    </w:p>
    <w:p w14:paraId="3ABF1E84" w14:textId="77777777" w:rsidR="00D74FBD" w:rsidRPr="00575269" w:rsidRDefault="00D74FBD" w:rsidP="00C2558D">
      <w:pPr>
        <w:pStyle w:val="ListParagraph"/>
        <w:spacing w:line="240" w:lineRule="auto"/>
        <w:rPr>
          <w:rFonts w:ascii="Tahoma" w:hAnsi="Tahoma" w:cs="Tahoma"/>
          <w:b/>
          <w:sz w:val="22"/>
          <w:szCs w:val="22"/>
        </w:rPr>
      </w:pPr>
      <w:r w:rsidRPr="00575269">
        <w:rPr>
          <w:rFonts w:ascii="Tahoma" w:hAnsi="Tahoma" w:cs="Tahoma"/>
          <w:sz w:val="22"/>
          <w:szCs w:val="22"/>
        </w:rPr>
        <w:t>Provide support to staff working with young people with mental health issues</w:t>
      </w:r>
    </w:p>
    <w:p w14:paraId="510282D9" w14:textId="77777777" w:rsidR="00D74FBD" w:rsidRPr="00575269" w:rsidRDefault="00D74FBD" w:rsidP="00C2558D">
      <w:pPr>
        <w:pStyle w:val="ListParagraph"/>
        <w:spacing w:line="240" w:lineRule="auto"/>
        <w:rPr>
          <w:rFonts w:ascii="Tahoma" w:hAnsi="Tahoma" w:cs="Tahoma"/>
          <w:b/>
          <w:sz w:val="22"/>
          <w:szCs w:val="22"/>
        </w:rPr>
      </w:pPr>
      <w:r w:rsidRPr="00575269">
        <w:rPr>
          <w:rFonts w:ascii="Tahoma" w:hAnsi="Tahoma" w:cs="Tahoma"/>
          <w:sz w:val="22"/>
          <w:szCs w:val="22"/>
        </w:rPr>
        <w:t>Provide support to students suffering mental ill health and their peers and parents/carers</w:t>
      </w:r>
    </w:p>
    <w:p w14:paraId="686290F4" w14:textId="77777777" w:rsidR="00D74FBD" w:rsidRPr="00575269" w:rsidRDefault="00D74FBD" w:rsidP="00C2558D">
      <w:pPr>
        <w:rPr>
          <w:rFonts w:ascii="Tahoma" w:hAnsi="Tahoma" w:cs="Tahoma"/>
          <w:b/>
          <w:sz w:val="22"/>
          <w:szCs w:val="22"/>
        </w:rPr>
      </w:pPr>
    </w:p>
    <w:p w14:paraId="285FBD7B" w14:textId="77777777" w:rsidR="00D74FBD" w:rsidRPr="00575269" w:rsidRDefault="00D74FBD" w:rsidP="00C2558D">
      <w:pPr>
        <w:pStyle w:val="Heading2"/>
        <w:rPr>
          <w:rFonts w:ascii="Tahoma" w:hAnsi="Tahoma" w:cs="Tahoma"/>
          <w:color w:val="auto"/>
          <w:sz w:val="22"/>
          <w:szCs w:val="22"/>
        </w:rPr>
      </w:pPr>
      <w:bookmarkStart w:id="4" w:name="_Toc294447449"/>
      <w:r w:rsidRPr="00575269">
        <w:rPr>
          <w:rFonts w:ascii="Tahoma" w:hAnsi="Tahoma" w:cs="Tahoma"/>
          <w:color w:val="auto"/>
          <w:sz w:val="22"/>
          <w:szCs w:val="22"/>
        </w:rPr>
        <w:t>Lead Members of Staff</w:t>
      </w:r>
      <w:bookmarkEnd w:id="4"/>
    </w:p>
    <w:p w14:paraId="7BF4CD2E" w14:textId="77777777" w:rsidR="00D74FBD" w:rsidRPr="00575269" w:rsidRDefault="00D74FBD" w:rsidP="00C2558D">
      <w:pPr>
        <w:rPr>
          <w:rFonts w:ascii="Tahoma" w:hAnsi="Tahoma" w:cs="Tahoma"/>
          <w:sz w:val="22"/>
          <w:szCs w:val="22"/>
        </w:rPr>
      </w:pPr>
      <w:r w:rsidRPr="00575269">
        <w:rPr>
          <w:rFonts w:ascii="Tahoma" w:hAnsi="Tahoma" w:cs="Tahoma"/>
          <w:sz w:val="22"/>
          <w:szCs w:val="22"/>
        </w:rPr>
        <w:t>Whilst all staff have a responsibility to promo</w:t>
      </w:r>
      <w:r w:rsidR="00C408E4" w:rsidRPr="00575269">
        <w:rPr>
          <w:rFonts w:ascii="Tahoma" w:hAnsi="Tahoma" w:cs="Tahoma"/>
          <w:sz w:val="22"/>
          <w:szCs w:val="22"/>
        </w:rPr>
        <w:t>te the mental health of pupils</w:t>
      </w:r>
      <w:r w:rsidRPr="00575269">
        <w:rPr>
          <w:rFonts w:ascii="Tahoma" w:hAnsi="Tahoma" w:cs="Tahoma"/>
          <w:sz w:val="22"/>
          <w:szCs w:val="22"/>
        </w:rPr>
        <w:t>.  Staff with a specific, relevant remit include:</w:t>
      </w:r>
    </w:p>
    <w:p w14:paraId="79705212" w14:textId="77777777" w:rsidR="00D74FBD" w:rsidRPr="00575269" w:rsidRDefault="00D74FBD" w:rsidP="00C2558D">
      <w:pPr>
        <w:ind w:left="360"/>
        <w:rPr>
          <w:rFonts w:ascii="Tahoma" w:hAnsi="Tahoma" w:cs="Tahoma"/>
          <w:b/>
          <w:sz w:val="22"/>
          <w:szCs w:val="22"/>
        </w:rPr>
      </w:pPr>
    </w:p>
    <w:p w14:paraId="65098030" w14:textId="6D28622D" w:rsidR="00D74FBD" w:rsidRPr="00575269" w:rsidRDefault="001D5225" w:rsidP="00C2558D">
      <w:pPr>
        <w:pStyle w:val="ListParagraph"/>
        <w:spacing w:line="240" w:lineRule="auto"/>
        <w:rPr>
          <w:rFonts w:ascii="Tahoma" w:hAnsi="Tahoma" w:cs="Tahoma"/>
          <w:sz w:val="22"/>
          <w:szCs w:val="22"/>
        </w:rPr>
      </w:pPr>
      <w:r w:rsidRPr="00575269">
        <w:rPr>
          <w:rFonts w:ascii="Tahoma" w:hAnsi="Tahoma" w:cs="Tahoma"/>
          <w:sz w:val="22"/>
          <w:szCs w:val="22"/>
        </w:rPr>
        <w:t>Nasima Rashid</w:t>
      </w:r>
      <w:r w:rsidR="00C408E4" w:rsidRPr="00575269">
        <w:rPr>
          <w:rFonts w:ascii="Tahoma" w:hAnsi="Tahoma" w:cs="Tahoma"/>
          <w:sz w:val="22"/>
          <w:szCs w:val="22"/>
        </w:rPr>
        <w:t xml:space="preserve">, </w:t>
      </w:r>
      <w:r w:rsidRPr="00575269">
        <w:rPr>
          <w:rFonts w:ascii="Tahoma" w:hAnsi="Tahoma" w:cs="Tahoma"/>
          <w:sz w:val="22"/>
          <w:szCs w:val="22"/>
        </w:rPr>
        <w:t xml:space="preserve">Head of School (formerly </w:t>
      </w:r>
      <w:r w:rsidR="00114C50" w:rsidRPr="00575269">
        <w:rPr>
          <w:rFonts w:ascii="Tahoma" w:hAnsi="Tahoma" w:cs="Tahoma"/>
          <w:sz w:val="22"/>
          <w:szCs w:val="22"/>
        </w:rPr>
        <w:t xml:space="preserve">Deputy </w:t>
      </w:r>
      <w:r w:rsidR="00C408E4" w:rsidRPr="00575269">
        <w:rPr>
          <w:rFonts w:ascii="Tahoma" w:hAnsi="Tahoma" w:cs="Tahoma"/>
          <w:sz w:val="22"/>
          <w:szCs w:val="22"/>
        </w:rPr>
        <w:t>Headteacher</w:t>
      </w:r>
      <w:r w:rsidRPr="00575269">
        <w:rPr>
          <w:rFonts w:ascii="Tahoma" w:hAnsi="Tahoma" w:cs="Tahoma"/>
          <w:sz w:val="22"/>
          <w:szCs w:val="22"/>
        </w:rPr>
        <w:t>)</w:t>
      </w:r>
      <w:r w:rsidR="00D74FBD" w:rsidRPr="00575269">
        <w:rPr>
          <w:rFonts w:ascii="Tahoma" w:hAnsi="Tahoma" w:cs="Tahoma"/>
          <w:sz w:val="22"/>
          <w:szCs w:val="22"/>
        </w:rPr>
        <w:t xml:space="preserve"> - </w:t>
      </w:r>
      <w:r w:rsidR="003A2DDD">
        <w:rPr>
          <w:rFonts w:ascii="Tahoma" w:hAnsi="Tahoma" w:cs="Tahoma"/>
          <w:sz w:val="22"/>
          <w:szCs w:val="22"/>
        </w:rPr>
        <w:t>D</w:t>
      </w:r>
      <w:r w:rsidR="00D74FBD" w:rsidRPr="00575269">
        <w:rPr>
          <w:rFonts w:ascii="Tahoma" w:hAnsi="Tahoma" w:cs="Tahoma"/>
          <w:sz w:val="22"/>
          <w:szCs w:val="22"/>
        </w:rPr>
        <w:t xml:space="preserve">esignated </w:t>
      </w:r>
      <w:r w:rsidR="003A2DDD">
        <w:rPr>
          <w:rFonts w:ascii="Tahoma" w:hAnsi="Tahoma" w:cs="Tahoma"/>
          <w:sz w:val="22"/>
          <w:szCs w:val="22"/>
        </w:rPr>
        <w:t>C</w:t>
      </w:r>
      <w:r w:rsidR="00D74FBD" w:rsidRPr="00575269">
        <w:rPr>
          <w:rFonts w:ascii="Tahoma" w:hAnsi="Tahoma" w:cs="Tahoma"/>
          <w:sz w:val="22"/>
          <w:szCs w:val="22"/>
        </w:rPr>
        <w:t xml:space="preserve">hild </w:t>
      </w:r>
      <w:r w:rsidR="003A2DDD">
        <w:rPr>
          <w:rFonts w:ascii="Tahoma" w:hAnsi="Tahoma" w:cs="Tahoma"/>
          <w:sz w:val="22"/>
          <w:szCs w:val="22"/>
        </w:rPr>
        <w:t>P</w:t>
      </w:r>
      <w:r w:rsidR="00D74FBD" w:rsidRPr="00575269">
        <w:rPr>
          <w:rFonts w:ascii="Tahoma" w:hAnsi="Tahoma" w:cs="Tahoma"/>
          <w:sz w:val="22"/>
          <w:szCs w:val="22"/>
        </w:rPr>
        <w:t xml:space="preserve">rotection /safeguarding </w:t>
      </w:r>
      <w:r w:rsidR="00114C50" w:rsidRPr="00575269">
        <w:rPr>
          <w:rFonts w:ascii="Tahoma" w:hAnsi="Tahoma" w:cs="Tahoma"/>
          <w:sz w:val="22"/>
          <w:szCs w:val="22"/>
        </w:rPr>
        <w:t xml:space="preserve">and </w:t>
      </w:r>
      <w:r w:rsidRPr="00575269">
        <w:rPr>
          <w:rFonts w:ascii="Tahoma" w:hAnsi="Tahoma" w:cs="Tahoma"/>
          <w:sz w:val="22"/>
          <w:szCs w:val="22"/>
        </w:rPr>
        <w:t>Inclusion Lead</w:t>
      </w:r>
    </w:p>
    <w:p w14:paraId="388790D2" w14:textId="0941B8C1" w:rsidR="00D74FBD" w:rsidRPr="00575269" w:rsidRDefault="001D5225" w:rsidP="00C2558D">
      <w:pPr>
        <w:pStyle w:val="ListParagraph"/>
        <w:spacing w:line="240" w:lineRule="auto"/>
        <w:rPr>
          <w:rFonts w:ascii="Tahoma" w:hAnsi="Tahoma" w:cs="Tahoma"/>
          <w:sz w:val="22"/>
          <w:szCs w:val="22"/>
        </w:rPr>
      </w:pPr>
      <w:r w:rsidRPr="00575269">
        <w:rPr>
          <w:rFonts w:ascii="Tahoma" w:hAnsi="Tahoma" w:cs="Tahoma"/>
          <w:sz w:val="22"/>
          <w:szCs w:val="22"/>
        </w:rPr>
        <w:t>Julie Siham</w:t>
      </w:r>
      <w:r w:rsidR="00D74FBD" w:rsidRPr="00575269">
        <w:rPr>
          <w:rFonts w:ascii="Tahoma" w:hAnsi="Tahoma" w:cs="Tahoma"/>
          <w:sz w:val="22"/>
          <w:szCs w:val="22"/>
        </w:rPr>
        <w:t xml:space="preserve"> </w:t>
      </w:r>
      <w:r w:rsidR="003A2DDD" w:rsidRPr="00575269">
        <w:rPr>
          <w:rFonts w:ascii="Tahoma" w:hAnsi="Tahoma" w:cs="Tahoma"/>
          <w:sz w:val="22"/>
          <w:szCs w:val="22"/>
        </w:rPr>
        <w:t>- Pastoral</w:t>
      </w:r>
      <w:r w:rsidRPr="00575269">
        <w:rPr>
          <w:rFonts w:ascii="Tahoma" w:hAnsi="Tahoma" w:cs="Tahoma"/>
          <w:sz w:val="22"/>
          <w:szCs w:val="22"/>
        </w:rPr>
        <w:t xml:space="preserve"> Lead; </w:t>
      </w:r>
      <w:r w:rsidR="00A64FAB" w:rsidRPr="00575269">
        <w:rPr>
          <w:rFonts w:ascii="Tahoma" w:hAnsi="Tahoma" w:cs="Tahoma"/>
          <w:sz w:val="22"/>
          <w:szCs w:val="22"/>
        </w:rPr>
        <w:t>Mental health First Aider</w:t>
      </w:r>
      <w:r w:rsidRPr="00575269">
        <w:rPr>
          <w:rFonts w:ascii="Tahoma" w:hAnsi="Tahoma" w:cs="Tahoma"/>
          <w:sz w:val="22"/>
          <w:szCs w:val="22"/>
        </w:rPr>
        <w:t xml:space="preserve">, lead </w:t>
      </w:r>
      <w:r w:rsidR="00114C50" w:rsidRPr="00575269">
        <w:rPr>
          <w:rFonts w:ascii="Tahoma" w:hAnsi="Tahoma" w:cs="Tahoma"/>
          <w:sz w:val="22"/>
          <w:szCs w:val="22"/>
        </w:rPr>
        <w:t>First Aider</w:t>
      </w:r>
    </w:p>
    <w:p w14:paraId="43CBAAE5" w14:textId="53BEC90E" w:rsidR="00D74FBD" w:rsidRPr="00575269" w:rsidRDefault="001D5225" w:rsidP="00C2558D">
      <w:pPr>
        <w:pStyle w:val="ListParagraph"/>
        <w:spacing w:line="240" w:lineRule="auto"/>
        <w:rPr>
          <w:rFonts w:ascii="Tahoma" w:hAnsi="Tahoma" w:cs="Tahoma"/>
          <w:sz w:val="22"/>
          <w:szCs w:val="22"/>
        </w:rPr>
      </w:pPr>
      <w:r w:rsidRPr="00575269">
        <w:rPr>
          <w:rFonts w:ascii="Tahoma" w:hAnsi="Tahoma" w:cs="Tahoma"/>
          <w:sz w:val="22"/>
          <w:szCs w:val="22"/>
        </w:rPr>
        <w:t>Aimee Bond</w:t>
      </w:r>
      <w:r w:rsidR="00114C50" w:rsidRPr="00575269">
        <w:rPr>
          <w:rFonts w:ascii="Tahoma" w:hAnsi="Tahoma" w:cs="Tahoma"/>
          <w:sz w:val="22"/>
          <w:szCs w:val="22"/>
        </w:rPr>
        <w:t xml:space="preserve"> </w:t>
      </w:r>
      <w:r w:rsidRPr="00575269">
        <w:rPr>
          <w:rFonts w:ascii="Tahoma" w:hAnsi="Tahoma" w:cs="Tahoma"/>
          <w:sz w:val="22"/>
          <w:szCs w:val="22"/>
        </w:rPr>
        <w:t>–</w:t>
      </w:r>
      <w:r w:rsidR="00114C50" w:rsidRPr="00575269">
        <w:rPr>
          <w:rFonts w:ascii="Tahoma" w:hAnsi="Tahoma" w:cs="Tahoma"/>
          <w:sz w:val="22"/>
          <w:szCs w:val="22"/>
        </w:rPr>
        <w:t xml:space="preserve"> ELSA</w:t>
      </w:r>
    </w:p>
    <w:p w14:paraId="1C86F26C" w14:textId="7B4F2154" w:rsidR="001D5225" w:rsidRPr="00575269" w:rsidRDefault="001D5225" w:rsidP="00C2558D">
      <w:pPr>
        <w:pStyle w:val="ListParagraph"/>
        <w:spacing w:line="240" w:lineRule="auto"/>
        <w:rPr>
          <w:rFonts w:ascii="Tahoma" w:hAnsi="Tahoma" w:cs="Tahoma"/>
          <w:sz w:val="22"/>
          <w:szCs w:val="22"/>
        </w:rPr>
      </w:pPr>
      <w:r w:rsidRPr="00575269">
        <w:rPr>
          <w:rFonts w:ascii="Tahoma" w:hAnsi="Tahoma" w:cs="Tahoma"/>
          <w:sz w:val="22"/>
          <w:szCs w:val="22"/>
        </w:rPr>
        <w:t>Hannah Le Couillard – SENCo</w:t>
      </w:r>
    </w:p>
    <w:p w14:paraId="0ABF9E9A" w14:textId="73CA0621" w:rsidR="001D5225" w:rsidRPr="00575269" w:rsidRDefault="001D5225" w:rsidP="00C2558D">
      <w:pPr>
        <w:pStyle w:val="ListParagraph"/>
        <w:spacing w:line="240" w:lineRule="auto"/>
        <w:rPr>
          <w:rFonts w:ascii="Tahoma" w:hAnsi="Tahoma" w:cs="Tahoma"/>
          <w:sz w:val="22"/>
          <w:szCs w:val="22"/>
        </w:rPr>
      </w:pPr>
      <w:r w:rsidRPr="00575269">
        <w:rPr>
          <w:rFonts w:ascii="Tahoma" w:hAnsi="Tahoma" w:cs="Tahoma"/>
          <w:sz w:val="22"/>
          <w:szCs w:val="22"/>
        </w:rPr>
        <w:t>Pip Wallace-Sims - Mental health First Aider</w:t>
      </w:r>
    </w:p>
    <w:p w14:paraId="6EE4D61E" w14:textId="3A531640" w:rsidR="00D74FBD" w:rsidRPr="00575269" w:rsidRDefault="00D74FBD" w:rsidP="00C2558D">
      <w:pPr>
        <w:rPr>
          <w:rFonts w:ascii="Tahoma" w:hAnsi="Tahoma" w:cs="Tahoma"/>
          <w:sz w:val="22"/>
          <w:szCs w:val="22"/>
        </w:rPr>
      </w:pPr>
      <w:r w:rsidRPr="00575269">
        <w:rPr>
          <w:rFonts w:ascii="Tahoma" w:hAnsi="Tahoma" w:cs="Tahoma"/>
          <w:sz w:val="22"/>
          <w:szCs w:val="22"/>
        </w:rPr>
        <w:t xml:space="preserve">Any member of staff who is concerned about the mental health or wellbeing of a </w:t>
      </w:r>
      <w:r w:rsidR="00C408E4" w:rsidRPr="00575269">
        <w:rPr>
          <w:rFonts w:ascii="Tahoma" w:hAnsi="Tahoma" w:cs="Tahoma"/>
          <w:sz w:val="22"/>
          <w:szCs w:val="22"/>
        </w:rPr>
        <w:t>pupil</w:t>
      </w:r>
      <w:r w:rsidRPr="00575269">
        <w:rPr>
          <w:rFonts w:ascii="Tahoma" w:hAnsi="Tahoma" w:cs="Tahoma"/>
          <w:sz w:val="22"/>
          <w:szCs w:val="22"/>
        </w:rPr>
        <w:t xml:space="preserve"> should speak to the mental health lead in the first instance. If there is a fear that the student is in danger of immediate harm</w:t>
      </w:r>
      <w:r w:rsidR="00114C50" w:rsidRPr="00575269">
        <w:rPr>
          <w:rFonts w:ascii="Tahoma" w:hAnsi="Tahoma" w:cs="Tahoma"/>
          <w:sz w:val="22"/>
          <w:szCs w:val="22"/>
        </w:rPr>
        <w:t>,</w:t>
      </w:r>
      <w:r w:rsidRPr="00575269">
        <w:rPr>
          <w:rFonts w:ascii="Tahoma" w:hAnsi="Tahoma" w:cs="Tahoma"/>
          <w:sz w:val="22"/>
          <w:szCs w:val="22"/>
        </w:rPr>
        <w:t xml:space="preserve"> then the normal child protection procedures should be followed with an immediate referral to the designated child protection office</w:t>
      </w:r>
      <w:r w:rsidR="00C408E4" w:rsidRPr="00575269">
        <w:rPr>
          <w:rFonts w:ascii="Tahoma" w:hAnsi="Tahoma" w:cs="Tahoma"/>
          <w:sz w:val="22"/>
          <w:szCs w:val="22"/>
        </w:rPr>
        <w:t>r</w:t>
      </w:r>
      <w:r w:rsidRPr="00575269">
        <w:rPr>
          <w:rFonts w:ascii="Tahoma" w:hAnsi="Tahoma" w:cs="Tahoma"/>
          <w:sz w:val="22"/>
          <w:szCs w:val="22"/>
        </w:rPr>
        <w:t xml:space="preserve"> </w:t>
      </w:r>
      <w:r w:rsidR="00C408E4" w:rsidRPr="00575269">
        <w:rPr>
          <w:rFonts w:ascii="Tahoma" w:hAnsi="Tahoma" w:cs="Tahoma"/>
          <w:sz w:val="22"/>
          <w:szCs w:val="22"/>
        </w:rPr>
        <w:t>or the deputy</w:t>
      </w:r>
      <w:r w:rsidR="00613FA8" w:rsidRPr="00575269">
        <w:rPr>
          <w:rFonts w:ascii="Tahoma" w:hAnsi="Tahoma" w:cs="Tahoma"/>
          <w:sz w:val="22"/>
          <w:szCs w:val="22"/>
        </w:rPr>
        <w:t>/SEN</w:t>
      </w:r>
      <w:r w:rsidR="00114C50" w:rsidRPr="00575269">
        <w:rPr>
          <w:rFonts w:ascii="Tahoma" w:hAnsi="Tahoma" w:cs="Tahoma"/>
          <w:sz w:val="22"/>
          <w:szCs w:val="22"/>
        </w:rPr>
        <w:t>D</w:t>
      </w:r>
      <w:r w:rsidR="00613FA8" w:rsidRPr="00575269">
        <w:rPr>
          <w:rFonts w:ascii="Tahoma" w:hAnsi="Tahoma" w:cs="Tahoma"/>
          <w:sz w:val="22"/>
          <w:szCs w:val="22"/>
        </w:rPr>
        <w:t>Co</w:t>
      </w:r>
      <w:r w:rsidR="00C408E4" w:rsidRPr="00575269">
        <w:rPr>
          <w:rFonts w:ascii="Tahoma" w:hAnsi="Tahoma" w:cs="Tahoma"/>
          <w:sz w:val="22"/>
          <w:szCs w:val="22"/>
        </w:rPr>
        <w:t xml:space="preserve"> in her absence.</w:t>
      </w:r>
      <w:r w:rsidRPr="00575269">
        <w:rPr>
          <w:rFonts w:ascii="Tahoma" w:hAnsi="Tahoma" w:cs="Tahoma"/>
          <w:sz w:val="22"/>
          <w:szCs w:val="22"/>
        </w:rPr>
        <w:t xml:space="preserve"> If the </w:t>
      </w:r>
      <w:r w:rsidR="00C408E4" w:rsidRPr="00575269">
        <w:rPr>
          <w:rFonts w:ascii="Tahoma" w:hAnsi="Tahoma" w:cs="Tahoma"/>
          <w:sz w:val="22"/>
          <w:szCs w:val="22"/>
        </w:rPr>
        <w:t xml:space="preserve">pupil </w:t>
      </w:r>
      <w:r w:rsidRPr="00575269">
        <w:rPr>
          <w:rFonts w:ascii="Tahoma" w:hAnsi="Tahoma" w:cs="Tahoma"/>
          <w:sz w:val="22"/>
          <w:szCs w:val="22"/>
        </w:rPr>
        <w:t xml:space="preserve">presents a medical emergency </w:t>
      </w:r>
      <w:r w:rsidRPr="00575269">
        <w:rPr>
          <w:rFonts w:ascii="Tahoma" w:hAnsi="Tahoma" w:cs="Tahoma"/>
          <w:sz w:val="22"/>
          <w:szCs w:val="22"/>
        </w:rPr>
        <w:lastRenderedPageBreak/>
        <w:t>then the normal procedures for medical emergencies should be followed, including alerting the first aid staff and contacting the emergency services if necessary.</w:t>
      </w:r>
    </w:p>
    <w:p w14:paraId="5BF7208D" w14:textId="77777777" w:rsidR="00D74FBD" w:rsidRPr="00575269" w:rsidRDefault="00D74FBD" w:rsidP="00C2558D">
      <w:pPr>
        <w:rPr>
          <w:rFonts w:ascii="Tahoma" w:hAnsi="Tahoma" w:cs="Tahoma"/>
          <w:sz w:val="22"/>
          <w:szCs w:val="22"/>
        </w:rPr>
      </w:pPr>
    </w:p>
    <w:p w14:paraId="32A8B18B" w14:textId="7D9E0856" w:rsidR="00D74FBD" w:rsidRPr="00575269" w:rsidRDefault="00D74FBD" w:rsidP="00C2558D">
      <w:pPr>
        <w:rPr>
          <w:rFonts w:ascii="Tahoma" w:hAnsi="Tahoma" w:cs="Tahoma"/>
          <w:sz w:val="22"/>
          <w:szCs w:val="22"/>
        </w:rPr>
      </w:pPr>
      <w:r w:rsidRPr="00575269">
        <w:rPr>
          <w:rFonts w:ascii="Tahoma" w:hAnsi="Tahoma" w:cs="Tahoma"/>
          <w:sz w:val="22"/>
          <w:szCs w:val="22"/>
        </w:rPr>
        <w:t xml:space="preserve">Where a referral to CAMHS is appropriate, this will be led and managed by </w:t>
      </w:r>
      <w:r w:rsidR="003A2DDD">
        <w:rPr>
          <w:rFonts w:ascii="Tahoma" w:hAnsi="Tahoma" w:cs="Tahoma"/>
          <w:sz w:val="22"/>
          <w:szCs w:val="22"/>
        </w:rPr>
        <w:t xml:space="preserve">Hannah Le Couillard </w:t>
      </w:r>
      <w:r w:rsidR="003A2DDD" w:rsidRPr="00575269">
        <w:rPr>
          <w:rFonts w:ascii="Tahoma" w:hAnsi="Tahoma" w:cs="Tahoma"/>
          <w:sz w:val="22"/>
          <w:szCs w:val="22"/>
        </w:rPr>
        <w:t>as</w:t>
      </w:r>
      <w:r w:rsidR="00C408E4" w:rsidRPr="00575269">
        <w:rPr>
          <w:rFonts w:ascii="Tahoma" w:hAnsi="Tahoma" w:cs="Tahoma"/>
          <w:sz w:val="22"/>
          <w:szCs w:val="22"/>
        </w:rPr>
        <w:t xml:space="preserve"> SENCo</w:t>
      </w:r>
      <w:r w:rsidRPr="00575269">
        <w:rPr>
          <w:rFonts w:ascii="Tahoma" w:hAnsi="Tahoma" w:cs="Tahoma"/>
          <w:sz w:val="22"/>
          <w:szCs w:val="22"/>
        </w:rPr>
        <w:t xml:space="preserve">.  Guidance about referring to CAMHS is provided in Appendix F. </w:t>
      </w:r>
    </w:p>
    <w:p w14:paraId="0CAFDFB1" w14:textId="77777777" w:rsidR="00D74FBD" w:rsidRPr="00575269" w:rsidRDefault="00D74FBD" w:rsidP="00C2558D">
      <w:pPr>
        <w:rPr>
          <w:rFonts w:ascii="Tahoma" w:hAnsi="Tahoma" w:cs="Tahoma"/>
          <w:sz w:val="22"/>
          <w:szCs w:val="22"/>
        </w:rPr>
      </w:pPr>
    </w:p>
    <w:p w14:paraId="522533A2" w14:textId="77777777" w:rsidR="00D74FBD" w:rsidRPr="00575269" w:rsidRDefault="00D74FBD" w:rsidP="00C2558D">
      <w:pPr>
        <w:pStyle w:val="Heading2"/>
        <w:rPr>
          <w:rFonts w:ascii="Tahoma" w:hAnsi="Tahoma" w:cs="Tahoma"/>
          <w:color w:val="auto"/>
          <w:sz w:val="22"/>
          <w:szCs w:val="22"/>
        </w:rPr>
      </w:pPr>
      <w:bookmarkStart w:id="5" w:name="_Toc294447450"/>
      <w:r w:rsidRPr="00575269">
        <w:rPr>
          <w:rFonts w:ascii="Tahoma" w:hAnsi="Tahoma" w:cs="Tahoma"/>
          <w:color w:val="auto"/>
          <w:sz w:val="22"/>
          <w:szCs w:val="22"/>
        </w:rPr>
        <w:t>Individual Care Plans</w:t>
      </w:r>
      <w:bookmarkEnd w:id="5"/>
    </w:p>
    <w:p w14:paraId="783ABFBD" w14:textId="77777777" w:rsidR="00D74FBD" w:rsidRPr="00575269" w:rsidRDefault="00D74FBD" w:rsidP="00C2558D">
      <w:pPr>
        <w:rPr>
          <w:rFonts w:ascii="Tahoma" w:hAnsi="Tahoma" w:cs="Tahoma"/>
          <w:sz w:val="22"/>
          <w:szCs w:val="22"/>
        </w:rPr>
      </w:pPr>
      <w:r w:rsidRPr="00575269">
        <w:rPr>
          <w:rFonts w:ascii="Tahoma" w:hAnsi="Tahoma" w:cs="Tahoma"/>
          <w:sz w:val="22"/>
          <w:szCs w:val="22"/>
        </w:rPr>
        <w:t xml:space="preserve">It is helpful to draw up an individual care plan for pupils causing concern or who receive a diagnosis pertaining to their mental health.  This should be drawn up involving the pupil, the parents and relevant health professionals. This can include: </w:t>
      </w:r>
    </w:p>
    <w:p w14:paraId="00DAB977" w14:textId="77777777" w:rsidR="00D74FBD" w:rsidRPr="00575269" w:rsidRDefault="00D74FBD" w:rsidP="00C2558D">
      <w:pPr>
        <w:pStyle w:val="ListParagraph"/>
        <w:numPr>
          <w:ilvl w:val="0"/>
          <w:numId w:val="2"/>
        </w:numPr>
        <w:spacing w:line="240" w:lineRule="auto"/>
        <w:rPr>
          <w:rFonts w:ascii="Tahoma" w:hAnsi="Tahoma" w:cs="Tahoma"/>
          <w:sz w:val="22"/>
          <w:szCs w:val="22"/>
        </w:rPr>
      </w:pPr>
      <w:r w:rsidRPr="00575269">
        <w:rPr>
          <w:rFonts w:ascii="Tahoma" w:hAnsi="Tahoma" w:cs="Tahoma"/>
          <w:sz w:val="22"/>
          <w:szCs w:val="22"/>
        </w:rPr>
        <w:t>Details of a pupil’s condition</w:t>
      </w:r>
    </w:p>
    <w:p w14:paraId="6209AAD3" w14:textId="77777777" w:rsidR="00D74FBD" w:rsidRPr="00575269" w:rsidRDefault="00D74FBD" w:rsidP="00C2558D">
      <w:pPr>
        <w:pStyle w:val="ListParagraph"/>
        <w:numPr>
          <w:ilvl w:val="0"/>
          <w:numId w:val="2"/>
        </w:numPr>
        <w:spacing w:line="240" w:lineRule="auto"/>
        <w:rPr>
          <w:rFonts w:ascii="Tahoma" w:hAnsi="Tahoma" w:cs="Tahoma"/>
          <w:sz w:val="22"/>
          <w:szCs w:val="22"/>
        </w:rPr>
      </w:pPr>
      <w:r w:rsidRPr="00575269">
        <w:rPr>
          <w:rFonts w:ascii="Tahoma" w:hAnsi="Tahoma" w:cs="Tahoma"/>
          <w:sz w:val="22"/>
          <w:szCs w:val="22"/>
        </w:rPr>
        <w:t>Special requirements and precautions</w:t>
      </w:r>
    </w:p>
    <w:p w14:paraId="27EB3B05" w14:textId="77777777" w:rsidR="00D74FBD" w:rsidRPr="00575269" w:rsidRDefault="00D74FBD" w:rsidP="00C2558D">
      <w:pPr>
        <w:pStyle w:val="ListParagraph"/>
        <w:numPr>
          <w:ilvl w:val="0"/>
          <w:numId w:val="2"/>
        </w:numPr>
        <w:spacing w:line="240" w:lineRule="auto"/>
        <w:rPr>
          <w:rFonts w:ascii="Tahoma" w:hAnsi="Tahoma" w:cs="Tahoma"/>
          <w:sz w:val="22"/>
          <w:szCs w:val="22"/>
        </w:rPr>
      </w:pPr>
      <w:r w:rsidRPr="00575269">
        <w:rPr>
          <w:rFonts w:ascii="Tahoma" w:hAnsi="Tahoma" w:cs="Tahoma"/>
          <w:sz w:val="22"/>
          <w:szCs w:val="22"/>
        </w:rPr>
        <w:t>Medication and any side effects</w:t>
      </w:r>
    </w:p>
    <w:p w14:paraId="0643F002" w14:textId="77777777" w:rsidR="00D74FBD" w:rsidRPr="00575269" w:rsidRDefault="00D74FBD" w:rsidP="00C2558D">
      <w:pPr>
        <w:pStyle w:val="ListParagraph"/>
        <w:numPr>
          <w:ilvl w:val="0"/>
          <w:numId w:val="2"/>
        </w:numPr>
        <w:spacing w:line="240" w:lineRule="auto"/>
        <w:rPr>
          <w:rFonts w:ascii="Tahoma" w:hAnsi="Tahoma" w:cs="Tahoma"/>
          <w:sz w:val="22"/>
          <w:szCs w:val="22"/>
        </w:rPr>
      </w:pPr>
      <w:r w:rsidRPr="00575269">
        <w:rPr>
          <w:rFonts w:ascii="Tahoma" w:hAnsi="Tahoma" w:cs="Tahoma"/>
          <w:sz w:val="22"/>
          <w:szCs w:val="22"/>
        </w:rPr>
        <w:t xml:space="preserve">What to do, and who to contact in an emergency </w:t>
      </w:r>
    </w:p>
    <w:p w14:paraId="775B3140" w14:textId="77777777" w:rsidR="00D74FBD" w:rsidRPr="00575269" w:rsidRDefault="00D74FBD" w:rsidP="00C2558D">
      <w:pPr>
        <w:pStyle w:val="ListParagraph"/>
        <w:numPr>
          <w:ilvl w:val="0"/>
          <w:numId w:val="2"/>
        </w:numPr>
        <w:spacing w:line="240" w:lineRule="auto"/>
        <w:rPr>
          <w:rFonts w:ascii="Tahoma" w:hAnsi="Tahoma" w:cs="Tahoma"/>
          <w:sz w:val="22"/>
          <w:szCs w:val="22"/>
        </w:rPr>
      </w:pPr>
      <w:r w:rsidRPr="00575269">
        <w:rPr>
          <w:rFonts w:ascii="Tahoma" w:hAnsi="Tahoma" w:cs="Tahoma"/>
          <w:sz w:val="22"/>
          <w:szCs w:val="22"/>
        </w:rPr>
        <w:t xml:space="preserve">The role the school can play </w:t>
      </w:r>
    </w:p>
    <w:p w14:paraId="007D4AC2" w14:textId="77777777" w:rsidR="00C408E4" w:rsidRPr="00575269" w:rsidRDefault="00C408E4" w:rsidP="00C2558D">
      <w:pPr>
        <w:rPr>
          <w:rFonts w:ascii="Tahoma" w:hAnsi="Tahoma" w:cs="Tahoma"/>
          <w:sz w:val="22"/>
          <w:szCs w:val="22"/>
        </w:rPr>
      </w:pPr>
      <w:r w:rsidRPr="00575269">
        <w:rPr>
          <w:rFonts w:ascii="Tahoma" w:hAnsi="Tahoma" w:cs="Tahoma"/>
          <w:sz w:val="22"/>
          <w:szCs w:val="22"/>
        </w:rPr>
        <w:t>These are shared with staff and kept in the staffroom and inside medical cupboards in classrooms.</w:t>
      </w:r>
    </w:p>
    <w:p w14:paraId="61A9942B" w14:textId="77777777" w:rsidR="00D74FBD" w:rsidRPr="00575269" w:rsidRDefault="00D74FBD" w:rsidP="00C2558D">
      <w:pPr>
        <w:rPr>
          <w:rFonts w:ascii="Tahoma" w:hAnsi="Tahoma" w:cs="Tahoma"/>
          <w:b/>
          <w:sz w:val="22"/>
          <w:szCs w:val="22"/>
        </w:rPr>
      </w:pPr>
    </w:p>
    <w:p w14:paraId="41A62F75" w14:textId="77777777" w:rsidR="00D74FBD" w:rsidRPr="00575269" w:rsidRDefault="00D74FBD" w:rsidP="00C2558D">
      <w:pPr>
        <w:pStyle w:val="Heading2"/>
        <w:rPr>
          <w:rFonts w:ascii="Tahoma" w:hAnsi="Tahoma" w:cs="Tahoma"/>
          <w:color w:val="auto"/>
          <w:sz w:val="22"/>
          <w:szCs w:val="22"/>
        </w:rPr>
      </w:pPr>
      <w:bookmarkStart w:id="6" w:name="_Toc294447451"/>
      <w:r w:rsidRPr="00575269">
        <w:rPr>
          <w:rFonts w:ascii="Tahoma" w:hAnsi="Tahoma" w:cs="Tahoma"/>
          <w:color w:val="auto"/>
          <w:sz w:val="22"/>
          <w:szCs w:val="22"/>
        </w:rPr>
        <w:t>Teaching about Mental Health</w:t>
      </w:r>
      <w:bookmarkEnd w:id="6"/>
    </w:p>
    <w:p w14:paraId="1F7767C9" w14:textId="30F1C652" w:rsidR="00D74FBD" w:rsidRPr="00575269" w:rsidRDefault="00D74FBD" w:rsidP="00C2558D">
      <w:pPr>
        <w:rPr>
          <w:rFonts w:ascii="Tahoma" w:hAnsi="Tahoma" w:cs="Tahoma"/>
          <w:sz w:val="22"/>
          <w:szCs w:val="22"/>
        </w:rPr>
      </w:pPr>
      <w:r w:rsidRPr="00575269">
        <w:rPr>
          <w:rFonts w:ascii="Tahoma" w:hAnsi="Tahoma" w:cs="Tahoma"/>
          <w:sz w:val="22"/>
          <w:szCs w:val="22"/>
        </w:rPr>
        <w:t xml:space="preserve">The skills, knowledge and understanding needed by our students to keep themselves and </w:t>
      </w:r>
      <w:r w:rsidR="003A2DDD" w:rsidRPr="00575269">
        <w:rPr>
          <w:rFonts w:ascii="Tahoma" w:hAnsi="Tahoma" w:cs="Tahoma"/>
          <w:sz w:val="22"/>
          <w:szCs w:val="22"/>
        </w:rPr>
        <w:t>others, physically</w:t>
      </w:r>
      <w:r w:rsidRPr="00575269">
        <w:rPr>
          <w:rFonts w:ascii="Tahoma" w:hAnsi="Tahoma" w:cs="Tahoma"/>
          <w:sz w:val="22"/>
          <w:szCs w:val="22"/>
        </w:rPr>
        <w:t xml:space="preserve"> and mentally healthy and safe are included as part of our PSHE curriculum.  </w:t>
      </w:r>
    </w:p>
    <w:p w14:paraId="42D53A0C" w14:textId="77777777" w:rsidR="00D74FBD" w:rsidRPr="00575269" w:rsidRDefault="00D74FBD" w:rsidP="00C2558D">
      <w:pPr>
        <w:rPr>
          <w:rFonts w:ascii="Tahoma" w:hAnsi="Tahoma" w:cs="Tahoma"/>
          <w:sz w:val="22"/>
          <w:szCs w:val="22"/>
        </w:rPr>
      </w:pPr>
    </w:p>
    <w:p w14:paraId="0920C8C3" w14:textId="68C41072" w:rsidR="00D74FBD" w:rsidRPr="00575269" w:rsidRDefault="00D74FBD" w:rsidP="00C2558D">
      <w:pPr>
        <w:rPr>
          <w:rFonts w:ascii="Tahoma" w:hAnsi="Tahoma" w:cs="Tahoma"/>
          <w:sz w:val="22"/>
          <w:szCs w:val="22"/>
        </w:rPr>
      </w:pPr>
      <w:r w:rsidRPr="00575269">
        <w:rPr>
          <w:rFonts w:ascii="Tahoma" w:hAnsi="Tahoma" w:cs="Tahoma"/>
          <w:sz w:val="22"/>
          <w:szCs w:val="22"/>
        </w:rPr>
        <w:t>The specific content of lessons will be determined by the specific needs of the cohort w</w:t>
      </w:r>
      <w:r w:rsidR="003A2DDD">
        <w:rPr>
          <w:rFonts w:ascii="Tahoma" w:hAnsi="Tahoma" w:cs="Tahoma"/>
          <w:sz w:val="22"/>
          <w:szCs w:val="22"/>
        </w:rPr>
        <w:t>e a</w:t>
      </w:r>
      <w:r w:rsidRPr="00575269">
        <w:rPr>
          <w:rFonts w:ascii="Tahoma" w:hAnsi="Tahoma" w:cs="Tahoma"/>
          <w:sz w:val="22"/>
          <w:szCs w:val="22"/>
        </w:rPr>
        <w:t xml:space="preserve">re teaching but there will always be an emphasis on enabling students to develop the skills, knowledge, understanding, language and confidence to seek help, as needed, for themselves or others. </w:t>
      </w:r>
    </w:p>
    <w:p w14:paraId="49C2919E" w14:textId="77777777" w:rsidR="00D74FBD" w:rsidRPr="00575269" w:rsidRDefault="00D74FBD" w:rsidP="00C2558D">
      <w:pPr>
        <w:rPr>
          <w:rFonts w:ascii="Tahoma" w:hAnsi="Tahoma" w:cs="Tahoma"/>
          <w:sz w:val="22"/>
          <w:szCs w:val="22"/>
        </w:rPr>
      </w:pPr>
    </w:p>
    <w:p w14:paraId="48593DC1" w14:textId="109C3691" w:rsidR="00D74FBD" w:rsidRPr="00575269" w:rsidRDefault="00D74FBD" w:rsidP="00C2558D">
      <w:pPr>
        <w:rPr>
          <w:rFonts w:ascii="Tahoma" w:hAnsi="Tahoma" w:cs="Tahoma"/>
          <w:sz w:val="22"/>
          <w:szCs w:val="22"/>
        </w:rPr>
      </w:pPr>
      <w:r w:rsidRPr="00575269">
        <w:rPr>
          <w:rFonts w:ascii="Tahoma" w:hAnsi="Tahoma" w:cs="Tahoma"/>
          <w:sz w:val="22"/>
          <w:szCs w:val="22"/>
        </w:rPr>
        <w:t xml:space="preserve">We </w:t>
      </w:r>
      <w:r w:rsidR="00A1065C" w:rsidRPr="00575269">
        <w:rPr>
          <w:rFonts w:ascii="Tahoma" w:hAnsi="Tahoma" w:cs="Tahoma"/>
          <w:sz w:val="22"/>
          <w:szCs w:val="22"/>
        </w:rPr>
        <w:t>are careful to</w:t>
      </w:r>
      <w:r w:rsidRPr="00575269">
        <w:rPr>
          <w:rFonts w:ascii="Tahoma" w:hAnsi="Tahoma" w:cs="Tahoma"/>
          <w:sz w:val="22"/>
          <w:szCs w:val="22"/>
        </w:rPr>
        <w:t xml:space="preserve"> teach mental health and emotional wellbeing issues in a safe and sensitive manner which helps rather than harms.  </w:t>
      </w:r>
    </w:p>
    <w:p w14:paraId="22A2E969" w14:textId="77777777" w:rsidR="00D74FBD" w:rsidRPr="00575269" w:rsidRDefault="00D74FBD" w:rsidP="00C2558D">
      <w:pPr>
        <w:rPr>
          <w:rFonts w:ascii="Tahoma" w:hAnsi="Tahoma" w:cs="Tahoma"/>
          <w:sz w:val="22"/>
          <w:szCs w:val="22"/>
        </w:rPr>
      </w:pPr>
    </w:p>
    <w:p w14:paraId="5EE121E2" w14:textId="77777777" w:rsidR="00D74FBD" w:rsidRPr="00575269" w:rsidRDefault="00D74FBD" w:rsidP="00C2558D">
      <w:pPr>
        <w:pStyle w:val="Heading2"/>
        <w:rPr>
          <w:rFonts w:ascii="Tahoma" w:hAnsi="Tahoma" w:cs="Tahoma"/>
          <w:color w:val="auto"/>
          <w:sz w:val="22"/>
          <w:szCs w:val="22"/>
        </w:rPr>
      </w:pPr>
      <w:bookmarkStart w:id="7" w:name="_Toc294447452"/>
      <w:r w:rsidRPr="00575269">
        <w:rPr>
          <w:rFonts w:ascii="Tahoma" w:hAnsi="Tahoma" w:cs="Tahoma"/>
          <w:color w:val="auto"/>
          <w:sz w:val="22"/>
          <w:szCs w:val="22"/>
        </w:rPr>
        <w:t>Signposting</w:t>
      </w:r>
      <w:bookmarkEnd w:id="7"/>
    </w:p>
    <w:p w14:paraId="7DDDB28A" w14:textId="3F2DF9C8" w:rsidR="00D74FBD" w:rsidRPr="00575269" w:rsidRDefault="00D74FBD" w:rsidP="00C2558D">
      <w:pPr>
        <w:rPr>
          <w:rFonts w:ascii="Tahoma" w:hAnsi="Tahoma" w:cs="Tahoma"/>
          <w:sz w:val="22"/>
          <w:szCs w:val="22"/>
        </w:rPr>
      </w:pPr>
      <w:r w:rsidRPr="00575269">
        <w:rPr>
          <w:rFonts w:ascii="Tahoma" w:hAnsi="Tahoma" w:cs="Tahoma"/>
          <w:sz w:val="22"/>
          <w:szCs w:val="22"/>
        </w:rPr>
        <w:t xml:space="preserve">We will ensure that staff, </w:t>
      </w:r>
      <w:r w:rsidR="003A2DDD">
        <w:rPr>
          <w:rFonts w:ascii="Tahoma" w:hAnsi="Tahoma" w:cs="Tahoma"/>
          <w:sz w:val="22"/>
          <w:szCs w:val="22"/>
        </w:rPr>
        <w:t>children</w:t>
      </w:r>
      <w:r w:rsidRPr="00575269">
        <w:rPr>
          <w:rFonts w:ascii="Tahoma" w:hAnsi="Tahoma" w:cs="Tahoma"/>
          <w:sz w:val="22"/>
          <w:szCs w:val="22"/>
        </w:rPr>
        <w:t xml:space="preserve"> and parents are aware of sources of support within school and in the local community.  What support is available within our school and local community, who it is aimed at and how to access it is outlined in Appendix D.</w:t>
      </w:r>
    </w:p>
    <w:p w14:paraId="3D17575D" w14:textId="77777777" w:rsidR="00D74FBD" w:rsidRPr="00575269" w:rsidRDefault="00D74FBD" w:rsidP="00C2558D">
      <w:pPr>
        <w:rPr>
          <w:rFonts w:ascii="Tahoma" w:hAnsi="Tahoma" w:cs="Tahoma"/>
          <w:sz w:val="22"/>
          <w:szCs w:val="22"/>
        </w:rPr>
      </w:pPr>
    </w:p>
    <w:p w14:paraId="437F4EBF" w14:textId="26D62FAC" w:rsidR="00D74FBD" w:rsidRPr="00575269" w:rsidRDefault="00D74FBD" w:rsidP="00C2558D">
      <w:pPr>
        <w:rPr>
          <w:rFonts w:ascii="Tahoma" w:hAnsi="Tahoma" w:cs="Tahoma"/>
          <w:sz w:val="22"/>
          <w:szCs w:val="22"/>
        </w:rPr>
      </w:pPr>
      <w:r w:rsidRPr="00575269">
        <w:rPr>
          <w:rFonts w:ascii="Tahoma" w:hAnsi="Tahoma" w:cs="Tahoma"/>
          <w:sz w:val="22"/>
          <w:szCs w:val="22"/>
        </w:rPr>
        <w:t xml:space="preserve">We will display relevant sources of support in communal areas such as </w:t>
      </w:r>
      <w:r w:rsidR="00A56C92" w:rsidRPr="00575269">
        <w:rPr>
          <w:rFonts w:ascii="Tahoma" w:hAnsi="Tahoma" w:cs="Tahoma"/>
          <w:sz w:val="22"/>
          <w:szCs w:val="22"/>
        </w:rPr>
        <w:t xml:space="preserve">the </w:t>
      </w:r>
      <w:r w:rsidR="00A1065C" w:rsidRPr="00575269">
        <w:rPr>
          <w:rFonts w:ascii="Tahoma" w:hAnsi="Tahoma" w:cs="Tahoma"/>
          <w:sz w:val="22"/>
          <w:szCs w:val="22"/>
        </w:rPr>
        <w:t>atrium</w:t>
      </w:r>
      <w:r w:rsidR="00A56C92" w:rsidRPr="00575269">
        <w:rPr>
          <w:rFonts w:ascii="Tahoma" w:hAnsi="Tahoma" w:cs="Tahoma"/>
          <w:sz w:val="22"/>
          <w:szCs w:val="22"/>
        </w:rPr>
        <w:t xml:space="preserve"> and the </w:t>
      </w:r>
      <w:r w:rsidR="00A1065C" w:rsidRPr="00575269">
        <w:rPr>
          <w:rFonts w:ascii="Tahoma" w:hAnsi="Tahoma" w:cs="Tahoma"/>
          <w:sz w:val="22"/>
          <w:szCs w:val="22"/>
        </w:rPr>
        <w:t>entrance</w:t>
      </w:r>
      <w:r w:rsidR="00A56C92" w:rsidRPr="00575269">
        <w:rPr>
          <w:rFonts w:ascii="Tahoma" w:hAnsi="Tahoma" w:cs="Tahoma"/>
          <w:sz w:val="22"/>
          <w:szCs w:val="22"/>
        </w:rPr>
        <w:t xml:space="preserve"> display board</w:t>
      </w:r>
      <w:r w:rsidR="00A1065C" w:rsidRPr="00575269">
        <w:rPr>
          <w:rFonts w:ascii="Tahoma" w:hAnsi="Tahoma" w:cs="Tahoma"/>
          <w:sz w:val="22"/>
          <w:szCs w:val="22"/>
        </w:rPr>
        <w:t>s</w:t>
      </w:r>
      <w:r w:rsidR="00A56C92" w:rsidRPr="00575269">
        <w:rPr>
          <w:rFonts w:ascii="Tahoma" w:hAnsi="Tahoma" w:cs="Tahoma"/>
          <w:sz w:val="22"/>
          <w:szCs w:val="22"/>
        </w:rPr>
        <w:t xml:space="preserve"> </w:t>
      </w:r>
      <w:r w:rsidRPr="00575269">
        <w:rPr>
          <w:rFonts w:ascii="Tahoma" w:hAnsi="Tahoma" w:cs="Tahoma"/>
          <w:sz w:val="22"/>
          <w:szCs w:val="22"/>
        </w:rPr>
        <w:t xml:space="preserve">and will regularly highlight sources of support to </w:t>
      </w:r>
      <w:r w:rsidR="00A56C92" w:rsidRPr="00575269">
        <w:rPr>
          <w:rFonts w:ascii="Tahoma" w:hAnsi="Tahoma" w:cs="Tahoma"/>
          <w:sz w:val="22"/>
          <w:szCs w:val="22"/>
        </w:rPr>
        <w:t>pupils</w:t>
      </w:r>
      <w:r w:rsidRPr="00575269">
        <w:rPr>
          <w:rFonts w:ascii="Tahoma" w:hAnsi="Tahoma" w:cs="Tahoma"/>
          <w:sz w:val="22"/>
          <w:szCs w:val="22"/>
        </w:rPr>
        <w:t xml:space="preserve"> within relevant parts of the curriculum.  Whenever we highlight sources of support, we will increase the chance of </w:t>
      </w:r>
      <w:r w:rsidR="00A56C92" w:rsidRPr="00575269">
        <w:rPr>
          <w:rFonts w:ascii="Tahoma" w:hAnsi="Tahoma" w:cs="Tahoma"/>
          <w:sz w:val="22"/>
          <w:szCs w:val="22"/>
        </w:rPr>
        <w:t>pupil or parent help</w:t>
      </w:r>
      <w:r w:rsidR="003A2DDD">
        <w:rPr>
          <w:rFonts w:ascii="Tahoma" w:hAnsi="Tahoma" w:cs="Tahoma"/>
          <w:sz w:val="22"/>
          <w:szCs w:val="22"/>
        </w:rPr>
        <w:t xml:space="preserve"> </w:t>
      </w:r>
      <w:r w:rsidR="00A56C92" w:rsidRPr="00575269">
        <w:rPr>
          <w:rFonts w:ascii="Tahoma" w:hAnsi="Tahoma" w:cs="Tahoma"/>
          <w:sz w:val="22"/>
          <w:szCs w:val="22"/>
        </w:rPr>
        <w:t>-</w:t>
      </w:r>
      <w:r w:rsidR="003A2DDD">
        <w:rPr>
          <w:rFonts w:ascii="Tahoma" w:hAnsi="Tahoma" w:cs="Tahoma"/>
          <w:sz w:val="22"/>
          <w:szCs w:val="22"/>
        </w:rPr>
        <w:t xml:space="preserve"> </w:t>
      </w:r>
      <w:r w:rsidR="00A56C92" w:rsidRPr="00575269">
        <w:rPr>
          <w:rFonts w:ascii="Tahoma" w:hAnsi="Tahoma" w:cs="Tahoma"/>
          <w:sz w:val="22"/>
          <w:szCs w:val="22"/>
        </w:rPr>
        <w:t xml:space="preserve">seeking by ensuring families </w:t>
      </w:r>
      <w:r w:rsidRPr="00575269">
        <w:rPr>
          <w:rFonts w:ascii="Tahoma" w:hAnsi="Tahoma" w:cs="Tahoma"/>
          <w:sz w:val="22"/>
          <w:szCs w:val="22"/>
        </w:rPr>
        <w:t>understand:</w:t>
      </w:r>
    </w:p>
    <w:p w14:paraId="05FCC590" w14:textId="77777777" w:rsidR="00D74FBD" w:rsidRPr="00575269" w:rsidRDefault="00D74FBD" w:rsidP="00C2558D">
      <w:pPr>
        <w:pStyle w:val="ListParagraph"/>
        <w:spacing w:line="240" w:lineRule="auto"/>
        <w:rPr>
          <w:rFonts w:ascii="Tahoma" w:hAnsi="Tahoma" w:cs="Tahoma"/>
          <w:sz w:val="22"/>
          <w:szCs w:val="22"/>
        </w:rPr>
      </w:pPr>
      <w:r w:rsidRPr="00575269">
        <w:rPr>
          <w:rFonts w:ascii="Tahoma" w:hAnsi="Tahoma" w:cs="Tahoma"/>
          <w:sz w:val="22"/>
          <w:szCs w:val="22"/>
        </w:rPr>
        <w:t>What help is available</w:t>
      </w:r>
    </w:p>
    <w:p w14:paraId="4D33E66D" w14:textId="77777777" w:rsidR="00D74FBD" w:rsidRPr="00575269" w:rsidRDefault="00D74FBD" w:rsidP="00C2558D">
      <w:pPr>
        <w:pStyle w:val="ListParagraph"/>
        <w:spacing w:line="240" w:lineRule="auto"/>
        <w:rPr>
          <w:rFonts w:ascii="Tahoma" w:hAnsi="Tahoma" w:cs="Tahoma"/>
          <w:sz w:val="22"/>
          <w:szCs w:val="22"/>
        </w:rPr>
      </w:pPr>
      <w:r w:rsidRPr="00575269">
        <w:rPr>
          <w:rFonts w:ascii="Tahoma" w:hAnsi="Tahoma" w:cs="Tahoma"/>
          <w:sz w:val="22"/>
          <w:szCs w:val="22"/>
        </w:rPr>
        <w:t>Who it is aimed at</w:t>
      </w:r>
    </w:p>
    <w:p w14:paraId="5B1BB784" w14:textId="77777777" w:rsidR="00D74FBD" w:rsidRPr="00575269" w:rsidRDefault="00D74FBD" w:rsidP="00C2558D">
      <w:pPr>
        <w:pStyle w:val="ListParagraph"/>
        <w:spacing w:line="240" w:lineRule="auto"/>
        <w:rPr>
          <w:rFonts w:ascii="Tahoma" w:hAnsi="Tahoma" w:cs="Tahoma"/>
          <w:sz w:val="22"/>
          <w:szCs w:val="22"/>
        </w:rPr>
      </w:pPr>
      <w:r w:rsidRPr="00575269">
        <w:rPr>
          <w:rFonts w:ascii="Tahoma" w:hAnsi="Tahoma" w:cs="Tahoma"/>
          <w:sz w:val="22"/>
          <w:szCs w:val="22"/>
        </w:rPr>
        <w:t>How to access it</w:t>
      </w:r>
    </w:p>
    <w:p w14:paraId="515C2D93" w14:textId="77777777" w:rsidR="00D74FBD" w:rsidRPr="00575269" w:rsidRDefault="00D74FBD" w:rsidP="00C2558D">
      <w:pPr>
        <w:pStyle w:val="ListParagraph"/>
        <w:spacing w:line="240" w:lineRule="auto"/>
        <w:rPr>
          <w:rFonts w:ascii="Tahoma" w:hAnsi="Tahoma" w:cs="Tahoma"/>
          <w:sz w:val="22"/>
          <w:szCs w:val="22"/>
        </w:rPr>
      </w:pPr>
      <w:r w:rsidRPr="00575269">
        <w:rPr>
          <w:rFonts w:ascii="Tahoma" w:hAnsi="Tahoma" w:cs="Tahoma"/>
          <w:sz w:val="22"/>
          <w:szCs w:val="22"/>
        </w:rPr>
        <w:t>Why to access it</w:t>
      </w:r>
    </w:p>
    <w:p w14:paraId="584D4C73" w14:textId="77777777" w:rsidR="00D74FBD" w:rsidRPr="00575269" w:rsidRDefault="00D74FBD" w:rsidP="00C2558D">
      <w:pPr>
        <w:pStyle w:val="ListParagraph"/>
        <w:spacing w:line="240" w:lineRule="auto"/>
        <w:rPr>
          <w:rFonts w:ascii="Tahoma" w:hAnsi="Tahoma" w:cs="Tahoma"/>
          <w:sz w:val="22"/>
          <w:szCs w:val="22"/>
        </w:rPr>
      </w:pPr>
      <w:r w:rsidRPr="00575269">
        <w:rPr>
          <w:rFonts w:ascii="Tahoma" w:hAnsi="Tahoma" w:cs="Tahoma"/>
          <w:sz w:val="22"/>
          <w:szCs w:val="22"/>
        </w:rPr>
        <w:t>What is likely to happen next</w:t>
      </w:r>
    </w:p>
    <w:p w14:paraId="1EB97BDF" w14:textId="77777777" w:rsidR="00575269" w:rsidRPr="00575269" w:rsidRDefault="00575269" w:rsidP="00C2558D">
      <w:pPr>
        <w:pStyle w:val="Heading2"/>
        <w:rPr>
          <w:rFonts w:ascii="Tahoma" w:hAnsi="Tahoma" w:cs="Tahoma"/>
          <w:color w:val="auto"/>
          <w:sz w:val="22"/>
          <w:szCs w:val="22"/>
        </w:rPr>
      </w:pPr>
      <w:bookmarkStart w:id="8" w:name="_Toc294447453"/>
    </w:p>
    <w:p w14:paraId="058F90FD" w14:textId="5A80EAB8" w:rsidR="00D74FBD" w:rsidRPr="00575269" w:rsidRDefault="00D74FBD" w:rsidP="00C2558D">
      <w:pPr>
        <w:pStyle w:val="Heading2"/>
        <w:rPr>
          <w:rFonts w:ascii="Tahoma" w:hAnsi="Tahoma" w:cs="Tahoma"/>
          <w:color w:val="auto"/>
          <w:sz w:val="22"/>
          <w:szCs w:val="22"/>
        </w:rPr>
      </w:pPr>
      <w:r w:rsidRPr="00575269">
        <w:rPr>
          <w:rFonts w:ascii="Tahoma" w:hAnsi="Tahoma" w:cs="Tahoma"/>
          <w:color w:val="auto"/>
          <w:sz w:val="22"/>
          <w:szCs w:val="22"/>
        </w:rPr>
        <w:t>Warning Signs</w:t>
      </w:r>
      <w:bookmarkEnd w:id="8"/>
    </w:p>
    <w:p w14:paraId="6FB9F015" w14:textId="2DEB228B" w:rsidR="00D74FBD" w:rsidRPr="00575269" w:rsidRDefault="00D74FBD" w:rsidP="00C2558D">
      <w:pPr>
        <w:rPr>
          <w:rFonts w:ascii="Tahoma" w:hAnsi="Tahoma" w:cs="Tahoma"/>
          <w:sz w:val="22"/>
          <w:szCs w:val="22"/>
        </w:rPr>
      </w:pPr>
      <w:r w:rsidRPr="00575269">
        <w:rPr>
          <w:rFonts w:ascii="Tahoma" w:hAnsi="Tahoma" w:cs="Tahoma"/>
          <w:sz w:val="22"/>
          <w:szCs w:val="22"/>
        </w:rPr>
        <w:t xml:space="preserve">School staff may become aware of warning signs which indicate a </w:t>
      </w:r>
      <w:r w:rsidR="003A2DDD">
        <w:rPr>
          <w:rFonts w:ascii="Tahoma" w:hAnsi="Tahoma" w:cs="Tahoma"/>
          <w:sz w:val="22"/>
          <w:szCs w:val="22"/>
        </w:rPr>
        <w:t>child</w:t>
      </w:r>
      <w:r w:rsidRPr="00575269">
        <w:rPr>
          <w:rFonts w:ascii="Tahoma" w:hAnsi="Tahoma" w:cs="Tahoma"/>
          <w:sz w:val="22"/>
          <w:szCs w:val="22"/>
        </w:rPr>
        <w:t xml:space="preserve"> is experiencing mental health or emotional wellbeing issues.  These warning signs should </w:t>
      </w:r>
      <w:r w:rsidRPr="00575269">
        <w:rPr>
          <w:rFonts w:ascii="Tahoma" w:hAnsi="Tahoma" w:cs="Tahoma"/>
          <w:b/>
          <w:sz w:val="22"/>
          <w:szCs w:val="22"/>
        </w:rPr>
        <w:t>always</w:t>
      </w:r>
      <w:r w:rsidRPr="00575269">
        <w:rPr>
          <w:rFonts w:ascii="Tahoma" w:hAnsi="Tahoma" w:cs="Tahoma"/>
          <w:sz w:val="22"/>
          <w:szCs w:val="22"/>
        </w:rPr>
        <w:t xml:space="preserve"> be taken seriously and staff observing any of these warning signs should communicate their concerns with </w:t>
      </w:r>
      <w:r w:rsidR="003A2DDD">
        <w:rPr>
          <w:rFonts w:ascii="Tahoma" w:hAnsi="Tahoma" w:cs="Tahoma"/>
          <w:sz w:val="22"/>
          <w:szCs w:val="22"/>
        </w:rPr>
        <w:t>Julie Siham</w:t>
      </w:r>
      <w:r w:rsidRPr="00575269">
        <w:rPr>
          <w:rFonts w:ascii="Tahoma" w:hAnsi="Tahoma" w:cs="Tahoma"/>
          <w:sz w:val="22"/>
          <w:szCs w:val="22"/>
        </w:rPr>
        <w:t xml:space="preserve">, our </w:t>
      </w:r>
      <w:r w:rsidR="00A56C92" w:rsidRPr="00575269">
        <w:rPr>
          <w:rFonts w:ascii="Tahoma" w:hAnsi="Tahoma" w:cs="Tahoma"/>
          <w:sz w:val="22"/>
          <w:szCs w:val="22"/>
        </w:rPr>
        <w:t>ELSA and emotional wellbeing lead or</w:t>
      </w:r>
      <w:r w:rsidR="000903C5" w:rsidRPr="00575269">
        <w:rPr>
          <w:rFonts w:ascii="Tahoma" w:hAnsi="Tahoma" w:cs="Tahoma"/>
          <w:sz w:val="22"/>
          <w:szCs w:val="22"/>
        </w:rPr>
        <w:t xml:space="preserve"> </w:t>
      </w:r>
      <w:r w:rsidR="003A2DDD">
        <w:rPr>
          <w:rFonts w:ascii="Tahoma" w:hAnsi="Tahoma" w:cs="Tahoma"/>
          <w:sz w:val="22"/>
          <w:szCs w:val="22"/>
        </w:rPr>
        <w:t>Hannah Le Couillard</w:t>
      </w:r>
      <w:r w:rsidR="000903C5" w:rsidRPr="00575269">
        <w:rPr>
          <w:rFonts w:ascii="Tahoma" w:hAnsi="Tahoma" w:cs="Tahoma"/>
          <w:sz w:val="22"/>
          <w:szCs w:val="22"/>
        </w:rPr>
        <w:t>, SENCo</w:t>
      </w:r>
    </w:p>
    <w:p w14:paraId="4B3C3BFB" w14:textId="77777777" w:rsidR="00D74FBD" w:rsidRPr="00575269" w:rsidRDefault="00D74FBD" w:rsidP="00C2558D">
      <w:pPr>
        <w:ind w:left="360"/>
        <w:rPr>
          <w:rFonts w:ascii="Tahoma" w:hAnsi="Tahoma" w:cs="Tahoma"/>
          <w:sz w:val="22"/>
          <w:szCs w:val="22"/>
        </w:rPr>
      </w:pPr>
    </w:p>
    <w:p w14:paraId="60D5EAD1" w14:textId="77777777" w:rsidR="00D74FBD" w:rsidRPr="00575269" w:rsidRDefault="00D74FBD" w:rsidP="00C2558D">
      <w:pPr>
        <w:rPr>
          <w:rFonts w:ascii="Tahoma" w:hAnsi="Tahoma" w:cs="Tahoma"/>
          <w:sz w:val="22"/>
          <w:szCs w:val="22"/>
        </w:rPr>
      </w:pPr>
      <w:r w:rsidRPr="00575269">
        <w:rPr>
          <w:rFonts w:ascii="Tahoma" w:hAnsi="Tahoma" w:cs="Tahoma"/>
          <w:sz w:val="22"/>
          <w:szCs w:val="22"/>
        </w:rPr>
        <w:t>Possible warning signs include:</w:t>
      </w:r>
    </w:p>
    <w:p w14:paraId="099E3D94" w14:textId="77777777" w:rsidR="00D74FBD" w:rsidRPr="00575269" w:rsidRDefault="00D74FBD" w:rsidP="00C2558D">
      <w:pPr>
        <w:pStyle w:val="ListParagraph"/>
        <w:spacing w:line="240" w:lineRule="auto"/>
        <w:rPr>
          <w:rFonts w:ascii="Tahoma" w:hAnsi="Tahoma" w:cs="Tahoma"/>
          <w:sz w:val="22"/>
          <w:szCs w:val="22"/>
        </w:rPr>
      </w:pPr>
      <w:r w:rsidRPr="00575269">
        <w:rPr>
          <w:rFonts w:ascii="Tahoma" w:hAnsi="Tahoma" w:cs="Tahoma"/>
          <w:sz w:val="22"/>
          <w:szCs w:val="22"/>
        </w:rPr>
        <w:t>Physical signs of harm that are repeated or appear non-accidental</w:t>
      </w:r>
    </w:p>
    <w:p w14:paraId="16AD0E97" w14:textId="77777777" w:rsidR="00D74FBD" w:rsidRPr="00575269" w:rsidRDefault="00D74FBD" w:rsidP="00C2558D">
      <w:pPr>
        <w:pStyle w:val="ListParagraph"/>
        <w:spacing w:line="240" w:lineRule="auto"/>
        <w:rPr>
          <w:rFonts w:ascii="Tahoma" w:hAnsi="Tahoma" w:cs="Tahoma"/>
          <w:sz w:val="22"/>
          <w:szCs w:val="22"/>
        </w:rPr>
      </w:pPr>
      <w:r w:rsidRPr="00575269">
        <w:rPr>
          <w:rFonts w:ascii="Tahoma" w:hAnsi="Tahoma" w:cs="Tahoma"/>
          <w:sz w:val="22"/>
          <w:szCs w:val="22"/>
        </w:rPr>
        <w:t xml:space="preserve">Changes in eating / sleeping habits </w:t>
      </w:r>
    </w:p>
    <w:p w14:paraId="081576B3" w14:textId="77777777" w:rsidR="00D74FBD" w:rsidRPr="00575269" w:rsidRDefault="00D74FBD" w:rsidP="00C2558D">
      <w:pPr>
        <w:pStyle w:val="ListParagraph"/>
        <w:spacing w:line="240" w:lineRule="auto"/>
        <w:rPr>
          <w:rFonts w:ascii="Tahoma" w:hAnsi="Tahoma" w:cs="Tahoma"/>
          <w:sz w:val="22"/>
          <w:szCs w:val="22"/>
        </w:rPr>
      </w:pPr>
      <w:r w:rsidRPr="00575269">
        <w:rPr>
          <w:rFonts w:ascii="Tahoma" w:hAnsi="Tahoma" w:cs="Tahoma"/>
          <w:sz w:val="22"/>
          <w:szCs w:val="22"/>
        </w:rPr>
        <w:t>Increased isolation from friends or family, becoming socially withdrawn</w:t>
      </w:r>
    </w:p>
    <w:p w14:paraId="3A775B36" w14:textId="77777777" w:rsidR="00D74FBD" w:rsidRPr="00575269" w:rsidRDefault="00D74FBD" w:rsidP="00C2558D">
      <w:pPr>
        <w:pStyle w:val="ListParagraph"/>
        <w:spacing w:line="240" w:lineRule="auto"/>
        <w:rPr>
          <w:rFonts w:ascii="Tahoma" w:hAnsi="Tahoma" w:cs="Tahoma"/>
          <w:sz w:val="22"/>
          <w:szCs w:val="22"/>
        </w:rPr>
      </w:pPr>
      <w:r w:rsidRPr="00575269">
        <w:rPr>
          <w:rFonts w:ascii="Tahoma" w:hAnsi="Tahoma" w:cs="Tahoma"/>
          <w:sz w:val="22"/>
          <w:szCs w:val="22"/>
        </w:rPr>
        <w:t xml:space="preserve">Changes in activity and mood </w:t>
      </w:r>
    </w:p>
    <w:p w14:paraId="0FF30A93" w14:textId="77777777" w:rsidR="00D74FBD" w:rsidRPr="00575269" w:rsidRDefault="00D74FBD" w:rsidP="00C2558D">
      <w:pPr>
        <w:pStyle w:val="ListParagraph"/>
        <w:spacing w:line="240" w:lineRule="auto"/>
        <w:rPr>
          <w:rFonts w:ascii="Tahoma" w:hAnsi="Tahoma" w:cs="Tahoma"/>
          <w:sz w:val="22"/>
          <w:szCs w:val="22"/>
        </w:rPr>
      </w:pPr>
      <w:r w:rsidRPr="00575269">
        <w:rPr>
          <w:rFonts w:ascii="Tahoma" w:hAnsi="Tahoma" w:cs="Tahoma"/>
          <w:sz w:val="22"/>
          <w:szCs w:val="22"/>
        </w:rPr>
        <w:t>Lowering of academic achievement</w:t>
      </w:r>
    </w:p>
    <w:p w14:paraId="79E968B7" w14:textId="77777777" w:rsidR="00D74FBD" w:rsidRPr="00575269" w:rsidRDefault="00D74FBD" w:rsidP="00C2558D">
      <w:pPr>
        <w:pStyle w:val="ListParagraph"/>
        <w:spacing w:line="240" w:lineRule="auto"/>
        <w:rPr>
          <w:rFonts w:ascii="Tahoma" w:hAnsi="Tahoma" w:cs="Tahoma"/>
          <w:sz w:val="22"/>
          <w:szCs w:val="22"/>
        </w:rPr>
      </w:pPr>
      <w:r w:rsidRPr="00575269">
        <w:rPr>
          <w:rFonts w:ascii="Tahoma" w:hAnsi="Tahoma" w:cs="Tahoma"/>
          <w:sz w:val="22"/>
          <w:szCs w:val="22"/>
        </w:rPr>
        <w:lastRenderedPageBreak/>
        <w:t>Talking or joking about self-harm or suicide</w:t>
      </w:r>
    </w:p>
    <w:p w14:paraId="0A6320FB" w14:textId="77777777" w:rsidR="00D74FBD" w:rsidRPr="00575269" w:rsidRDefault="00D74FBD" w:rsidP="00C2558D">
      <w:pPr>
        <w:pStyle w:val="ListParagraph"/>
        <w:spacing w:line="240" w:lineRule="auto"/>
        <w:rPr>
          <w:rFonts w:ascii="Tahoma" w:hAnsi="Tahoma" w:cs="Tahoma"/>
          <w:sz w:val="22"/>
          <w:szCs w:val="22"/>
        </w:rPr>
      </w:pPr>
      <w:r w:rsidRPr="00575269">
        <w:rPr>
          <w:rFonts w:ascii="Tahoma" w:hAnsi="Tahoma" w:cs="Tahoma"/>
          <w:sz w:val="22"/>
          <w:szCs w:val="22"/>
        </w:rPr>
        <w:t>Abusing drugs or alcohol</w:t>
      </w:r>
    </w:p>
    <w:p w14:paraId="17F4F143" w14:textId="77777777" w:rsidR="00D74FBD" w:rsidRPr="00575269" w:rsidRDefault="00D74FBD" w:rsidP="00C2558D">
      <w:pPr>
        <w:pStyle w:val="ListParagraph"/>
        <w:spacing w:line="240" w:lineRule="auto"/>
        <w:rPr>
          <w:rFonts w:ascii="Tahoma" w:hAnsi="Tahoma" w:cs="Tahoma"/>
          <w:sz w:val="22"/>
          <w:szCs w:val="22"/>
        </w:rPr>
      </w:pPr>
      <w:r w:rsidRPr="00575269">
        <w:rPr>
          <w:rFonts w:ascii="Tahoma" w:hAnsi="Tahoma" w:cs="Tahoma"/>
          <w:sz w:val="22"/>
          <w:szCs w:val="22"/>
        </w:rPr>
        <w:t>Expressing feelings of failure, uselessness or loss of hope</w:t>
      </w:r>
    </w:p>
    <w:p w14:paraId="2AD85409" w14:textId="77777777" w:rsidR="00D74FBD" w:rsidRPr="00575269" w:rsidRDefault="00D74FBD" w:rsidP="00C2558D">
      <w:pPr>
        <w:pStyle w:val="ListParagraph"/>
        <w:spacing w:line="240" w:lineRule="auto"/>
        <w:rPr>
          <w:rFonts w:ascii="Tahoma" w:hAnsi="Tahoma" w:cs="Tahoma"/>
          <w:sz w:val="22"/>
          <w:szCs w:val="22"/>
        </w:rPr>
      </w:pPr>
      <w:r w:rsidRPr="00575269">
        <w:rPr>
          <w:rFonts w:ascii="Tahoma" w:hAnsi="Tahoma" w:cs="Tahoma"/>
          <w:sz w:val="22"/>
          <w:szCs w:val="22"/>
        </w:rPr>
        <w:t xml:space="preserve">Changes in clothing – e.g. long sleeves in warm weather </w:t>
      </w:r>
    </w:p>
    <w:p w14:paraId="481C95B1" w14:textId="77777777" w:rsidR="00D74FBD" w:rsidRPr="00575269" w:rsidRDefault="00D74FBD" w:rsidP="00C2558D">
      <w:pPr>
        <w:pStyle w:val="ListParagraph"/>
        <w:spacing w:line="240" w:lineRule="auto"/>
        <w:rPr>
          <w:rFonts w:ascii="Tahoma" w:hAnsi="Tahoma" w:cs="Tahoma"/>
          <w:sz w:val="22"/>
          <w:szCs w:val="22"/>
        </w:rPr>
      </w:pPr>
      <w:r w:rsidRPr="00575269">
        <w:rPr>
          <w:rFonts w:ascii="Tahoma" w:hAnsi="Tahoma" w:cs="Tahoma"/>
          <w:sz w:val="22"/>
          <w:szCs w:val="22"/>
        </w:rPr>
        <w:t>Secretive behaviour</w:t>
      </w:r>
    </w:p>
    <w:p w14:paraId="0BA77887" w14:textId="77777777" w:rsidR="00D74FBD" w:rsidRPr="00575269" w:rsidRDefault="00D74FBD" w:rsidP="00C2558D">
      <w:pPr>
        <w:pStyle w:val="ListParagraph"/>
        <w:spacing w:line="240" w:lineRule="auto"/>
        <w:rPr>
          <w:rFonts w:ascii="Tahoma" w:hAnsi="Tahoma" w:cs="Tahoma"/>
          <w:sz w:val="22"/>
          <w:szCs w:val="22"/>
        </w:rPr>
      </w:pPr>
      <w:r w:rsidRPr="00575269">
        <w:rPr>
          <w:rFonts w:ascii="Tahoma" w:hAnsi="Tahoma" w:cs="Tahoma"/>
          <w:sz w:val="22"/>
          <w:szCs w:val="22"/>
        </w:rPr>
        <w:t>Skipping PE or getting changed secretively</w:t>
      </w:r>
    </w:p>
    <w:p w14:paraId="32C782A0" w14:textId="77777777" w:rsidR="00D74FBD" w:rsidRPr="00575269" w:rsidRDefault="00D74FBD" w:rsidP="00C2558D">
      <w:pPr>
        <w:pStyle w:val="ListParagraph"/>
        <w:spacing w:line="240" w:lineRule="auto"/>
        <w:rPr>
          <w:rFonts w:ascii="Tahoma" w:hAnsi="Tahoma" w:cs="Tahoma"/>
          <w:sz w:val="22"/>
          <w:szCs w:val="22"/>
        </w:rPr>
      </w:pPr>
      <w:r w:rsidRPr="00575269">
        <w:rPr>
          <w:rFonts w:ascii="Tahoma" w:hAnsi="Tahoma" w:cs="Tahoma"/>
          <w:sz w:val="22"/>
          <w:szCs w:val="22"/>
        </w:rPr>
        <w:t>Lateness to or absence from school</w:t>
      </w:r>
    </w:p>
    <w:p w14:paraId="2AEAF4B7" w14:textId="77777777" w:rsidR="00D74FBD" w:rsidRPr="00575269" w:rsidRDefault="00D74FBD" w:rsidP="00C2558D">
      <w:pPr>
        <w:pStyle w:val="ListParagraph"/>
        <w:spacing w:line="240" w:lineRule="auto"/>
        <w:rPr>
          <w:rFonts w:ascii="Tahoma" w:hAnsi="Tahoma" w:cs="Tahoma"/>
          <w:sz w:val="22"/>
          <w:szCs w:val="22"/>
        </w:rPr>
      </w:pPr>
      <w:r w:rsidRPr="00575269">
        <w:rPr>
          <w:rFonts w:ascii="Tahoma" w:hAnsi="Tahoma" w:cs="Tahoma"/>
          <w:sz w:val="22"/>
          <w:szCs w:val="22"/>
        </w:rPr>
        <w:t>Repeated physical pain or nausea with no evident cause</w:t>
      </w:r>
    </w:p>
    <w:p w14:paraId="12BAD9FD" w14:textId="77777777" w:rsidR="00D74FBD" w:rsidRPr="00575269" w:rsidRDefault="00D74FBD" w:rsidP="00C2558D">
      <w:pPr>
        <w:pStyle w:val="ListParagraph"/>
        <w:spacing w:line="240" w:lineRule="auto"/>
        <w:rPr>
          <w:rFonts w:ascii="Tahoma" w:hAnsi="Tahoma" w:cs="Tahoma"/>
          <w:sz w:val="22"/>
          <w:szCs w:val="22"/>
        </w:rPr>
      </w:pPr>
      <w:r w:rsidRPr="00575269">
        <w:rPr>
          <w:rFonts w:ascii="Tahoma" w:hAnsi="Tahoma" w:cs="Tahoma"/>
          <w:sz w:val="22"/>
          <w:szCs w:val="22"/>
        </w:rPr>
        <w:t>An increase in lateness or absenteeism</w:t>
      </w:r>
    </w:p>
    <w:p w14:paraId="254979A8" w14:textId="77777777" w:rsidR="00D74FBD" w:rsidRPr="00575269" w:rsidRDefault="00D74FBD" w:rsidP="00C2558D">
      <w:pPr>
        <w:rPr>
          <w:rFonts w:ascii="Tahoma" w:hAnsi="Tahoma" w:cs="Tahoma"/>
          <w:b/>
          <w:sz w:val="22"/>
          <w:szCs w:val="22"/>
        </w:rPr>
      </w:pPr>
    </w:p>
    <w:p w14:paraId="0ECCE518" w14:textId="77777777" w:rsidR="00D74FBD" w:rsidRPr="00575269" w:rsidRDefault="00D74FBD" w:rsidP="00C2558D">
      <w:pPr>
        <w:pStyle w:val="Heading2"/>
        <w:rPr>
          <w:rFonts w:ascii="Tahoma" w:hAnsi="Tahoma" w:cs="Tahoma"/>
          <w:color w:val="auto"/>
          <w:sz w:val="22"/>
          <w:szCs w:val="22"/>
        </w:rPr>
      </w:pPr>
      <w:bookmarkStart w:id="9" w:name="_Toc294447454"/>
      <w:r w:rsidRPr="00575269">
        <w:rPr>
          <w:rFonts w:ascii="Tahoma" w:hAnsi="Tahoma" w:cs="Tahoma"/>
          <w:color w:val="auto"/>
          <w:sz w:val="22"/>
          <w:szCs w:val="22"/>
        </w:rPr>
        <w:t>Managing disclosures</w:t>
      </w:r>
      <w:bookmarkEnd w:id="9"/>
    </w:p>
    <w:p w14:paraId="657D92FF" w14:textId="77777777" w:rsidR="00D74FBD" w:rsidRPr="00575269" w:rsidRDefault="00D74FBD" w:rsidP="00C2558D">
      <w:pPr>
        <w:rPr>
          <w:rFonts w:ascii="Tahoma" w:hAnsi="Tahoma" w:cs="Tahoma"/>
          <w:sz w:val="22"/>
          <w:szCs w:val="22"/>
        </w:rPr>
      </w:pPr>
      <w:r w:rsidRPr="00575269">
        <w:rPr>
          <w:rFonts w:ascii="Tahoma" w:hAnsi="Tahoma" w:cs="Tahoma"/>
          <w:sz w:val="22"/>
          <w:szCs w:val="22"/>
        </w:rPr>
        <w:t xml:space="preserve">A student may choose to disclose concerns about themselves or a friend to any member of staff so all staff need to know how to respond appropriately to a disclosure.  </w:t>
      </w:r>
    </w:p>
    <w:p w14:paraId="1D7D3334" w14:textId="77777777" w:rsidR="00D74FBD" w:rsidRPr="00575269" w:rsidRDefault="00D74FBD" w:rsidP="00C2558D">
      <w:pPr>
        <w:rPr>
          <w:rFonts w:ascii="Tahoma" w:hAnsi="Tahoma" w:cs="Tahoma"/>
          <w:sz w:val="22"/>
          <w:szCs w:val="22"/>
        </w:rPr>
      </w:pPr>
    </w:p>
    <w:p w14:paraId="67222150" w14:textId="77777777" w:rsidR="00D74FBD" w:rsidRPr="00575269" w:rsidRDefault="00D74FBD" w:rsidP="00C2558D">
      <w:pPr>
        <w:rPr>
          <w:rFonts w:ascii="Tahoma" w:hAnsi="Tahoma" w:cs="Tahoma"/>
          <w:sz w:val="22"/>
          <w:szCs w:val="22"/>
        </w:rPr>
      </w:pPr>
      <w:r w:rsidRPr="00575269">
        <w:rPr>
          <w:rFonts w:ascii="Tahoma" w:hAnsi="Tahoma" w:cs="Tahoma"/>
          <w:sz w:val="22"/>
          <w:szCs w:val="22"/>
        </w:rPr>
        <w:t xml:space="preserve">If a </w:t>
      </w:r>
      <w:r w:rsidR="000903C5" w:rsidRPr="00575269">
        <w:rPr>
          <w:rFonts w:ascii="Tahoma" w:hAnsi="Tahoma" w:cs="Tahoma"/>
          <w:sz w:val="22"/>
          <w:szCs w:val="22"/>
        </w:rPr>
        <w:t>child</w:t>
      </w:r>
      <w:r w:rsidRPr="00575269">
        <w:rPr>
          <w:rFonts w:ascii="Tahoma" w:hAnsi="Tahoma" w:cs="Tahoma"/>
          <w:sz w:val="22"/>
          <w:szCs w:val="22"/>
        </w:rPr>
        <w:t xml:space="preserve"> chooses to disclose concerns about their own mental health or that of a friend to a member of staff, the member of staff’s response should always be calm, supportive and non-judgemental.  </w:t>
      </w:r>
    </w:p>
    <w:p w14:paraId="2364E895" w14:textId="77777777" w:rsidR="00D74FBD" w:rsidRPr="00575269" w:rsidRDefault="00D74FBD" w:rsidP="00C2558D">
      <w:pPr>
        <w:rPr>
          <w:rFonts w:ascii="Tahoma" w:hAnsi="Tahoma" w:cs="Tahoma"/>
          <w:sz w:val="22"/>
          <w:szCs w:val="22"/>
        </w:rPr>
      </w:pPr>
    </w:p>
    <w:p w14:paraId="713B72E5" w14:textId="77777777" w:rsidR="00D74FBD" w:rsidRPr="00575269" w:rsidRDefault="00D74FBD" w:rsidP="00C2558D">
      <w:pPr>
        <w:rPr>
          <w:rFonts w:ascii="Tahoma" w:hAnsi="Tahoma" w:cs="Tahoma"/>
          <w:sz w:val="22"/>
          <w:szCs w:val="22"/>
        </w:rPr>
      </w:pPr>
      <w:r w:rsidRPr="00575269">
        <w:rPr>
          <w:rFonts w:ascii="Tahoma" w:hAnsi="Tahoma" w:cs="Tahoma"/>
          <w:sz w:val="22"/>
          <w:szCs w:val="22"/>
        </w:rPr>
        <w:t xml:space="preserve">Staff should listen, rather than advise and our first thoughts should be of the </w:t>
      </w:r>
      <w:r w:rsidR="000903C5" w:rsidRPr="00575269">
        <w:rPr>
          <w:rFonts w:ascii="Tahoma" w:hAnsi="Tahoma" w:cs="Tahoma"/>
          <w:sz w:val="22"/>
          <w:szCs w:val="22"/>
        </w:rPr>
        <w:t>child</w:t>
      </w:r>
      <w:r w:rsidRPr="00575269">
        <w:rPr>
          <w:rFonts w:ascii="Tahoma" w:hAnsi="Tahoma" w:cs="Tahoma"/>
          <w:sz w:val="22"/>
          <w:szCs w:val="22"/>
        </w:rPr>
        <w:t>’s emotional and physical safety rather than of exploring ‘Why?’ For more information about how to handle mental health disclosures sensitively see appendix E.</w:t>
      </w:r>
    </w:p>
    <w:p w14:paraId="10B3A212" w14:textId="77777777" w:rsidR="00D74FBD" w:rsidRPr="00575269" w:rsidRDefault="00D74FBD" w:rsidP="00C2558D">
      <w:pPr>
        <w:rPr>
          <w:rFonts w:ascii="Tahoma" w:hAnsi="Tahoma" w:cs="Tahoma"/>
          <w:sz w:val="22"/>
          <w:szCs w:val="22"/>
        </w:rPr>
      </w:pPr>
    </w:p>
    <w:p w14:paraId="565D4F26" w14:textId="77777777" w:rsidR="00D74FBD" w:rsidRPr="00575269" w:rsidRDefault="00D74FBD" w:rsidP="00C2558D">
      <w:pPr>
        <w:rPr>
          <w:rFonts w:ascii="Tahoma" w:hAnsi="Tahoma" w:cs="Tahoma"/>
          <w:sz w:val="22"/>
          <w:szCs w:val="22"/>
        </w:rPr>
      </w:pPr>
      <w:r w:rsidRPr="00575269">
        <w:rPr>
          <w:rFonts w:ascii="Tahoma" w:hAnsi="Tahoma" w:cs="Tahoma"/>
          <w:sz w:val="22"/>
          <w:szCs w:val="22"/>
        </w:rPr>
        <w:t xml:space="preserve">All disclosures should be recorded in writing and held on the </w:t>
      </w:r>
      <w:r w:rsidR="000903C5" w:rsidRPr="00575269">
        <w:rPr>
          <w:rFonts w:ascii="Tahoma" w:hAnsi="Tahoma" w:cs="Tahoma"/>
          <w:sz w:val="22"/>
          <w:szCs w:val="22"/>
        </w:rPr>
        <w:t>pupil</w:t>
      </w:r>
      <w:r w:rsidRPr="00575269">
        <w:rPr>
          <w:rFonts w:ascii="Tahoma" w:hAnsi="Tahoma" w:cs="Tahoma"/>
          <w:sz w:val="22"/>
          <w:szCs w:val="22"/>
        </w:rPr>
        <w:t>’s confidential file.  This written record should include:</w:t>
      </w:r>
    </w:p>
    <w:p w14:paraId="54B25100" w14:textId="77777777" w:rsidR="00D74FBD" w:rsidRPr="00575269" w:rsidRDefault="00D74FBD" w:rsidP="00C2558D">
      <w:pPr>
        <w:pStyle w:val="ListParagraph"/>
        <w:spacing w:line="240" w:lineRule="auto"/>
        <w:rPr>
          <w:rFonts w:ascii="Tahoma" w:hAnsi="Tahoma" w:cs="Tahoma"/>
          <w:sz w:val="22"/>
          <w:szCs w:val="22"/>
        </w:rPr>
      </w:pPr>
      <w:r w:rsidRPr="00575269">
        <w:rPr>
          <w:rFonts w:ascii="Tahoma" w:hAnsi="Tahoma" w:cs="Tahoma"/>
          <w:sz w:val="22"/>
          <w:szCs w:val="22"/>
        </w:rPr>
        <w:t>Date</w:t>
      </w:r>
    </w:p>
    <w:p w14:paraId="57DA51ED" w14:textId="77777777" w:rsidR="00D74FBD" w:rsidRPr="00575269" w:rsidRDefault="00D74FBD" w:rsidP="00C2558D">
      <w:pPr>
        <w:pStyle w:val="ListParagraph"/>
        <w:spacing w:line="240" w:lineRule="auto"/>
        <w:rPr>
          <w:rFonts w:ascii="Tahoma" w:hAnsi="Tahoma" w:cs="Tahoma"/>
          <w:sz w:val="22"/>
          <w:szCs w:val="22"/>
        </w:rPr>
      </w:pPr>
      <w:r w:rsidRPr="00575269">
        <w:rPr>
          <w:rFonts w:ascii="Tahoma" w:hAnsi="Tahoma" w:cs="Tahoma"/>
          <w:sz w:val="22"/>
          <w:szCs w:val="22"/>
        </w:rPr>
        <w:t>The name of the member of staff to whom the disclosure was made</w:t>
      </w:r>
    </w:p>
    <w:p w14:paraId="6D85E4A2" w14:textId="77777777" w:rsidR="00D74FBD" w:rsidRPr="00575269" w:rsidRDefault="00D74FBD" w:rsidP="00C2558D">
      <w:pPr>
        <w:pStyle w:val="ListParagraph"/>
        <w:spacing w:line="240" w:lineRule="auto"/>
        <w:rPr>
          <w:rFonts w:ascii="Tahoma" w:hAnsi="Tahoma" w:cs="Tahoma"/>
          <w:sz w:val="22"/>
          <w:szCs w:val="22"/>
        </w:rPr>
      </w:pPr>
      <w:r w:rsidRPr="00575269">
        <w:rPr>
          <w:rFonts w:ascii="Tahoma" w:hAnsi="Tahoma" w:cs="Tahoma"/>
          <w:sz w:val="22"/>
          <w:szCs w:val="22"/>
        </w:rPr>
        <w:t>Main points from the conversation</w:t>
      </w:r>
    </w:p>
    <w:p w14:paraId="44A11E80" w14:textId="77777777" w:rsidR="00D74FBD" w:rsidRPr="00575269" w:rsidRDefault="00D74FBD" w:rsidP="00C2558D">
      <w:pPr>
        <w:pStyle w:val="ListParagraph"/>
        <w:spacing w:line="240" w:lineRule="auto"/>
        <w:rPr>
          <w:rFonts w:ascii="Tahoma" w:hAnsi="Tahoma" w:cs="Tahoma"/>
          <w:sz w:val="22"/>
          <w:szCs w:val="22"/>
        </w:rPr>
      </w:pPr>
      <w:r w:rsidRPr="00575269">
        <w:rPr>
          <w:rFonts w:ascii="Tahoma" w:hAnsi="Tahoma" w:cs="Tahoma"/>
          <w:sz w:val="22"/>
          <w:szCs w:val="22"/>
        </w:rPr>
        <w:t>Agreed next steps</w:t>
      </w:r>
    </w:p>
    <w:p w14:paraId="741BF3E2" w14:textId="77777777" w:rsidR="00D74FBD" w:rsidRPr="00575269" w:rsidRDefault="00D74FBD" w:rsidP="00C2558D">
      <w:pPr>
        <w:pStyle w:val="ListParagraph"/>
        <w:numPr>
          <w:ilvl w:val="0"/>
          <w:numId w:val="0"/>
        </w:numPr>
        <w:spacing w:line="240" w:lineRule="auto"/>
        <w:ind w:left="720"/>
        <w:rPr>
          <w:rFonts w:ascii="Tahoma" w:hAnsi="Tahoma" w:cs="Tahoma"/>
          <w:sz w:val="22"/>
          <w:szCs w:val="22"/>
        </w:rPr>
      </w:pPr>
    </w:p>
    <w:p w14:paraId="6F6807B4" w14:textId="77777777" w:rsidR="00D74FBD" w:rsidRPr="00575269" w:rsidRDefault="00D74FBD" w:rsidP="00C2558D">
      <w:pPr>
        <w:rPr>
          <w:rFonts w:ascii="Tahoma" w:hAnsi="Tahoma" w:cs="Tahoma"/>
          <w:sz w:val="22"/>
          <w:szCs w:val="22"/>
        </w:rPr>
      </w:pPr>
      <w:r w:rsidRPr="00575269">
        <w:rPr>
          <w:rFonts w:ascii="Tahoma" w:hAnsi="Tahoma" w:cs="Tahoma"/>
          <w:sz w:val="22"/>
          <w:szCs w:val="22"/>
        </w:rPr>
        <w:t xml:space="preserve">This information should be shared with the </w:t>
      </w:r>
      <w:r w:rsidR="000903C5" w:rsidRPr="00575269">
        <w:rPr>
          <w:rFonts w:ascii="Tahoma" w:hAnsi="Tahoma" w:cs="Tahoma"/>
          <w:sz w:val="22"/>
          <w:szCs w:val="22"/>
        </w:rPr>
        <w:t xml:space="preserve">Headteacher </w:t>
      </w:r>
      <w:r w:rsidRPr="00575269">
        <w:rPr>
          <w:rFonts w:ascii="Tahoma" w:hAnsi="Tahoma" w:cs="Tahoma"/>
          <w:sz w:val="22"/>
          <w:szCs w:val="22"/>
        </w:rPr>
        <w:t xml:space="preserve">who will store the record appropriately and </w:t>
      </w:r>
      <w:r w:rsidR="000903C5" w:rsidRPr="00575269">
        <w:rPr>
          <w:rFonts w:ascii="Tahoma" w:hAnsi="Tahoma" w:cs="Tahoma"/>
          <w:sz w:val="22"/>
          <w:szCs w:val="22"/>
        </w:rPr>
        <w:t>seek</w:t>
      </w:r>
      <w:r w:rsidRPr="00575269">
        <w:rPr>
          <w:rFonts w:ascii="Tahoma" w:hAnsi="Tahoma" w:cs="Tahoma"/>
          <w:sz w:val="22"/>
          <w:szCs w:val="22"/>
        </w:rPr>
        <w:t xml:space="preserve"> support and advice about next steps.   See appendix F for guidance about making a referral to CAMHS.</w:t>
      </w:r>
    </w:p>
    <w:p w14:paraId="04FC8618" w14:textId="77777777" w:rsidR="00D74FBD" w:rsidRPr="00575269" w:rsidRDefault="00D74FBD" w:rsidP="00C2558D">
      <w:pPr>
        <w:rPr>
          <w:rFonts w:ascii="Tahoma" w:hAnsi="Tahoma" w:cs="Tahoma"/>
          <w:sz w:val="22"/>
          <w:szCs w:val="22"/>
        </w:rPr>
      </w:pPr>
    </w:p>
    <w:p w14:paraId="66B10A61" w14:textId="77777777" w:rsidR="00D74FBD" w:rsidRPr="00575269" w:rsidRDefault="00D74FBD" w:rsidP="00C2558D">
      <w:pPr>
        <w:pStyle w:val="Heading2"/>
        <w:rPr>
          <w:rFonts w:ascii="Tahoma" w:hAnsi="Tahoma" w:cs="Tahoma"/>
          <w:color w:val="auto"/>
          <w:sz w:val="22"/>
          <w:szCs w:val="22"/>
        </w:rPr>
      </w:pPr>
      <w:bookmarkStart w:id="10" w:name="_Toc294447455"/>
      <w:r w:rsidRPr="00575269">
        <w:rPr>
          <w:rFonts w:ascii="Tahoma" w:hAnsi="Tahoma" w:cs="Tahoma"/>
          <w:color w:val="auto"/>
          <w:sz w:val="22"/>
          <w:szCs w:val="22"/>
        </w:rPr>
        <w:t>Confidentiality</w:t>
      </w:r>
      <w:bookmarkEnd w:id="10"/>
    </w:p>
    <w:p w14:paraId="30E805E7" w14:textId="7785265B" w:rsidR="00D74FBD" w:rsidRPr="00575269" w:rsidRDefault="00D74FBD" w:rsidP="00C2558D">
      <w:pPr>
        <w:rPr>
          <w:rFonts w:ascii="Tahoma" w:hAnsi="Tahoma" w:cs="Tahoma"/>
          <w:sz w:val="22"/>
          <w:szCs w:val="22"/>
        </w:rPr>
      </w:pPr>
      <w:r w:rsidRPr="00575269">
        <w:rPr>
          <w:rFonts w:ascii="Tahoma" w:hAnsi="Tahoma" w:cs="Tahoma"/>
          <w:sz w:val="22"/>
          <w:szCs w:val="22"/>
        </w:rPr>
        <w:t>We should be honest with regards to the issue of confidentiality.  If we</w:t>
      </w:r>
      <w:r w:rsidR="000D23A3" w:rsidRPr="00575269">
        <w:rPr>
          <w:rFonts w:ascii="Tahoma" w:hAnsi="Tahoma" w:cs="Tahoma"/>
          <w:sz w:val="22"/>
          <w:szCs w:val="22"/>
        </w:rPr>
        <w:t xml:space="preserve"> feel</w:t>
      </w:r>
      <w:r w:rsidRPr="00575269">
        <w:rPr>
          <w:rFonts w:ascii="Tahoma" w:hAnsi="Tahoma" w:cs="Tahoma"/>
          <w:sz w:val="22"/>
          <w:szCs w:val="22"/>
        </w:rPr>
        <w:t xml:space="preserve"> it is necessary for us to pass our concerns about a </w:t>
      </w:r>
      <w:r w:rsidR="000903C5" w:rsidRPr="00575269">
        <w:rPr>
          <w:rFonts w:ascii="Tahoma" w:hAnsi="Tahoma" w:cs="Tahoma"/>
          <w:sz w:val="22"/>
          <w:szCs w:val="22"/>
        </w:rPr>
        <w:t>pupil</w:t>
      </w:r>
      <w:r w:rsidRPr="00575269">
        <w:rPr>
          <w:rFonts w:ascii="Tahoma" w:hAnsi="Tahoma" w:cs="Tahoma"/>
          <w:sz w:val="22"/>
          <w:szCs w:val="22"/>
        </w:rPr>
        <w:t xml:space="preserve"> on then we should discuss with the </w:t>
      </w:r>
      <w:r w:rsidR="008F4DE9">
        <w:rPr>
          <w:rFonts w:ascii="Tahoma" w:hAnsi="Tahoma" w:cs="Tahoma"/>
          <w:sz w:val="22"/>
          <w:szCs w:val="22"/>
        </w:rPr>
        <w:t>child</w:t>
      </w:r>
      <w:r w:rsidRPr="00575269">
        <w:rPr>
          <w:rFonts w:ascii="Tahoma" w:hAnsi="Tahoma" w:cs="Tahoma"/>
          <w:sz w:val="22"/>
          <w:szCs w:val="22"/>
        </w:rPr>
        <w:t>:</w:t>
      </w:r>
    </w:p>
    <w:p w14:paraId="50374084" w14:textId="77777777" w:rsidR="00D74FBD" w:rsidRPr="00575269" w:rsidRDefault="00D74FBD" w:rsidP="00C2558D">
      <w:pPr>
        <w:pStyle w:val="ListParagraph"/>
        <w:spacing w:line="240" w:lineRule="auto"/>
        <w:rPr>
          <w:rFonts w:ascii="Tahoma" w:hAnsi="Tahoma" w:cs="Tahoma"/>
          <w:sz w:val="22"/>
          <w:szCs w:val="22"/>
        </w:rPr>
      </w:pPr>
      <w:r w:rsidRPr="00575269">
        <w:rPr>
          <w:rFonts w:ascii="Tahoma" w:hAnsi="Tahoma" w:cs="Tahoma"/>
          <w:sz w:val="22"/>
          <w:szCs w:val="22"/>
        </w:rPr>
        <w:t>Who we are going to talk to</w:t>
      </w:r>
    </w:p>
    <w:p w14:paraId="72B2DA5F" w14:textId="77777777" w:rsidR="00D74FBD" w:rsidRPr="00575269" w:rsidRDefault="00D74FBD" w:rsidP="00C2558D">
      <w:pPr>
        <w:pStyle w:val="ListParagraph"/>
        <w:spacing w:line="240" w:lineRule="auto"/>
        <w:rPr>
          <w:rFonts w:ascii="Tahoma" w:hAnsi="Tahoma" w:cs="Tahoma"/>
          <w:sz w:val="22"/>
          <w:szCs w:val="22"/>
        </w:rPr>
      </w:pPr>
      <w:r w:rsidRPr="00575269">
        <w:rPr>
          <w:rFonts w:ascii="Tahoma" w:hAnsi="Tahoma" w:cs="Tahoma"/>
          <w:sz w:val="22"/>
          <w:szCs w:val="22"/>
        </w:rPr>
        <w:t>What we are going to tell them</w:t>
      </w:r>
    </w:p>
    <w:p w14:paraId="52706738" w14:textId="77777777" w:rsidR="00D74FBD" w:rsidRPr="00575269" w:rsidRDefault="00D74FBD" w:rsidP="00C2558D">
      <w:pPr>
        <w:pStyle w:val="ListParagraph"/>
        <w:spacing w:line="240" w:lineRule="auto"/>
        <w:rPr>
          <w:rFonts w:ascii="Tahoma" w:hAnsi="Tahoma" w:cs="Tahoma"/>
          <w:sz w:val="22"/>
          <w:szCs w:val="22"/>
        </w:rPr>
      </w:pPr>
      <w:r w:rsidRPr="00575269">
        <w:rPr>
          <w:rFonts w:ascii="Tahoma" w:hAnsi="Tahoma" w:cs="Tahoma"/>
          <w:sz w:val="22"/>
          <w:szCs w:val="22"/>
        </w:rPr>
        <w:t>Why we need to tell them</w:t>
      </w:r>
    </w:p>
    <w:p w14:paraId="3D34C129" w14:textId="77777777" w:rsidR="00D74FBD" w:rsidRPr="00575269" w:rsidRDefault="00D74FBD" w:rsidP="00C2558D">
      <w:pPr>
        <w:pStyle w:val="ListParagraph"/>
        <w:numPr>
          <w:ilvl w:val="0"/>
          <w:numId w:val="0"/>
        </w:numPr>
        <w:spacing w:line="240" w:lineRule="auto"/>
        <w:ind w:left="720"/>
        <w:rPr>
          <w:rFonts w:ascii="Tahoma" w:hAnsi="Tahoma" w:cs="Tahoma"/>
          <w:sz w:val="22"/>
          <w:szCs w:val="22"/>
        </w:rPr>
      </w:pPr>
    </w:p>
    <w:p w14:paraId="2BE3185D" w14:textId="313D8DB1" w:rsidR="00D74FBD" w:rsidRPr="00575269" w:rsidRDefault="00D74FBD" w:rsidP="00C2558D">
      <w:pPr>
        <w:rPr>
          <w:rFonts w:ascii="Tahoma" w:hAnsi="Tahoma" w:cs="Tahoma"/>
          <w:sz w:val="22"/>
          <w:szCs w:val="22"/>
        </w:rPr>
      </w:pPr>
      <w:r w:rsidRPr="00575269">
        <w:rPr>
          <w:rFonts w:ascii="Tahoma" w:hAnsi="Tahoma" w:cs="Tahoma"/>
          <w:sz w:val="22"/>
          <w:szCs w:val="22"/>
        </w:rPr>
        <w:t xml:space="preserve">We should never share information about a </w:t>
      </w:r>
      <w:r w:rsidR="008F4DE9">
        <w:rPr>
          <w:rFonts w:ascii="Tahoma" w:hAnsi="Tahoma" w:cs="Tahoma"/>
          <w:sz w:val="22"/>
          <w:szCs w:val="22"/>
        </w:rPr>
        <w:t>child</w:t>
      </w:r>
      <w:r w:rsidRPr="00575269">
        <w:rPr>
          <w:rFonts w:ascii="Tahoma" w:hAnsi="Tahoma" w:cs="Tahoma"/>
          <w:sz w:val="22"/>
          <w:szCs w:val="22"/>
        </w:rPr>
        <w:t xml:space="preserve"> without first telling them.  </w:t>
      </w:r>
      <w:r w:rsidR="008F4DE9" w:rsidRPr="00575269">
        <w:rPr>
          <w:rFonts w:ascii="Tahoma" w:hAnsi="Tahoma" w:cs="Tahoma"/>
          <w:sz w:val="22"/>
          <w:szCs w:val="22"/>
        </w:rPr>
        <w:t>Ideally,</w:t>
      </w:r>
      <w:r w:rsidRPr="00575269">
        <w:rPr>
          <w:rFonts w:ascii="Tahoma" w:hAnsi="Tahoma" w:cs="Tahoma"/>
          <w:sz w:val="22"/>
          <w:szCs w:val="22"/>
        </w:rPr>
        <w:t xml:space="preserve"> we would receive their consent, though there are certain situations when information must always be shared with another member of staff and/or a parent.  </w:t>
      </w:r>
      <w:r w:rsidR="000903C5" w:rsidRPr="00575269">
        <w:rPr>
          <w:rFonts w:ascii="Tahoma" w:hAnsi="Tahoma" w:cs="Tahoma"/>
          <w:sz w:val="22"/>
          <w:szCs w:val="22"/>
        </w:rPr>
        <w:t>However, if staff perceive that a child is at immediate risk of harm advice can be sought from CAMHS without consent.</w:t>
      </w:r>
      <w:r w:rsidRPr="00575269">
        <w:rPr>
          <w:rFonts w:ascii="Tahoma" w:hAnsi="Tahoma" w:cs="Tahoma"/>
          <w:sz w:val="22"/>
          <w:szCs w:val="22"/>
        </w:rPr>
        <w:t xml:space="preserve"> </w:t>
      </w:r>
    </w:p>
    <w:p w14:paraId="422A72CA" w14:textId="77777777" w:rsidR="00D74FBD" w:rsidRPr="00575269" w:rsidRDefault="00D74FBD" w:rsidP="00C2558D">
      <w:pPr>
        <w:rPr>
          <w:rFonts w:ascii="Tahoma" w:hAnsi="Tahoma" w:cs="Tahoma"/>
          <w:sz w:val="22"/>
          <w:szCs w:val="22"/>
        </w:rPr>
      </w:pPr>
    </w:p>
    <w:p w14:paraId="71828267" w14:textId="058A09E6" w:rsidR="00D74FBD" w:rsidRPr="00575269" w:rsidRDefault="00D74FBD" w:rsidP="00C2558D">
      <w:pPr>
        <w:rPr>
          <w:rFonts w:ascii="Tahoma" w:hAnsi="Tahoma" w:cs="Tahoma"/>
          <w:sz w:val="22"/>
          <w:szCs w:val="22"/>
        </w:rPr>
      </w:pPr>
      <w:r w:rsidRPr="00575269">
        <w:rPr>
          <w:rFonts w:ascii="Tahoma" w:hAnsi="Tahoma" w:cs="Tahoma"/>
          <w:sz w:val="22"/>
          <w:szCs w:val="22"/>
        </w:rPr>
        <w:t xml:space="preserve">It is always advisable to share disclosures with a colleague, usually the mental health lead, this helps to safeguard our own emotional wellbeing as we are no longer solely responsible for the student, it ensures continuity of care in our absence and it provides an extra source of ideas and support.  We should explain this to the </w:t>
      </w:r>
      <w:r w:rsidR="00C776B4" w:rsidRPr="00575269">
        <w:rPr>
          <w:rFonts w:ascii="Tahoma" w:hAnsi="Tahoma" w:cs="Tahoma"/>
          <w:sz w:val="22"/>
          <w:szCs w:val="22"/>
        </w:rPr>
        <w:t xml:space="preserve">pupil </w:t>
      </w:r>
      <w:r w:rsidR="00575269" w:rsidRPr="00575269">
        <w:rPr>
          <w:rFonts w:ascii="Tahoma" w:hAnsi="Tahoma" w:cs="Tahoma"/>
          <w:sz w:val="22"/>
          <w:szCs w:val="22"/>
        </w:rPr>
        <w:t>i</w:t>
      </w:r>
      <w:r w:rsidR="00C776B4" w:rsidRPr="00575269">
        <w:rPr>
          <w:rFonts w:ascii="Tahoma" w:hAnsi="Tahoma" w:cs="Tahoma"/>
          <w:sz w:val="22"/>
          <w:szCs w:val="22"/>
        </w:rPr>
        <w:t xml:space="preserve">f </w:t>
      </w:r>
      <w:r w:rsidR="00575269" w:rsidRPr="00575269">
        <w:rPr>
          <w:rFonts w:ascii="Tahoma" w:hAnsi="Tahoma" w:cs="Tahoma"/>
          <w:sz w:val="22"/>
          <w:szCs w:val="22"/>
        </w:rPr>
        <w:t>appropriate and</w:t>
      </w:r>
      <w:r w:rsidRPr="00575269">
        <w:rPr>
          <w:rFonts w:ascii="Tahoma" w:hAnsi="Tahoma" w:cs="Tahoma"/>
          <w:sz w:val="22"/>
          <w:szCs w:val="22"/>
        </w:rPr>
        <w:t xml:space="preserve"> discuss with them </w:t>
      </w:r>
      <w:r w:rsidR="008F4DE9">
        <w:rPr>
          <w:rFonts w:ascii="Tahoma" w:hAnsi="Tahoma" w:cs="Tahoma"/>
          <w:sz w:val="22"/>
          <w:szCs w:val="22"/>
        </w:rPr>
        <w:t xml:space="preserve">with </w:t>
      </w:r>
      <w:r w:rsidRPr="00575269">
        <w:rPr>
          <w:rFonts w:ascii="Tahoma" w:hAnsi="Tahoma" w:cs="Tahoma"/>
          <w:sz w:val="22"/>
          <w:szCs w:val="22"/>
        </w:rPr>
        <w:t>who</w:t>
      </w:r>
      <w:r w:rsidR="008F4DE9">
        <w:rPr>
          <w:rFonts w:ascii="Tahoma" w:hAnsi="Tahoma" w:cs="Tahoma"/>
          <w:sz w:val="22"/>
          <w:szCs w:val="22"/>
        </w:rPr>
        <w:t>m</w:t>
      </w:r>
      <w:r w:rsidRPr="00575269">
        <w:rPr>
          <w:rFonts w:ascii="Tahoma" w:hAnsi="Tahoma" w:cs="Tahoma"/>
          <w:sz w:val="22"/>
          <w:szCs w:val="22"/>
        </w:rPr>
        <w:t xml:space="preserve"> it would be most appropriate and helpful to share this information.  </w:t>
      </w:r>
    </w:p>
    <w:p w14:paraId="36D18D26" w14:textId="77777777" w:rsidR="00D74FBD" w:rsidRPr="00575269" w:rsidRDefault="00D74FBD" w:rsidP="00C2558D">
      <w:pPr>
        <w:rPr>
          <w:rFonts w:ascii="Tahoma" w:hAnsi="Tahoma" w:cs="Tahoma"/>
          <w:sz w:val="22"/>
          <w:szCs w:val="22"/>
        </w:rPr>
      </w:pPr>
    </w:p>
    <w:p w14:paraId="2020BBA8" w14:textId="77777777" w:rsidR="00D74FBD" w:rsidRPr="00575269" w:rsidRDefault="00D74FBD" w:rsidP="00C2558D">
      <w:pPr>
        <w:rPr>
          <w:rFonts w:ascii="Tahoma" w:hAnsi="Tahoma" w:cs="Tahoma"/>
          <w:sz w:val="22"/>
          <w:szCs w:val="22"/>
        </w:rPr>
      </w:pPr>
      <w:r w:rsidRPr="00575269">
        <w:rPr>
          <w:rFonts w:ascii="Tahoma" w:hAnsi="Tahoma" w:cs="Tahoma"/>
          <w:sz w:val="22"/>
          <w:szCs w:val="22"/>
        </w:rPr>
        <w:t xml:space="preserve">Parents must always be informed if </w:t>
      </w:r>
      <w:r w:rsidR="00C776B4" w:rsidRPr="00575269">
        <w:rPr>
          <w:rFonts w:ascii="Tahoma" w:hAnsi="Tahoma" w:cs="Tahoma"/>
          <w:sz w:val="22"/>
          <w:szCs w:val="22"/>
        </w:rPr>
        <w:t>a referral is being made. We should always give pupils</w:t>
      </w:r>
      <w:r w:rsidRPr="00575269">
        <w:rPr>
          <w:rFonts w:ascii="Tahoma" w:hAnsi="Tahoma" w:cs="Tahoma"/>
          <w:sz w:val="22"/>
          <w:szCs w:val="22"/>
        </w:rPr>
        <w:t xml:space="preserve"> the option of us informing parents for them or with them.  </w:t>
      </w:r>
    </w:p>
    <w:p w14:paraId="22CBCF22" w14:textId="77777777" w:rsidR="00D74FBD" w:rsidRPr="00575269" w:rsidRDefault="00D74FBD" w:rsidP="00C2558D">
      <w:pPr>
        <w:rPr>
          <w:rFonts w:ascii="Tahoma" w:hAnsi="Tahoma" w:cs="Tahoma"/>
          <w:sz w:val="22"/>
          <w:szCs w:val="22"/>
        </w:rPr>
      </w:pPr>
    </w:p>
    <w:p w14:paraId="7FD6208B" w14:textId="1BAA5DC0" w:rsidR="00D74FBD" w:rsidRPr="00575269" w:rsidRDefault="00D74FBD" w:rsidP="00C2558D">
      <w:pPr>
        <w:rPr>
          <w:rFonts w:ascii="Tahoma" w:hAnsi="Tahoma" w:cs="Tahoma"/>
          <w:sz w:val="22"/>
          <w:szCs w:val="22"/>
        </w:rPr>
      </w:pPr>
      <w:r w:rsidRPr="00575269">
        <w:rPr>
          <w:rFonts w:ascii="Tahoma" w:hAnsi="Tahoma" w:cs="Tahoma"/>
          <w:sz w:val="22"/>
          <w:szCs w:val="22"/>
        </w:rPr>
        <w:t xml:space="preserve">If a child gives us reason to believe that there may be underlying child protection issues, parents should not be informed, but the </w:t>
      </w:r>
      <w:r w:rsidR="00C776B4" w:rsidRPr="00575269">
        <w:rPr>
          <w:rFonts w:ascii="Tahoma" w:hAnsi="Tahoma" w:cs="Tahoma"/>
          <w:sz w:val="22"/>
          <w:szCs w:val="22"/>
        </w:rPr>
        <w:t xml:space="preserve">designated safeguarding lead, </w:t>
      </w:r>
      <w:r w:rsidRPr="00575269">
        <w:rPr>
          <w:rFonts w:ascii="Tahoma" w:hAnsi="Tahoma" w:cs="Tahoma"/>
          <w:sz w:val="22"/>
          <w:szCs w:val="22"/>
        </w:rPr>
        <w:t>must be informed immediately.</w:t>
      </w:r>
    </w:p>
    <w:p w14:paraId="54AB627D" w14:textId="77777777" w:rsidR="00D74FBD" w:rsidRPr="00575269" w:rsidRDefault="00D74FBD" w:rsidP="00C2558D">
      <w:pPr>
        <w:rPr>
          <w:rFonts w:ascii="Tahoma" w:hAnsi="Tahoma" w:cs="Tahoma"/>
          <w:sz w:val="22"/>
          <w:szCs w:val="22"/>
        </w:rPr>
      </w:pPr>
    </w:p>
    <w:p w14:paraId="4DEE4820" w14:textId="77777777" w:rsidR="00D74FBD" w:rsidRPr="00575269" w:rsidRDefault="00D74FBD" w:rsidP="00C2558D">
      <w:pPr>
        <w:pStyle w:val="Heading2"/>
        <w:rPr>
          <w:rFonts w:ascii="Tahoma" w:hAnsi="Tahoma" w:cs="Tahoma"/>
          <w:color w:val="auto"/>
          <w:sz w:val="22"/>
          <w:szCs w:val="22"/>
        </w:rPr>
      </w:pPr>
      <w:bookmarkStart w:id="11" w:name="_Toc294447456"/>
      <w:r w:rsidRPr="00575269">
        <w:rPr>
          <w:rFonts w:ascii="Tahoma" w:hAnsi="Tahoma" w:cs="Tahoma"/>
          <w:color w:val="auto"/>
          <w:sz w:val="22"/>
          <w:szCs w:val="22"/>
        </w:rPr>
        <w:lastRenderedPageBreak/>
        <w:t>Working with Parents</w:t>
      </w:r>
      <w:bookmarkEnd w:id="11"/>
    </w:p>
    <w:p w14:paraId="4951D0FC" w14:textId="77777777" w:rsidR="00D74FBD" w:rsidRPr="00575269" w:rsidRDefault="00D74FBD" w:rsidP="00C2558D">
      <w:pPr>
        <w:rPr>
          <w:rFonts w:ascii="Tahoma" w:hAnsi="Tahoma" w:cs="Tahoma"/>
          <w:sz w:val="22"/>
          <w:szCs w:val="22"/>
        </w:rPr>
      </w:pPr>
      <w:r w:rsidRPr="00575269">
        <w:rPr>
          <w:rFonts w:ascii="Tahoma" w:hAnsi="Tahoma" w:cs="Tahoma"/>
          <w:sz w:val="22"/>
          <w:szCs w:val="22"/>
        </w:rPr>
        <w:t>Where it is deemed appropriate to inform parents, we need to be sensitive in our approach.  Before disclosing to parents we should consider the following questions (on a case by case basis):</w:t>
      </w:r>
    </w:p>
    <w:p w14:paraId="62CB39D2" w14:textId="23F6949C" w:rsidR="00D74FBD" w:rsidRPr="00575269" w:rsidRDefault="00D74FBD" w:rsidP="00C2558D">
      <w:pPr>
        <w:pStyle w:val="ListParagraph"/>
        <w:spacing w:line="240" w:lineRule="auto"/>
        <w:rPr>
          <w:rFonts w:ascii="Tahoma" w:hAnsi="Tahoma" w:cs="Tahoma"/>
          <w:sz w:val="22"/>
          <w:szCs w:val="22"/>
        </w:rPr>
      </w:pPr>
      <w:r w:rsidRPr="00575269">
        <w:rPr>
          <w:rFonts w:ascii="Tahoma" w:hAnsi="Tahoma" w:cs="Tahoma"/>
          <w:sz w:val="22"/>
          <w:szCs w:val="22"/>
        </w:rPr>
        <w:t xml:space="preserve">Can the meeting happen face to face </w:t>
      </w:r>
      <w:r w:rsidR="008F4DE9">
        <w:rPr>
          <w:rFonts w:ascii="Tahoma" w:hAnsi="Tahoma" w:cs="Tahoma"/>
          <w:sz w:val="22"/>
          <w:szCs w:val="22"/>
        </w:rPr>
        <w:t>(</w:t>
      </w:r>
      <w:r w:rsidR="009B7190">
        <w:rPr>
          <w:rFonts w:ascii="Tahoma" w:hAnsi="Tahoma" w:cs="Tahoma"/>
          <w:sz w:val="22"/>
          <w:szCs w:val="22"/>
        </w:rPr>
        <w:t>t</w:t>
      </w:r>
      <w:r w:rsidRPr="00575269">
        <w:rPr>
          <w:rFonts w:ascii="Tahoma" w:hAnsi="Tahoma" w:cs="Tahoma"/>
          <w:sz w:val="22"/>
          <w:szCs w:val="22"/>
        </w:rPr>
        <w:t>his is preferable</w:t>
      </w:r>
      <w:r w:rsidR="008F4DE9">
        <w:rPr>
          <w:rFonts w:ascii="Tahoma" w:hAnsi="Tahoma" w:cs="Tahoma"/>
          <w:sz w:val="22"/>
          <w:szCs w:val="22"/>
        </w:rPr>
        <w:t>)</w:t>
      </w:r>
      <w:r w:rsidR="008F4DE9" w:rsidRPr="00575269">
        <w:rPr>
          <w:rFonts w:ascii="Tahoma" w:hAnsi="Tahoma" w:cs="Tahoma"/>
          <w:sz w:val="22"/>
          <w:szCs w:val="22"/>
        </w:rPr>
        <w:t>?</w:t>
      </w:r>
    </w:p>
    <w:p w14:paraId="29762B2C" w14:textId="02A398B1" w:rsidR="00D74FBD" w:rsidRPr="00575269" w:rsidRDefault="00D74FBD" w:rsidP="00C2558D">
      <w:pPr>
        <w:pStyle w:val="ListParagraph"/>
        <w:spacing w:line="240" w:lineRule="auto"/>
        <w:rPr>
          <w:rFonts w:ascii="Tahoma" w:hAnsi="Tahoma" w:cs="Tahoma"/>
          <w:sz w:val="22"/>
          <w:szCs w:val="22"/>
        </w:rPr>
      </w:pPr>
      <w:r w:rsidRPr="00575269">
        <w:rPr>
          <w:rFonts w:ascii="Tahoma" w:hAnsi="Tahoma" w:cs="Tahoma"/>
          <w:sz w:val="22"/>
          <w:szCs w:val="22"/>
        </w:rPr>
        <w:t xml:space="preserve">Where should the meeting happen? At school, at their home or somewhere </w:t>
      </w:r>
      <w:r w:rsidR="009B7190" w:rsidRPr="00575269">
        <w:rPr>
          <w:rFonts w:ascii="Tahoma" w:hAnsi="Tahoma" w:cs="Tahoma"/>
          <w:sz w:val="22"/>
          <w:szCs w:val="22"/>
        </w:rPr>
        <w:t>neutral</w:t>
      </w:r>
      <w:r w:rsidR="009B7190">
        <w:rPr>
          <w:rFonts w:ascii="Tahoma" w:hAnsi="Tahoma" w:cs="Tahoma"/>
          <w:sz w:val="22"/>
          <w:szCs w:val="22"/>
        </w:rPr>
        <w:t>?</w:t>
      </w:r>
    </w:p>
    <w:p w14:paraId="3562F075" w14:textId="4FE3ED7D" w:rsidR="00D74FBD" w:rsidRPr="00575269" w:rsidRDefault="00D74FBD" w:rsidP="00C2558D">
      <w:pPr>
        <w:pStyle w:val="ListParagraph"/>
        <w:spacing w:line="240" w:lineRule="auto"/>
        <w:rPr>
          <w:rFonts w:ascii="Tahoma" w:hAnsi="Tahoma" w:cs="Tahoma"/>
          <w:sz w:val="22"/>
          <w:szCs w:val="22"/>
        </w:rPr>
      </w:pPr>
      <w:r w:rsidRPr="00575269">
        <w:rPr>
          <w:rFonts w:ascii="Tahoma" w:hAnsi="Tahoma" w:cs="Tahoma"/>
          <w:sz w:val="22"/>
          <w:szCs w:val="22"/>
        </w:rPr>
        <w:t xml:space="preserve">Who should be present </w:t>
      </w:r>
      <w:r w:rsidR="008F4DE9">
        <w:rPr>
          <w:rFonts w:ascii="Tahoma" w:hAnsi="Tahoma" w:cs="Tahoma"/>
          <w:sz w:val="22"/>
          <w:szCs w:val="22"/>
        </w:rPr>
        <w:t>(c</w:t>
      </w:r>
      <w:r w:rsidRPr="00575269">
        <w:rPr>
          <w:rFonts w:ascii="Tahoma" w:hAnsi="Tahoma" w:cs="Tahoma"/>
          <w:sz w:val="22"/>
          <w:szCs w:val="22"/>
        </w:rPr>
        <w:t xml:space="preserve">onsider parents, the </w:t>
      </w:r>
      <w:r w:rsidR="008F4DE9">
        <w:rPr>
          <w:rFonts w:ascii="Tahoma" w:hAnsi="Tahoma" w:cs="Tahoma"/>
          <w:sz w:val="22"/>
          <w:szCs w:val="22"/>
        </w:rPr>
        <w:t>child</w:t>
      </w:r>
      <w:r w:rsidRPr="00575269">
        <w:rPr>
          <w:rFonts w:ascii="Tahoma" w:hAnsi="Tahoma" w:cs="Tahoma"/>
          <w:sz w:val="22"/>
          <w:szCs w:val="22"/>
        </w:rPr>
        <w:t xml:space="preserve">, other members of </w:t>
      </w:r>
      <w:r w:rsidR="008F4DE9" w:rsidRPr="00575269">
        <w:rPr>
          <w:rFonts w:ascii="Tahoma" w:hAnsi="Tahoma" w:cs="Tahoma"/>
          <w:sz w:val="22"/>
          <w:szCs w:val="22"/>
        </w:rPr>
        <w:t>staff</w:t>
      </w:r>
      <w:r w:rsidR="009B7190">
        <w:rPr>
          <w:rFonts w:ascii="Tahoma" w:hAnsi="Tahoma" w:cs="Tahoma"/>
          <w:sz w:val="22"/>
          <w:szCs w:val="22"/>
        </w:rPr>
        <w:t>)?</w:t>
      </w:r>
    </w:p>
    <w:p w14:paraId="2FAF7832" w14:textId="77777777" w:rsidR="00D74FBD" w:rsidRPr="00575269" w:rsidRDefault="00D74FBD" w:rsidP="00C2558D">
      <w:pPr>
        <w:pStyle w:val="ListParagraph"/>
        <w:spacing w:line="240" w:lineRule="auto"/>
        <w:rPr>
          <w:rFonts w:ascii="Tahoma" w:hAnsi="Tahoma" w:cs="Tahoma"/>
          <w:sz w:val="22"/>
          <w:szCs w:val="22"/>
        </w:rPr>
      </w:pPr>
      <w:r w:rsidRPr="00575269">
        <w:rPr>
          <w:rFonts w:ascii="Tahoma" w:hAnsi="Tahoma" w:cs="Tahoma"/>
          <w:sz w:val="22"/>
          <w:szCs w:val="22"/>
        </w:rPr>
        <w:t>What are the aims of the meeting?</w:t>
      </w:r>
    </w:p>
    <w:p w14:paraId="79A2D8C6" w14:textId="77777777" w:rsidR="00D74FBD" w:rsidRPr="00575269" w:rsidRDefault="00D74FBD" w:rsidP="00C2558D">
      <w:pPr>
        <w:rPr>
          <w:rFonts w:ascii="Tahoma" w:hAnsi="Tahoma" w:cs="Tahoma"/>
          <w:sz w:val="22"/>
          <w:szCs w:val="22"/>
        </w:rPr>
      </w:pPr>
    </w:p>
    <w:p w14:paraId="77631020" w14:textId="77777777" w:rsidR="00D74FBD" w:rsidRPr="00575269" w:rsidRDefault="00D74FBD" w:rsidP="00C2558D">
      <w:pPr>
        <w:rPr>
          <w:rFonts w:ascii="Tahoma" w:hAnsi="Tahoma" w:cs="Tahoma"/>
          <w:sz w:val="22"/>
          <w:szCs w:val="22"/>
        </w:rPr>
      </w:pPr>
      <w:r w:rsidRPr="00575269">
        <w:rPr>
          <w:rFonts w:ascii="Tahoma" w:hAnsi="Tahoma" w:cs="Tahoma"/>
          <w:sz w:val="22"/>
          <w:szCs w:val="22"/>
        </w:rPr>
        <w:t xml:space="preserve">It can be shocking and upsetting for parents to learn of their child’s issues and many may respond with anger, fear or upset during the first conversation.  We should be accepting of this (within reason) and give the parent time to reflect.    </w:t>
      </w:r>
    </w:p>
    <w:p w14:paraId="2E6E808E" w14:textId="77777777" w:rsidR="00D74FBD" w:rsidRPr="00575269" w:rsidRDefault="00D74FBD" w:rsidP="00C2558D">
      <w:pPr>
        <w:rPr>
          <w:rFonts w:ascii="Tahoma" w:hAnsi="Tahoma" w:cs="Tahoma"/>
          <w:sz w:val="22"/>
          <w:szCs w:val="22"/>
        </w:rPr>
      </w:pPr>
    </w:p>
    <w:p w14:paraId="604694D6" w14:textId="0DEB1AE3" w:rsidR="00D74FBD" w:rsidRPr="00575269" w:rsidRDefault="00D74FBD" w:rsidP="00C2558D">
      <w:pPr>
        <w:rPr>
          <w:rFonts w:ascii="Tahoma" w:hAnsi="Tahoma" w:cs="Tahoma"/>
          <w:sz w:val="22"/>
          <w:szCs w:val="22"/>
        </w:rPr>
      </w:pPr>
      <w:r w:rsidRPr="00575269">
        <w:rPr>
          <w:rFonts w:ascii="Tahoma" w:hAnsi="Tahoma" w:cs="Tahoma"/>
          <w:sz w:val="22"/>
          <w:szCs w:val="22"/>
        </w:rPr>
        <w:t xml:space="preserve">We should always highlight further sources of information and give them leaflets to take away where possible as they will often find it hard to take much in whilst coming to terms with the news that you’re sharing.  Sharing sources of further support aimed specifically at parents can also be helpful too </w:t>
      </w:r>
      <w:proofErr w:type="spellStart"/>
      <w:r w:rsidRPr="00575269">
        <w:rPr>
          <w:rFonts w:ascii="Tahoma" w:hAnsi="Tahoma" w:cs="Tahoma"/>
          <w:sz w:val="22"/>
          <w:szCs w:val="22"/>
        </w:rPr>
        <w:t>eg.</w:t>
      </w:r>
      <w:proofErr w:type="spellEnd"/>
      <w:r w:rsidRPr="00575269">
        <w:rPr>
          <w:rFonts w:ascii="Tahoma" w:hAnsi="Tahoma" w:cs="Tahoma"/>
          <w:sz w:val="22"/>
          <w:szCs w:val="22"/>
        </w:rPr>
        <w:t xml:space="preserve"> parent helplines and forums.</w:t>
      </w:r>
    </w:p>
    <w:p w14:paraId="0EC8BA00" w14:textId="77777777" w:rsidR="00D74FBD" w:rsidRPr="00575269" w:rsidRDefault="00D74FBD" w:rsidP="00C2558D">
      <w:pPr>
        <w:rPr>
          <w:rFonts w:ascii="Tahoma" w:hAnsi="Tahoma" w:cs="Tahoma"/>
          <w:sz w:val="22"/>
          <w:szCs w:val="22"/>
        </w:rPr>
      </w:pPr>
    </w:p>
    <w:p w14:paraId="459446D3" w14:textId="44EB190C" w:rsidR="00D74FBD" w:rsidRPr="00575269" w:rsidRDefault="00D74FBD" w:rsidP="00C2558D">
      <w:pPr>
        <w:rPr>
          <w:rFonts w:ascii="Tahoma" w:hAnsi="Tahoma" w:cs="Tahoma"/>
          <w:sz w:val="22"/>
          <w:szCs w:val="22"/>
        </w:rPr>
      </w:pPr>
      <w:r w:rsidRPr="00575269">
        <w:rPr>
          <w:rFonts w:ascii="Tahoma" w:hAnsi="Tahoma" w:cs="Tahoma"/>
          <w:sz w:val="22"/>
          <w:szCs w:val="22"/>
        </w:rPr>
        <w:t>We should always provide</w:t>
      </w:r>
      <w:r w:rsidR="009B3857">
        <w:rPr>
          <w:rFonts w:ascii="Tahoma" w:hAnsi="Tahoma" w:cs="Tahoma"/>
          <w:sz w:val="22"/>
          <w:szCs w:val="22"/>
        </w:rPr>
        <w:t xml:space="preserve"> them with</w:t>
      </w:r>
      <w:r w:rsidRPr="00575269">
        <w:rPr>
          <w:rFonts w:ascii="Tahoma" w:hAnsi="Tahoma" w:cs="Tahoma"/>
          <w:sz w:val="22"/>
          <w:szCs w:val="22"/>
        </w:rPr>
        <w:t xml:space="preserve"> clear means of contacting us with further questions and consider booking in a follow up meeting or phone call right away as parents often have many questions as they process the information.  Finish each meeting with agreed next step</w:t>
      </w:r>
      <w:r w:rsidR="009B3857">
        <w:rPr>
          <w:rFonts w:ascii="Tahoma" w:hAnsi="Tahoma" w:cs="Tahoma"/>
          <w:sz w:val="22"/>
          <w:szCs w:val="22"/>
        </w:rPr>
        <w:t>s</w:t>
      </w:r>
      <w:r w:rsidRPr="00575269">
        <w:rPr>
          <w:rFonts w:ascii="Tahoma" w:hAnsi="Tahoma" w:cs="Tahoma"/>
          <w:sz w:val="22"/>
          <w:szCs w:val="22"/>
        </w:rPr>
        <w:t xml:space="preserve"> and always keep a brief record of the meeting on the child’s confidential record.  </w:t>
      </w:r>
    </w:p>
    <w:p w14:paraId="646DE8AA" w14:textId="77777777" w:rsidR="00D74FBD" w:rsidRPr="00575269" w:rsidRDefault="00D74FBD" w:rsidP="00C2558D">
      <w:pPr>
        <w:rPr>
          <w:rFonts w:ascii="Tahoma" w:hAnsi="Tahoma" w:cs="Tahoma"/>
          <w:sz w:val="22"/>
          <w:szCs w:val="22"/>
        </w:rPr>
      </w:pPr>
    </w:p>
    <w:p w14:paraId="67839DB1" w14:textId="77777777" w:rsidR="00D74FBD" w:rsidRPr="00575269" w:rsidRDefault="00D74FBD" w:rsidP="00C2558D">
      <w:pPr>
        <w:pStyle w:val="Heading2"/>
        <w:rPr>
          <w:rFonts w:ascii="Tahoma" w:hAnsi="Tahoma" w:cs="Tahoma"/>
          <w:color w:val="auto"/>
          <w:sz w:val="22"/>
          <w:szCs w:val="22"/>
        </w:rPr>
      </w:pPr>
      <w:bookmarkStart w:id="12" w:name="_Toc294447457"/>
      <w:r w:rsidRPr="00575269">
        <w:rPr>
          <w:rFonts w:ascii="Tahoma" w:hAnsi="Tahoma" w:cs="Tahoma"/>
          <w:color w:val="auto"/>
          <w:sz w:val="22"/>
          <w:szCs w:val="22"/>
        </w:rPr>
        <w:t>Working with All Parents</w:t>
      </w:r>
      <w:bookmarkEnd w:id="12"/>
      <w:r w:rsidRPr="00575269">
        <w:rPr>
          <w:rFonts w:ascii="Tahoma" w:hAnsi="Tahoma" w:cs="Tahoma"/>
          <w:color w:val="auto"/>
          <w:sz w:val="22"/>
          <w:szCs w:val="22"/>
        </w:rPr>
        <w:t xml:space="preserve"> </w:t>
      </w:r>
    </w:p>
    <w:p w14:paraId="3F458AA2" w14:textId="640C3F40" w:rsidR="00D74FBD" w:rsidRPr="00575269" w:rsidRDefault="00D74FBD" w:rsidP="00C2558D">
      <w:pPr>
        <w:rPr>
          <w:rFonts w:ascii="Tahoma" w:hAnsi="Tahoma" w:cs="Tahoma"/>
          <w:sz w:val="22"/>
          <w:szCs w:val="22"/>
        </w:rPr>
      </w:pPr>
      <w:r w:rsidRPr="00575269">
        <w:rPr>
          <w:rFonts w:ascii="Tahoma" w:hAnsi="Tahoma" w:cs="Tahoma"/>
          <w:sz w:val="22"/>
          <w:szCs w:val="22"/>
        </w:rPr>
        <w:t xml:space="preserve">Parents are often very welcoming of support and information from the school about supporting their children’s emotional and mental health. </w:t>
      </w:r>
      <w:r w:rsidR="009B3857" w:rsidRPr="00575269">
        <w:rPr>
          <w:rFonts w:ascii="Tahoma" w:hAnsi="Tahoma" w:cs="Tahoma"/>
          <w:sz w:val="22"/>
          <w:szCs w:val="22"/>
        </w:rPr>
        <w:t>To</w:t>
      </w:r>
      <w:r w:rsidRPr="00575269">
        <w:rPr>
          <w:rFonts w:ascii="Tahoma" w:hAnsi="Tahoma" w:cs="Tahoma"/>
          <w:sz w:val="22"/>
          <w:szCs w:val="22"/>
        </w:rPr>
        <w:t xml:space="preserve"> support parents</w:t>
      </w:r>
      <w:r w:rsidR="00575269" w:rsidRPr="00575269">
        <w:rPr>
          <w:rFonts w:ascii="Tahoma" w:hAnsi="Tahoma" w:cs="Tahoma"/>
          <w:sz w:val="22"/>
          <w:szCs w:val="22"/>
        </w:rPr>
        <w:t>,</w:t>
      </w:r>
      <w:r w:rsidRPr="00575269">
        <w:rPr>
          <w:rFonts w:ascii="Tahoma" w:hAnsi="Tahoma" w:cs="Tahoma"/>
          <w:sz w:val="22"/>
          <w:szCs w:val="22"/>
        </w:rPr>
        <w:t xml:space="preserve"> we will:</w:t>
      </w:r>
    </w:p>
    <w:p w14:paraId="69E441F0" w14:textId="77777777" w:rsidR="00D74FBD" w:rsidRPr="00575269" w:rsidRDefault="00D74FBD" w:rsidP="00C2558D">
      <w:pPr>
        <w:pStyle w:val="ListParagraph"/>
        <w:spacing w:line="240" w:lineRule="auto"/>
        <w:rPr>
          <w:rFonts w:ascii="Tahoma" w:hAnsi="Tahoma" w:cs="Tahoma"/>
          <w:sz w:val="22"/>
          <w:szCs w:val="22"/>
        </w:rPr>
      </w:pPr>
      <w:r w:rsidRPr="00575269">
        <w:rPr>
          <w:rFonts w:ascii="Tahoma" w:hAnsi="Tahoma" w:cs="Tahoma"/>
          <w:sz w:val="22"/>
          <w:szCs w:val="22"/>
        </w:rPr>
        <w:t>Highlight sources of information and support about common mental health issues on our school website</w:t>
      </w:r>
    </w:p>
    <w:p w14:paraId="74C29343" w14:textId="77777777" w:rsidR="00D74FBD" w:rsidRPr="00575269" w:rsidRDefault="00D74FBD" w:rsidP="00C2558D">
      <w:pPr>
        <w:pStyle w:val="ListParagraph"/>
        <w:spacing w:line="240" w:lineRule="auto"/>
        <w:rPr>
          <w:rFonts w:ascii="Tahoma" w:hAnsi="Tahoma" w:cs="Tahoma"/>
          <w:sz w:val="22"/>
          <w:szCs w:val="22"/>
        </w:rPr>
      </w:pPr>
      <w:r w:rsidRPr="00575269">
        <w:rPr>
          <w:rFonts w:ascii="Tahoma" w:hAnsi="Tahoma" w:cs="Tahoma"/>
          <w:sz w:val="22"/>
          <w:szCs w:val="22"/>
        </w:rPr>
        <w:t>Ensure that all parents are aware of who to talk to, and how to get about this, if they have concerns about their own child or a friend of their child</w:t>
      </w:r>
    </w:p>
    <w:p w14:paraId="679873F0" w14:textId="77777777" w:rsidR="00D74FBD" w:rsidRPr="00575269" w:rsidRDefault="00D74FBD" w:rsidP="00C2558D">
      <w:pPr>
        <w:pStyle w:val="ListParagraph"/>
        <w:spacing w:line="240" w:lineRule="auto"/>
        <w:rPr>
          <w:rFonts w:ascii="Tahoma" w:hAnsi="Tahoma" w:cs="Tahoma"/>
          <w:sz w:val="22"/>
          <w:szCs w:val="22"/>
        </w:rPr>
      </w:pPr>
      <w:r w:rsidRPr="00575269">
        <w:rPr>
          <w:rFonts w:ascii="Tahoma" w:hAnsi="Tahoma" w:cs="Tahoma"/>
          <w:sz w:val="22"/>
          <w:szCs w:val="22"/>
        </w:rPr>
        <w:t>Make our mental health policy easily accessible to parents</w:t>
      </w:r>
      <w:r w:rsidR="00C776B4" w:rsidRPr="00575269">
        <w:rPr>
          <w:rFonts w:ascii="Tahoma" w:hAnsi="Tahoma" w:cs="Tahoma"/>
          <w:sz w:val="22"/>
          <w:szCs w:val="22"/>
        </w:rPr>
        <w:t>, add it to our website</w:t>
      </w:r>
    </w:p>
    <w:p w14:paraId="5EA4AF1A" w14:textId="77777777" w:rsidR="00D74FBD" w:rsidRPr="00575269" w:rsidRDefault="00D74FBD" w:rsidP="00C2558D">
      <w:pPr>
        <w:pStyle w:val="ListParagraph"/>
        <w:spacing w:line="240" w:lineRule="auto"/>
        <w:rPr>
          <w:rFonts w:ascii="Tahoma" w:hAnsi="Tahoma" w:cs="Tahoma"/>
          <w:sz w:val="22"/>
          <w:szCs w:val="22"/>
        </w:rPr>
      </w:pPr>
      <w:r w:rsidRPr="00575269">
        <w:rPr>
          <w:rFonts w:ascii="Tahoma" w:hAnsi="Tahoma" w:cs="Tahoma"/>
          <w:sz w:val="22"/>
          <w:szCs w:val="22"/>
        </w:rPr>
        <w:t>Share ideas about how parents can support positive mental health in their children through our regular information evenings</w:t>
      </w:r>
    </w:p>
    <w:p w14:paraId="6EDE6E61" w14:textId="77777777" w:rsidR="00D74FBD" w:rsidRPr="00575269" w:rsidRDefault="00D74FBD" w:rsidP="00C2558D">
      <w:pPr>
        <w:pStyle w:val="ListParagraph"/>
        <w:spacing w:line="240" w:lineRule="auto"/>
        <w:rPr>
          <w:rFonts w:ascii="Tahoma" w:hAnsi="Tahoma" w:cs="Tahoma"/>
          <w:sz w:val="22"/>
          <w:szCs w:val="22"/>
        </w:rPr>
      </w:pPr>
      <w:r w:rsidRPr="00575269">
        <w:rPr>
          <w:rFonts w:ascii="Tahoma" w:hAnsi="Tahoma" w:cs="Tahoma"/>
          <w:sz w:val="22"/>
          <w:szCs w:val="22"/>
        </w:rPr>
        <w:t>Keep parents informed about the mental health topics their children are learning about in PSHE and share ideas for extending and exploring this learning at home</w:t>
      </w:r>
    </w:p>
    <w:p w14:paraId="663D7BB1" w14:textId="77777777" w:rsidR="00C776B4" w:rsidRPr="00575269" w:rsidRDefault="00C776B4" w:rsidP="00C2558D">
      <w:pPr>
        <w:pStyle w:val="ListParagraph"/>
        <w:numPr>
          <w:ilvl w:val="0"/>
          <w:numId w:val="0"/>
        </w:numPr>
        <w:spacing w:line="240" w:lineRule="auto"/>
        <w:ind w:left="720"/>
        <w:rPr>
          <w:rFonts w:ascii="Tahoma" w:hAnsi="Tahoma" w:cs="Tahoma"/>
          <w:sz w:val="22"/>
          <w:szCs w:val="22"/>
        </w:rPr>
      </w:pPr>
    </w:p>
    <w:p w14:paraId="5FBF2A43" w14:textId="77777777" w:rsidR="00D74FBD" w:rsidRPr="00575269" w:rsidRDefault="00D74FBD" w:rsidP="00C2558D">
      <w:pPr>
        <w:pStyle w:val="Heading2"/>
        <w:rPr>
          <w:rFonts w:ascii="Tahoma" w:hAnsi="Tahoma" w:cs="Tahoma"/>
          <w:color w:val="auto"/>
          <w:sz w:val="22"/>
          <w:szCs w:val="22"/>
        </w:rPr>
      </w:pPr>
      <w:bookmarkStart w:id="13" w:name="_Toc294447458"/>
      <w:r w:rsidRPr="00575269">
        <w:rPr>
          <w:rFonts w:ascii="Tahoma" w:hAnsi="Tahoma" w:cs="Tahoma"/>
          <w:color w:val="auto"/>
          <w:sz w:val="22"/>
          <w:szCs w:val="22"/>
        </w:rPr>
        <w:t>Supporting Peers</w:t>
      </w:r>
      <w:bookmarkEnd w:id="13"/>
    </w:p>
    <w:p w14:paraId="43C53AEF" w14:textId="7E0273B2" w:rsidR="00D74FBD" w:rsidRPr="00575269" w:rsidRDefault="00C776B4" w:rsidP="00C2558D">
      <w:pPr>
        <w:rPr>
          <w:rFonts w:ascii="Tahoma" w:hAnsi="Tahoma" w:cs="Tahoma"/>
          <w:sz w:val="22"/>
          <w:szCs w:val="22"/>
        </w:rPr>
      </w:pPr>
      <w:r w:rsidRPr="00575269">
        <w:rPr>
          <w:rFonts w:ascii="Tahoma" w:hAnsi="Tahoma" w:cs="Tahoma"/>
          <w:sz w:val="22"/>
          <w:szCs w:val="22"/>
        </w:rPr>
        <w:t xml:space="preserve">When a pupil </w:t>
      </w:r>
      <w:r w:rsidR="00D74FBD" w:rsidRPr="00575269">
        <w:rPr>
          <w:rFonts w:ascii="Tahoma" w:hAnsi="Tahoma" w:cs="Tahoma"/>
          <w:sz w:val="22"/>
          <w:szCs w:val="22"/>
        </w:rPr>
        <w:t xml:space="preserve">is suffering from mental health issues, it can be a difficult time for their friends.  Friends often want to support but do not know how.  In the case of self-harm or eating disorders, it is possible that friends may learn unhealthy coping mechanisms from each other.  In order to keep peers safe, we will consider on a case by case basis which friends may need additional support.  Support will be provided either in </w:t>
      </w:r>
      <w:r w:rsidR="009B3857">
        <w:rPr>
          <w:rFonts w:ascii="Tahoma" w:hAnsi="Tahoma" w:cs="Tahoma"/>
          <w:sz w:val="22"/>
          <w:szCs w:val="22"/>
        </w:rPr>
        <w:t>1:1</w:t>
      </w:r>
      <w:r w:rsidR="00D74FBD" w:rsidRPr="00575269">
        <w:rPr>
          <w:rFonts w:ascii="Tahoma" w:hAnsi="Tahoma" w:cs="Tahoma"/>
          <w:sz w:val="22"/>
          <w:szCs w:val="22"/>
        </w:rPr>
        <w:t xml:space="preserve"> or group settings and will be guided by conversations by the student who is suffering and their parents with whom we will discuss:</w:t>
      </w:r>
    </w:p>
    <w:p w14:paraId="0072C090" w14:textId="77777777" w:rsidR="00D74FBD" w:rsidRPr="00575269" w:rsidRDefault="00D74FBD" w:rsidP="00C2558D">
      <w:pPr>
        <w:pStyle w:val="ListParagraph"/>
        <w:spacing w:line="240" w:lineRule="auto"/>
        <w:rPr>
          <w:rFonts w:ascii="Tahoma" w:hAnsi="Tahoma" w:cs="Tahoma"/>
          <w:sz w:val="22"/>
          <w:szCs w:val="22"/>
        </w:rPr>
      </w:pPr>
      <w:r w:rsidRPr="00575269">
        <w:rPr>
          <w:rFonts w:ascii="Tahoma" w:hAnsi="Tahoma" w:cs="Tahoma"/>
          <w:sz w:val="22"/>
          <w:szCs w:val="22"/>
        </w:rPr>
        <w:t>What it is helpful for friends to know and what they should not be told</w:t>
      </w:r>
    </w:p>
    <w:p w14:paraId="4D5210B4" w14:textId="77777777" w:rsidR="00D74FBD" w:rsidRPr="00575269" w:rsidRDefault="00D74FBD" w:rsidP="00C2558D">
      <w:pPr>
        <w:pStyle w:val="ListParagraph"/>
        <w:spacing w:line="240" w:lineRule="auto"/>
        <w:rPr>
          <w:rFonts w:ascii="Tahoma" w:hAnsi="Tahoma" w:cs="Tahoma"/>
          <w:sz w:val="22"/>
          <w:szCs w:val="22"/>
        </w:rPr>
      </w:pPr>
      <w:r w:rsidRPr="00575269">
        <w:rPr>
          <w:rFonts w:ascii="Tahoma" w:hAnsi="Tahoma" w:cs="Tahoma"/>
          <w:sz w:val="22"/>
          <w:szCs w:val="22"/>
        </w:rPr>
        <w:t>How friends can best support</w:t>
      </w:r>
    </w:p>
    <w:p w14:paraId="6057B2AA" w14:textId="35E5E383" w:rsidR="00D74FBD" w:rsidRPr="00575269" w:rsidRDefault="00D74FBD" w:rsidP="00C2558D">
      <w:pPr>
        <w:pStyle w:val="ListParagraph"/>
        <w:spacing w:line="240" w:lineRule="auto"/>
        <w:rPr>
          <w:rFonts w:ascii="Tahoma" w:hAnsi="Tahoma" w:cs="Tahoma"/>
          <w:sz w:val="22"/>
          <w:szCs w:val="22"/>
        </w:rPr>
      </w:pPr>
      <w:r w:rsidRPr="00575269">
        <w:rPr>
          <w:rFonts w:ascii="Tahoma" w:hAnsi="Tahoma" w:cs="Tahoma"/>
          <w:sz w:val="22"/>
          <w:szCs w:val="22"/>
        </w:rPr>
        <w:t>Things friends should avoid doing/saying which may inadvertently cause upset</w:t>
      </w:r>
    </w:p>
    <w:p w14:paraId="1F6E10EE" w14:textId="1BE1DE14" w:rsidR="00D74FBD" w:rsidRPr="00575269" w:rsidRDefault="00D74FBD" w:rsidP="00C2558D">
      <w:pPr>
        <w:pStyle w:val="ListParagraph"/>
        <w:spacing w:line="240" w:lineRule="auto"/>
        <w:rPr>
          <w:rFonts w:ascii="Tahoma" w:hAnsi="Tahoma" w:cs="Tahoma"/>
          <w:sz w:val="22"/>
          <w:szCs w:val="22"/>
        </w:rPr>
      </w:pPr>
      <w:r w:rsidRPr="00575269">
        <w:rPr>
          <w:rFonts w:ascii="Tahoma" w:hAnsi="Tahoma" w:cs="Tahoma"/>
          <w:sz w:val="22"/>
          <w:szCs w:val="22"/>
        </w:rPr>
        <w:t>Warning signs that their friend</w:t>
      </w:r>
      <w:r w:rsidR="00466F00">
        <w:rPr>
          <w:rFonts w:ascii="Tahoma" w:hAnsi="Tahoma" w:cs="Tahoma"/>
          <w:sz w:val="22"/>
          <w:szCs w:val="22"/>
        </w:rPr>
        <w:t>s</w:t>
      </w:r>
      <w:r w:rsidRPr="00575269">
        <w:rPr>
          <w:rFonts w:ascii="Tahoma" w:hAnsi="Tahoma" w:cs="Tahoma"/>
          <w:sz w:val="22"/>
          <w:szCs w:val="22"/>
        </w:rPr>
        <w:t xml:space="preserve"> </w:t>
      </w:r>
      <w:r w:rsidR="00466F00">
        <w:rPr>
          <w:rFonts w:ascii="Tahoma" w:hAnsi="Tahoma" w:cs="Tahoma"/>
          <w:sz w:val="22"/>
          <w:szCs w:val="22"/>
        </w:rPr>
        <w:t xml:space="preserve">can </w:t>
      </w:r>
      <w:r w:rsidRPr="00575269">
        <w:rPr>
          <w:rFonts w:ascii="Tahoma" w:hAnsi="Tahoma" w:cs="Tahoma"/>
          <w:sz w:val="22"/>
          <w:szCs w:val="22"/>
        </w:rPr>
        <w:t>help (</w:t>
      </w:r>
      <w:proofErr w:type="spellStart"/>
      <w:r w:rsidRPr="00575269">
        <w:rPr>
          <w:rFonts w:ascii="Tahoma" w:hAnsi="Tahoma" w:cs="Tahoma"/>
          <w:sz w:val="22"/>
          <w:szCs w:val="22"/>
        </w:rPr>
        <w:t>eg.</w:t>
      </w:r>
      <w:proofErr w:type="spellEnd"/>
      <w:r w:rsidRPr="00575269">
        <w:rPr>
          <w:rFonts w:ascii="Tahoma" w:hAnsi="Tahoma" w:cs="Tahoma"/>
          <w:sz w:val="22"/>
          <w:szCs w:val="22"/>
        </w:rPr>
        <w:t xml:space="preserve"> signs of relapse)</w:t>
      </w:r>
    </w:p>
    <w:p w14:paraId="5C8C46E3" w14:textId="77777777" w:rsidR="00D74FBD" w:rsidRPr="00575269" w:rsidRDefault="00D74FBD" w:rsidP="00C2558D">
      <w:pPr>
        <w:rPr>
          <w:rFonts w:ascii="Tahoma" w:hAnsi="Tahoma" w:cs="Tahoma"/>
          <w:sz w:val="22"/>
          <w:szCs w:val="22"/>
        </w:rPr>
      </w:pPr>
    </w:p>
    <w:p w14:paraId="0C8856CC" w14:textId="77777777" w:rsidR="00D74FBD" w:rsidRPr="00575269" w:rsidRDefault="00D74FBD" w:rsidP="00C2558D">
      <w:pPr>
        <w:rPr>
          <w:rFonts w:ascii="Tahoma" w:hAnsi="Tahoma" w:cs="Tahoma"/>
          <w:sz w:val="22"/>
          <w:szCs w:val="22"/>
        </w:rPr>
      </w:pPr>
      <w:r w:rsidRPr="00575269">
        <w:rPr>
          <w:rFonts w:ascii="Tahoma" w:hAnsi="Tahoma" w:cs="Tahoma"/>
          <w:sz w:val="22"/>
          <w:szCs w:val="22"/>
        </w:rPr>
        <w:t>Additionally, we will want to highlight with peers:</w:t>
      </w:r>
    </w:p>
    <w:p w14:paraId="65768BE6" w14:textId="77777777" w:rsidR="00D74FBD" w:rsidRPr="00575269" w:rsidRDefault="00D74FBD" w:rsidP="00C2558D">
      <w:pPr>
        <w:pStyle w:val="ListParagraph"/>
        <w:spacing w:line="240" w:lineRule="auto"/>
        <w:rPr>
          <w:rFonts w:ascii="Tahoma" w:hAnsi="Tahoma" w:cs="Tahoma"/>
          <w:sz w:val="22"/>
          <w:szCs w:val="22"/>
        </w:rPr>
      </w:pPr>
      <w:r w:rsidRPr="00575269">
        <w:rPr>
          <w:rFonts w:ascii="Tahoma" w:hAnsi="Tahoma" w:cs="Tahoma"/>
          <w:sz w:val="22"/>
          <w:szCs w:val="22"/>
        </w:rPr>
        <w:t>Where and how to access support for themselves</w:t>
      </w:r>
    </w:p>
    <w:p w14:paraId="0FE1F4D0" w14:textId="77777777" w:rsidR="00D74FBD" w:rsidRPr="00575269" w:rsidRDefault="00D74FBD" w:rsidP="00C2558D">
      <w:pPr>
        <w:pStyle w:val="ListParagraph"/>
        <w:spacing w:line="240" w:lineRule="auto"/>
        <w:rPr>
          <w:rFonts w:ascii="Tahoma" w:hAnsi="Tahoma" w:cs="Tahoma"/>
          <w:sz w:val="22"/>
          <w:szCs w:val="22"/>
        </w:rPr>
      </w:pPr>
      <w:r w:rsidRPr="00575269">
        <w:rPr>
          <w:rFonts w:ascii="Tahoma" w:hAnsi="Tahoma" w:cs="Tahoma"/>
          <w:sz w:val="22"/>
          <w:szCs w:val="22"/>
        </w:rPr>
        <w:t>Safe sources of further information about their friend’s condition</w:t>
      </w:r>
    </w:p>
    <w:p w14:paraId="6A798582" w14:textId="77777777" w:rsidR="00D74FBD" w:rsidRPr="00575269" w:rsidRDefault="00D74FBD" w:rsidP="00C2558D">
      <w:pPr>
        <w:pStyle w:val="ListParagraph"/>
        <w:spacing w:line="240" w:lineRule="auto"/>
        <w:rPr>
          <w:rFonts w:ascii="Tahoma" w:hAnsi="Tahoma" w:cs="Tahoma"/>
          <w:sz w:val="22"/>
          <w:szCs w:val="22"/>
        </w:rPr>
      </w:pPr>
      <w:r w:rsidRPr="00575269">
        <w:rPr>
          <w:rFonts w:ascii="Tahoma" w:hAnsi="Tahoma" w:cs="Tahoma"/>
          <w:sz w:val="22"/>
          <w:szCs w:val="22"/>
        </w:rPr>
        <w:t>Healthy ways of coping with the difficult emotions they may be feeling</w:t>
      </w:r>
    </w:p>
    <w:p w14:paraId="5303C409" w14:textId="77777777" w:rsidR="00D74FBD" w:rsidRPr="00575269" w:rsidRDefault="00D74FBD" w:rsidP="00C2558D">
      <w:pPr>
        <w:rPr>
          <w:rFonts w:ascii="Tahoma" w:hAnsi="Tahoma" w:cs="Tahoma"/>
          <w:sz w:val="22"/>
          <w:szCs w:val="22"/>
        </w:rPr>
      </w:pPr>
    </w:p>
    <w:p w14:paraId="5284781E" w14:textId="77777777" w:rsidR="00D74FBD" w:rsidRPr="00575269" w:rsidRDefault="00D74FBD" w:rsidP="00C2558D">
      <w:pPr>
        <w:pStyle w:val="Heading2"/>
        <w:rPr>
          <w:rFonts w:ascii="Tahoma" w:hAnsi="Tahoma" w:cs="Tahoma"/>
          <w:color w:val="auto"/>
          <w:sz w:val="22"/>
          <w:szCs w:val="22"/>
        </w:rPr>
      </w:pPr>
      <w:bookmarkStart w:id="14" w:name="_Toc294447459"/>
      <w:r w:rsidRPr="00575269">
        <w:rPr>
          <w:rFonts w:ascii="Tahoma" w:hAnsi="Tahoma" w:cs="Tahoma"/>
          <w:color w:val="auto"/>
          <w:sz w:val="22"/>
          <w:szCs w:val="22"/>
        </w:rPr>
        <w:t>Training</w:t>
      </w:r>
      <w:bookmarkEnd w:id="14"/>
    </w:p>
    <w:p w14:paraId="3F00F17D" w14:textId="0CE4F2EC" w:rsidR="00D74FBD" w:rsidRPr="00575269" w:rsidRDefault="000F673A" w:rsidP="00C2558D">
      <w:pPr>
        <w:rPr>
          <w:rFonts w:ascii="Tahoma" w:hAnsi="Tahoma" w:cs="Tahoma"/>
          <w:sz w:val="22"/>
          <w:szCs w:val="22"/>
        </w:rPr>
      </w:pPr>
      <w:r w:rsidRPr="00575269">
        <w:rPr>
          <w:rFonts w:ascii="Tahoma" w:hAnsi="Tahoma" w:cs="Tahoma"/>
          <w:sz w:val="22"/>
          <w:szCs w:val="22"/>
        </w:rPr>
        <w:t>S</w:t>
      </w:r>
      <w:r w:rsidR="00D74FBD" w:rsidRPr="00575269">
        <w:rPr>
          <w:rFonts w:ascii="Tahoma" w:hAnsi="Tahoma" w:cs="Tahoma"/>
          <w:sz w:val="22"/>
          <w:szCs w:val="22"/>
        </w:rPr>
        <w:t xml:space="preserve">taff will receive regular training about recognising and responding to mental health issues as part of their regular child protection training </w:t>
      </w:r>
      <w:r w:rsidR="00466F00" w:rsidRPr="00575269">
        <w:rPr>
          <w:rFonts w:ascii="Tahoma" w:hAnsi="Tahoma" w:cs="Tahoma"/>
          <w:sz w:val="22"/>
          <w:szCs w:val="22"/>
        </w:rPr>
        <w:t>to</w:t>
      </w:r>
      <w:r w:rsidR="00D74FBD" w:rsidRPr="00575269">
        <w:rPr>
          <w:rFonts w:ascii="Tahoma" w:hAnsi="Tahoma" w:cs="Tahoma"/>
          <w:sz w:val="22"/>
          <w:szCs w:val="22"/>
        </w:rPr>
        <w:t xml:space="preserve"> enable them to keep students safe.  </w:t>
      </w:r>
    </w:p>
    <w:p w14:paraId="223D130A" w14:textId="77777777" w:rsidR="00D74FBD" w:rsidRPr="00575269" w:rsidRDefault="00D74FBD" w:rsidP="00C2558D">
      <w:pPr>
        <w:rPr>
          <w:rFonts w:ascii="Tahoma" w:hAnsi="Tahoma" w:cs="Tahoma"/>
          <w:sz w:val="22"/>
          <w:szCs w:val="22"/>
        </w:rPr>
      </w:pPr>
    </w:p>
    <w:p w14:paraId="1C103D2D" w14:textId="0D9B91A3" w:rsidR="00D74FBD" w:rsidRPr="00575269" w:rsidRDefault="00D74FBD" w:rsidP="00C2558D">
      <w:pPr>
        <w:rPr>
          <w:rFonts w:ascii="Tahoma" w:hAnsi="Tahoma" w:cs="Tahoma"/>
          <w:sz w:val="22"/>
          <w:szCs w:val="22"/>
        </w:rPr>
      </w:pPr>
      <w:r w:rsidRPr="00575269">
        <w:rPr>
          <w:rFonts w:ascii="Tahoma" w:hAnsi="Tahoma" w:cs="Tahoma"/>
          <w:sz w:val="22"/>
          <w:szCs w:val="22"/>
        </w:rPr>
        <w:t xml:space="preserve">We will </w:t>
      </w:r>
      <w:r w:rsidR="00C776B4" w:rsidRPr="00575269">
        <w:rPr>
          <w:rFonts w:ascii="Tahoma" w:hAnsi="Tahoma" w:cs="Tahoma"/>
          <w:sz w:val="22"/>
          <w:szCs w:val="22"/>
        </w:rPr>
        <w:t>provide links to</w:t>
      </w:r>
      <w:r w:rsidRPr="00575269">
        <w:rPr>
          <w:rFonts w:ascii="Tahoma" w:hAnsi="Tahoma" w:cs="Tahoma"/>
          <w:sz w:val="22"/>
          <w:szCs w:val="22"/>
        </w:rPr>
        <w:t xml:space="preserve"> relevant information </w:t>
      </w:r>
      <w:r w:rsidR="00C776B4" w:rsidRPr="00575269">
        <w:rPr>
          <w:rFonts w:ascii="Tahoma" w:hAnsi="Tahoma" w:cs="Tahoma"/>
          <w:sz w:val="22"/>
          <w:szCs w:val="22"/>
        </w:rPr>
        <w:t>in our staffroom</w:t>
      </w:r>
      <w:r w:rsidRPr="00575269">
        <w:rPr>
          <w:rFonts w:ascii="Tahoma" w:hAnsi="Tahoma" w:cs="Tahoma"/>
          <w:sz w:val="22"/>
          <w:szCs w:val="22"/>
        </w:rPr>
        <w:t xml:space="preserve"> for staff who wish to learn more about mental health.  Th</w:t>
      </w:r>
      <w:r w:rsidR="00C950DE" w:rsidRPr="00575269">
        <w:rPr>
          <w:rFonts w:ascii="Tahoma" w:hAnsi="Tahoma" w:cs="Tahoma"/>
          <w:sz w:val="22"/>
          <w:szCs w:val="22"/>
        </w:rPr>
        <w:t xml:space="preserve">e </w:t>
      </w:r>
      <w:proofErr w:type="spellStart"/>
      <w:r w:rsidR="00C950DE" w:rsidRPr="00575269">
        <w:rPr>
          <w:rFonts w:ascii="Tahoma" w:hAnsi="Tahoma" w:cs="Tahoma"/>
          <w:sz w:val="22"/>
          <w:szCs w:val="22"/>
        </w:rPr>
        <w:t>MindEd</w:t>
      </w:r>
      <w:proofErr w:type="spellEnd"/>
      <w:r w:rsidR="00C950DE" w:rsidRPr="00575269">
        <w:rPr>
          <w:rFonts w:ascii="Tahoma" w:hAnsi="Tahoma" w:cs="Tahoma"/>
          <w:sz w:val="22"/>
          <w:szCs w:val="22"/>
        </w:rPr>
        <w:t xml:space="preserve"> learning website </w:t>
      </w:r>
      <w:r w:rsidRPr="00575269">
        <w:rPr>
          <w:rFonts w:ascii="Tahoma" w:hAnsi="Tahoma" w:cs="Tahoma"/>
          <w:sz w:val="22"/>
          <w:szCs w:val="22"/>
        </w:rPr>
        <w:t xml:space="preserve">provides free </w:t>
      </w:r>
      <w:r w:rsidR="00C950DE" w:rsidRPr="00575269">
        <w:rPr>
          <w:rFonts w:ascii="Tahoma" w:hAnsi="Tahoma" w:cs="Tahoma"/>
          <w:sz w:val="22"/>
          <w:szCs w:val="22"/>
        </w:rPr>
        <w:t xml:space="preserve">guidance </w:t>
      </w:r>
      <w:r w:rsidRPr="00575269">
        <w:rPr>
          <w:rFonts w:ascii="Tahoma" w:hAnsi="Tahoma" w:cs="Tahoma"/>
          <w:sz w:val="22"/>
          <w:szCs w:val="22"/>
        </w:rPr>
        <w:t xml:space="preserve">suitable for staff wishing to know more about a specific issue.  </w:t>
      </w:r>
    </w:p>
    <w:p w14:paraId="3607B952" w14:textId="77777777" w:rsidR="00D74FBD" w:rsidRPr="00575269" w:rsidRDefault="00D74FBD" w:rsidP="00C2558D">
      <w:pPr>
        <w:rPr>
          <w:rFonts w:ascii="Tahoma" w:hAnsi="Tahoma" w:cs="Tahoma"/>
          <w:sz w:val="22"/>
          <w:szCs w:val="22"/>
        </w:rPr>
      </w:pPr>
    </w:p>
    <w:p w14:paraId="615D4DB0" w14:textId="0C8ADC1C" w:rsidR="00D74FBD" w:rsidRPr="00575269" w:rsidRDefault="00D74FBD" w:rsidP="00C2558D">
      <w:pPr>
        <w:rPr>
          <w:rFonts w:ascii="Tahoma" w:hAnsi="Tahoma" w:cs="Tahoma"/>
          <w:sz w:val="22"/>
          <w:szCs w:val="22"/>
        </w:rPr>
      </w:pPr>
      <w:r w:rsidRPr="00575269">
        <w:rPr>
          <w:rFonts w:ascii="Tahoma" w:hAnsi="Tahoma" w:cs="Tahoma"/>
          <w:sz w:val="22"/>
          <w:szCs w:val="22"/>
        </w:rPr>
        <w:t xml:space="preserve">Training opportunities for staff who require more </w:t>
      </w:r>
      <w:r w:rsidR="00466F00" w:rsidRPr="00575269">
        <w:rPr>
          <w:rFonts w:ascii="Tahoma" w:hAnsi="Tahoma" w:cs="Tahoma"/>
          <w:sz w:val="22"/>
          <w:szCs w:val="22"/>
        </w:rPr>
        <w:t>in-depth</w:t>
      </w:r>
      <w:r w:rsidRPr="00575269">
        <w:rPr>
          <w:rFonts w:ascii="Tahoma" w:hAnsi="Tahoma" w:cs="Tahoma"/>
          <w:sz w:val="22"/>
          <w:szCs w:val="22"/>
        </w:rPr>
        <w:t xml:space="preserve"> knowledge will be considered as part of our </w:t>
      </w:r>
      <w:r w:rsidR="00C776B4" w:rsidRPr="00575269">
        <w:rPr>
          <w:rFonts w:ascii="Tahoma" w:hAnsi="Tahoma" w:cs="Tahoma"/>
          <w:sz w:val="22"/>
          <w:szCs w:val="22"/>
        </w:rPr>
        <w:t>appraisal</w:t>
      </w:r>
      <w:r w:rsidRPr="00575269">
        <w:rPr>
          <w:rFonts w:ascii="Tahoma" w:hAnsi="Tahoma" w:cs="Tahoma"/>
          <w:sz w:val="22"/>
          <w:szCs w:val="22"/>
        </w:rPr>
        <w:t xml:space="preserve"> process and additional CPD will be supported throughout the year where it becomes appropriate due </w:t>
      </w:r>
      <w:r w:rsidR="00613FA8" w:rsidRPr="00575269">
        <w:rPr>
          <w:rFonts w:ascii="Tahoma" w:hAnsi="Tahoma" w:cs="Tahoma"/>
          <w:sz w:val="22"/>
          <w:szCs w:val="22"/>
        </w:rPr>
        <w:t xml:space="preserve">to </w:t>
      </w:r>
      <w:r w:rsidRPr="00575269">
        <w:rPr>
          <w:rFonts w:ascii="Tahoma" w:hAnsi="Tahoma" w:cs="Tahoma"/>
          <w:sz w:val="22"/>
          <w:szCs w:val="22"/>
        </w:rPr>
        <w:t xml:space="preserve">developing situations with one or more </w:t>
      </w:r>
      <w:r w:rsidR="00466F00">
        <w:rPr>
          <w:rFonts w:ascii="Tahoma" w:hAnsi="Tahoma" w:cs="Tahoma"/>
          <w:sz w:val="22"/>
          <w:szCs w:val="22"/>
        </w:rPr>
        <w:t>children</w:t>
      </w:r>
      <w:r w:rsidRPr="00575269">
        <w:rPr>
          <w:rFonts w:ascii="Tahoma" w:hAnsi="Tahoma" w:cs="Tahoma"/>
          <w:sz w:val="22"/>
          <w:szCs w:val="22"/>
        </w:rPr>
        <w:t xml:space="preserve">.  </w:t>
      </w:r>
      <w:r w:rsidR="00C776B4" w:rsidRPr="00575269">
        <w:rPr>
          <w:rFonts w:ascii="Tahoma" w:hAnsi="Tahoma" w:cs="Tahoma"/>
          <w:sz w:val="22"/>
          <w:szCs w:val="22"/>
        </w:rPr>
        <w:t>This includes training mental health first aider</w:t>
      </w:r>
      <w:r w:rsidR="00466F00">
        <w:rPr>
          <w:rFonts w:ascii="Tahoma" w:hAnsi="Tahoma" w:cs="Tahoma"/>
          <w:sz w:val="22"/>
          <w:szCs w:val="22"/>
        </w:rPr>
        <w:t>s</w:t>
      </w:r>
      <w:r w:rsidR="00C776B4" w:rsidRPr="00575269">
        <w:rPr>
          <w:rFonts w:ascii="Tahoma" w:hAnsi="Tahoma" w:cs="Tahoma"/>
          <w:sz w:val="22"/>
          <w:szCs w:val="22"/>
        </w:rPr>
        <w:t>.</w:t>
      </w:r>
    </w:p>
    <w:p w14:paraId="537A3D0A" w14:textId="77777777" w:rsidR="00D74FBD" w:rsidRPr="00575269" w:rsidRDefault="00D74FBD" w:rsidP="00C2558D">
      <w:pPr>
        <w:rPr>
          <w:rFonts w:ascii="Tahoma" w:hAnsi="Tahoma" w:cs="Tahoma"/>
          <w:sz w:val="22"/>
          <w:szCs w:val="22"/>
        </w:rPr>
      </w:pPr>
    </w:p>
    <w:p w14:paraId="13849C40" w14:textId="77777777" w:rsidR="00D74FBD" w:rsidRPr="00575269" w:rsidRDefault="00D74FBD" w:rsidP="00C2558D">
      <w:pPr>
        <w:rPr>
          <w:rFonts w:ascii="Tahoma" w:hAnsi="Tahoma" w:cs="Tahoma"/>
          <w:sz w:val="22"/>
          <w:szCs w:val="22"/>
        </w:rPr>
      </w:pPr>
      <w:r w:rsidRPr="00575269">
        <w:rPr>
          <w:rFonts w:ascii="Tahoma" w:hAnsi="Tahoma" w:cs="Tahoma"/>
          <w:sz w:val="22"/>
          <w:szCs w:val="22"/>
        </w:rPr>
        <w:t xml:space="preserve">Where the need to do so becomes evident, we will host twilight training sessions for all staff to promote learning or understanding about specific issues related to mental health.  </w:t>
      </w:r>
    </w:p>
    <w:p w14:paraId="616B0124" w14:textId="77777777" w:rsidR="00D74FBD" w:rsidRPr="00575269" w:rsidRDefault="00D74FBD" w:rsidP="00C2558D">
      <w:pPr>
        <w:rPr>
          <w:rFonts w:ascii="Tahoma" w:hAnsi="Tahoma" w:cs="Tahoma"/>
          <w:sz w:val="22"/>
          <w:szCs w:val="22"/>
        </w:rPr>
      </w:pPr>
    </w:p>
    <w:p w14:paraId="61179D44" w14:textId="7426DA0F" w:rsidR="00D74FBD" w:rsidRPr="00575269" w:rsidRDefault="00D74FBD" w:rsidP="00C2558D">
      <w:pPr>
        <w:rPr>
          <w:rFonts w:ascii="Tahoma" w:hAnsi="Tahoma" w:cs="Tahoma"/>
          <w:sz w:val="22"/>
          <w:szCs w:val="22"/>
        </w:rPr>
      </w:pPr>
      <w:r w:rsidRPr="00575269">
        <w:rPr>
          <w:rFonts w:ascii="Tahoma" w:hAnsi="Tahoma" w:cs="Tahoma"/>
          <w:sz w:val="22"/>
          <w:szCs w:val="22"/>
        </w:rPr>
        <w:t xml:space="preserve">Suggestions for individual, group or whole school CPD should be discussed with </w:t>
      </w:r>
      <w:r w:rsidR="00C776B4" w:rsidRPr="00575269">
        <w:rPr>
          <w:rFonts w:ascii="Tahoma" w:hAnsi="Tahoma" w:cs="Tahoma"/>
          <w:sz w:val="22"/>
          <w:szCs w:val="22"/>
        </w:rPr>
        <w:t>a member of S</w:t>
      </w:r>
      <w:r w:rsidR="00466F00">
        <w:rPr>
          <w:rFonts w:ascii="Tahoma" w:hAnsi="Tahoma" w:cs="Tahoma"/>
          <w:sz w:val="22"/>
          <w:szCs w:val="22"/>
        </w:rPr>
        <w:t>L</w:t>
      </w:r>
      <w:r w:rsidR="00C776B4" w:rsidRPr="00575269">
        <w:rPr>
          <w:rFonts w:ascii="Tahoma" w:hAnsi="Tahoma" w:cs="Tahoma"/>
          <w:sz w:val="22"/>
          <w:szCs w:val="22"/>
        </w:rPr>
        <w:t>T</w:t>
      </w:r>
      <w:r w:rsidRPr="00575269">
        <w:rPr>
          <w:rFonts w:ascii="Tahoma" w:hAnsi="Tahoma" w:cs="Tahoma"/>
          <w:sz w:val="22"/>
          <w:szCs w:val="22"/>
        </w:rPr>
        <w:t xml:space="preserve"> who can also highlight sources of relevant training and support for individuals as needed.  </w:t>
      </w:r>
    </w:p>
    <w:p w14:paraId="61F915B7" w14:textId="77777777" w:rsidR="00D74FBD" w:rsidRPr="00575269" w:rsidRDefault="00D74FBD" w:rsidP="00C2558D">
      <w:pPr>
        <w:rPr>
          <w:rFonts w:ascii="Tahoma" w:hAnsi="Tahoma" w:cs="Tahoma"/>
          <w:sz w:val="22"/>
          <w:szCs w:val="22"/>
        </w:rPr>
      </w:pPr>
    </w:p>
    <w:p w14:paraId="2BC2E96B" w14:textId="77777777" w:rsidR="00D74FBD" w:rsidRPr="00575269" w:rsidRDefault="00D74FBD" w:rsidP="00C2558D">
      <w:pPr>
        <w:pStyle w:val="Heading2"/>
        <w:rPr>
          <w:rFonts w:ascii="Tahoma" w:hAnsi="Tahoma" w:cs="Tahoma"/>
          <w:color w:val="auto"/>
          <w:sz w:val="22"/>
          <w:szCs w:val="22"/>
        </w:rPr>
      </w:pPr>
      <w:bookmarkStart w:id="15" w:name="_Toc294447460"/>
      <w:r w:rsidRPr="00575269">
        <w:rPr>
          <w:rFonts w:ascii="Tahoma" w:hAnsi="Tahoma" w:cs="Tahoma"/>
          <w:color w:val="auto"/>
          <w:sz w:val="22"/>
          <w:szCs w:val="22"/>
        </w:rPr>
        <w:t>Policy Review</w:t>
      </w:r>
      <w:bookmarkEnd w:id="15"/>
    </w:p>
    <w:p w14:paraId="6F8182D6" w14:textId="596F7077" w:rsidR="00D74FBD" w:rsidRPr="00575269" w:rsidRDefault="00D74FBD" w:rsidP="00C2558D">
      <w:pPr>
        <w:rPr>
          <w:rFonts w:ascii="Tahoma" w:hAnsi="Tahoma" w:cs="Tahoma"/>
          <w:sz w:val="22"/>
          <w:szCs w:val="22"/>
        </w:rPr>
      </w:pPr>
      <w:r w:rsidRPr="00575269">
        <w:rPr>
          <w:rFonts w:ascii="Tahoma" w:hAnsi="Tahoma" w:cs="Tahoma"/>
          <w:sz w:val="22"/>
          <w:szCs w:val="22"/>
        </w:rPr>
        <w:t xml:space="preserve">This policy will be reviewed every 3 years as a minimum.  It is next due for review in </w:t>
      </w:r>
      <w:r w:rsidR="00C776B4" w:rsidRPr="00575269">
        <w:rPr>
          <w:rFonts w:ascii="Tahoma" w:hAnsi="Tahoma" w:cs="Tahoma"/>
          <w:sz w:val="22"/>
          <w:szCs w:val="22"/>
        </w:rPr>
        <w:t>September 20</w:t>
      </w:r>
      <w:r w:rsidR="00C950DE" w:rsidRPr="00575269">
        <w:rPr>
          <w:rFonts w:ascii="Tahoma" w:hAnsi="Tahoma" w:cs="Tahoma"/>
          <w:sz w:val="22"/>
          <w:szCs w:val="22"/>
        </w:rPr>
        <w:t>24</w:t>
      </w:r>
      <w:r w:rsidR="00C776B4" w:rsidRPr="00575269">
        <w:rPr>
          <w:rFonts w:ascii="Tahoma" w:hAnsi="Tahoma" w:cs="Tahoma"/>
          <w:sz w:val="22"/>
          <w:szCs w:val="22"/>
        </w:rPr>
        <w:t>.</w:t>
      </w:r>
    </w:p>
    <w:p w14:paraId="56854B32" w14:textId="77777777" w:rsidR="00D74FBD" w:rsidRPr="00575269" w:rsidRDefault="00D74FBD" w:rsidP="00C2558D">
      <w:pPr>
        <w:rPr>
          <w:rFonts w:ascii="Tahoma" w:hAnsi="Tahoma" w:cs="Tahoma"/>
          <w:sz w:val="22"/>
          <w:szCs w:val="22"/>
        </w:rPr>
      </w:pPr>
    </w:p>
    <w:p w14:paraId="67DE0F30" w14:textId="3746191D" w:rsidR="00D74FBD" w:rsidRPr="00575269" w:rsidRDefault="00D74FBD" w:rsidP="00C2558D">
      <w:pPr>
        <w:rPr>
          <w:rFonts w:ascii="Tahoma" w:hAnsi="Tahoma" w:cs="Tahoma"/>
          <w:sz w:val="22"/>
          <w:szCs w:val="22"/>
        </w:rPr>
      </w:pPr>
      <w:r w:rsidRPr="00575269">
        <w:rPr>
          <w:rFonts w:ascii="Tahoma" w:hAnsi="Tahoma" w:cs="Tahoma"/>
          <w:sz w:val="22"/>
          <w:szCs w:val="22"/>
        </w:rPr>
        <w:t xml:space="preserve">Additionally, this policy will be reviewed and updated as appropriate on an ad hoc basis.  If you have a question or suggestion about improving this policy, this should be addressed to </w:t>
      </w:r>
      <w:r w:rsidR="00C776B4" w:rsidRPr="00575269">
        <w:rPr>
          <w:rFonts w:ascii="Tahoma" w:hAnsi="Tahoma" w:cs="Tahoma"/>
          <w:sz w:val="22"/>
          <w:szCs w:val="22"/>
        </w:rPr>
        <w:t>the Headteacher</w:t>
      </w:r>
      <w:r w:rsidR="00466F00">
        <w:rPr>
          <w:rFonts w:ascii="Tahoma" w:hAnsi="Tahoma" w:cs="Tahoma"/>
          <w:sz w:val="22"/>
          <w:szCs w:val="22"/>
        </w:rPr>
        <w:t>.</w:t>
      </w:r>
      <w:r w:rsidRPr="00575269">
        <w:rPr>
          <w:rFonts w:ascii="Tahoma" w:hAnsi="Tahoma" w:cs="Tahoma"/>
          <w:sz w:val="22"/>
          <w:szCs w:val="22"/>
        </w:rPr>
        <w:t xml:space="preserve"> This policy will always be updated to reflect personnel changes.  </w:t>
      </w:r>
    </w:p>
    <w:p w14:paraId="4CF993C8" w14:textId="77777777" w:rsidR="0089686C" w:rsidRPr="00575269" w:rsidRDefault="0089686C" w:rsidP="00C2558D">
      <w:pPr>
        <w:rPr>
          <w:rFonts w:ascii="Tahoma" w:hAnsi="Tahoma" w:cs="Tahoma"/>
          <w:sz w:val="22"/>
          <w:szCs w:val="22"/>
        </w:rPr>
      </w:pPr>
    </w:p>
    <w:p w14:paraId="1DA7365A" w14:textId="77777777" w:rsidR="0089686C" w:rsidRPr="00575269" w:rsidRDefault="0089686C" w:rsidP="00C2558D">
      <w:pPr>
        <w:rPr>
          <w:rFonts w:ascii="Tahoma" w:hAnsi="Tahoma" w:cs="Tahoma"/>
          <w:sz w:val="22"/>
          <w:szCs w:val="22"/>
        </w:rPr>
      </w:pPr>
    </w:p>
    <w:p w14:paraId="70C0CF69" w14:textId="77777777" w:rsidR="00C950DE" w:rsidRPr="00575269" w:rsidRDefault="00C950DE" w:rsidP="00C2558D">
      <w:pPr>
        <w:pStyle w:val="Heading1"/>
        <w:spacing w:before="0"/>
        <w:rPr>
          <w:rFonts w:ascii="Tahoma" w:hAnsi="Tahoma" w:cs="Tahoma"/>
          <w:color w:val="auto"/>
          <w:sz w:val="22"/>
          <w:szCs w:val="22"/>
        </w:rPr>
      </w:pPr>
      <w:bookmarkStart w:id="16" w:name="_Toc294447461"/>
    </w:p>
    <w:p w14:paraId="4174F6E0" w14:textId="77777777" w:rsidR="001D5225" w:rsidRPr="00575269" w:rsidRDefault="001D5225" w:rsidP="00C2558D">
      <w:pPr>
        <w:pStyle w:val="Heading1"/>
        <w:spacing w:before="0"/>
        <w:rPr>
          <w:rFonts w:ascii="Tahoma" w:hAnsi="Tahoma" w:cs="Tahoma"/>
          <w:color w:val="auto"/>
          <w:sz w:val="22"/>
          <w:szCs w:val="22"/>
        </w:rPr>
      </w:pPr>
    </w:p>
    <w:p w14:paraId="69DBBA72" w14:textId="77777777" w:rsidR="00575269" w:rsidRDefault="00575269" w:rsidP="00C2558D">
      <w:pPr>
        <w:pStyle w:val="Heading1"/>
        <w:spacing w:before="0"/>
        <w:rPr>
          <w:rFonts w:ascii="Tahoma" w:hAnsi="Tahoma" w:cs="Tahoma"/>
          <w:color w:val="auto"/>
          <w:sz w:val="22"/>
          <w:szCs w:val="22"/>
        </w:rPr>
      </w:pPr>
    </w:p>
    <w:p w14:paraId="06357F06" w14:textId="77777777" w:rsidR="00575269" w:rsidRDefault="00575269" w:rsidP="00C2558D">
      <w:pPr>
        <w:pStyle w:val="Heading1"/>
        <w:spacing w:before="0"/>
        <w:rPr>
          <w:rFonts w:ascii="Tahoma" w:hAnsi="Tahoma" w:cs="Tahoma"/>
          <w:color w:val="auto"/>
          <w:sz w:val="22"/>
          <w:szCs w:val="22"/>
        </w:rPr>
      </w:pPr>
    </w:p>
    <w:p w14:paraId="15CF30D7" w14:textId="77777777" w:rsidR="00575269" w:rsidRDefault="00575269" w:rsidP="00C2558D">
      <w:pPr>
        <w:pStyle w:val="Heading1"/>
        <w:spacing w:before="0"/>
        <w:rPr>
          <w:rFonts w:ascii="Tahoma" w:hAnsi="Tahoma" w:cs="Tahoma"/>
          <w:color w:val="auto"/>
          <w:sz w:val="22"/>
          <w:szCs w:val="22"/>
        </w:rPr>
      </w:pPr>
    </w:p>
    <w:p w14:paraId="0E58D370" w14:textId="77777777" w:rsidR="00575269" w:rsidRDefault="00575269" w:rsidP="00C2558D">
      <w:pPr>
        <w:pStyle w:val="Heading1"/>
        <w:spacing w:before="0"/>
        <w:rPr>
          <w:rFonts w:ascii="Tahoma" w:hAnsi="Tahoma" w:cs="Tahoma"/>
          <w:color w:val="auto"/>
          <w:sz w:val="22"/>
          <w:szCs w:val="22"/>
        </w:rPr>
      </w:pPr>
    </w:p>
    <w:p w14:paraId="1B4841D4" w14:textId="77777777" w:rsidR="00575269" w:rsidRDefault="00575269" w:rsidP="00C2558D">
      <w:pPr>
        <w:pStyle w:val="Heading1"/>
        <w:spacing w:before="0"/>
        <w:rPr>
          <w:rFonts w:ascii="Tahoma" w:hAnsi="Tahoma" w:cs="Tahoma"/>
          <w:color w:val="auto"/>
          <w:sz w:val="22"/>
          <w:szCs w:val="22"/>
        </w:rPr>
      </w:pPr>
    </w:p>
    <w:p w14:paraId="5684A34F" w14:textId="77777777" w:rsidR="00575269" w:rsidRDefault="00575269" w:rsidP="00C2558D">
      <w:pPr>
        <w:pStyle w:val="Heading1"/>
        <w:spacing w:before="0"/>
        <w:rPr>
          <w:rFonts w:ascii="Tahoma" w:hAnsi="Tahoma" w:cs="Tahoma"/>
          <w:color w:val="auto"/>
          <w:sz w:val="22"/>
          <w:szCs w:val="22"/>
        </w:rPr>
      </w:pPr>
    </w:p>
    <w:p w14:paraId="15A30013" w14:textId="77777777" w:rsidR="00575269" w:rsidRDefault="00575269" w:rsidP="00C2558D">
      <w:pPr>
        <w:pStyle w:val="Heading1"/>
        <w:spacing w:before="0"/>
        <w:rPr>
          <w:rFonts w:ascii="Tahoma" w:hAnsi="Tahoma" w:cs="Tahoma"/>
          <w:color w:val="auto"/>
          <w:sz w:val="22"/>
          <w:szCs w:val="22"/>
        </w:rPr>
      </w:pPr>
    </w:p>
    <w:p w14:paraId="12EE9221" w14:textId="77777777" w:rsidR="00575269" w:rsidRDefault="00575269" w:rsidP="00C2558D">
      <w:pPr>
        <w:pStyle w:val="Heading1"/>
        <w:spacing w:before="0"/>
        <w:rPr>
          <w:rFonts w:ascii="Tahoma" w:hAnsi="Tahoma" w:cs="Tahoma"/>
          <w:color w:val="auto"/>
          <w:sz w:val="22"/>
          <w:szCs w:val="22"/>
        </w:rPr>
      </w:pPr>
    </w:p>
    <w:p w14:paraId="7C3458FE" w14:textId="77777777" w:rsidR="00575269" w:rsidRDefault="00575269" w:rsidP="00C2558D">
      <w:pPr>
        <w:pStyle w:val="Heading1"/>
        <w:spacing w:before="0"/>
        <w:rPr>
          <w:rFonts w:ascii="Tahoma" w:hAnsi="Tahoma" w:cs="Tahoma"/>
          <w:color w:val="auto"/>
          <w:sz w:val="22"/>
          <w:szCs w:val="22"/>
        </w:rPr>
      </w:pPr>
    </w:p>
    <w:p w14:paraId="6478D258" w14:textId="77777777" w:rsidR="00575269" w:rsidRDefault="00575269" w:rsidP="00C2558D">
      <w:pPr>
        <w:pStyle w:val="Heading1"/>
        <w:spacing w:before="0"/>
        <w:rPr>
          <w:rFonts w:ascii="Tahoma" w:hAnsi="Tahoma" w:cs="Tahoma"/>
          <w:color w:val="auto"/>
          <w:sz w:val="22"/>
          <w:szCs w:val="22"/>
        </w:rPr>
      </w:pPr>
    </w:p>
    <w:p w14:paraId="14D27E64" w14:textId="77777777" w:rsidR="00575269" w:rsidRDefault="00575269" w:rsidP="00C2558D">
      <w:pPr>
        <w:pStyle w:val="Heading1"/>
        <w:spacing w:before="0"/>
        <w:rPr>
          <w:rFonts w:ascii="Tahoma" w:hAnsi="Tahoma" w:cs="Tahoma"/>
          <w:color w:val="auto"/>
          <w:sz w:val="22"/>
          <w:szCs w:val="22"/>
        </w:rPr>
      </w:pPr>
    </w:p>
    <w:p w14:paraId="54E655D5" w14:textId="77777777" w:rsidR="00575269" w:rsidRDefault="00575269" w:rsidP="00C2558D">
      <w:pPr>
        <w:pStyle w:val="Heading1"/>
        <w:spacing w:before="0"/>
        <w:rPr>
          <w:rFonts w:ascii="Tahoma" w:hAnsi="Tahoma" w:cs="Tahoma"/>
          <w:color w:val="auto"/>
          <w:sz w:val="22"/>
          <w:szCs w:val="22"/>
        </w:rPr>
      </w:pPr>
    </w:p>
    <w:p w14:paraId="40308404" w14:textId="77777777" w:rsidR="00575269" w:rsidRDefault="00575269" w:rsidP="00C2558D">
      <w:pPr>
        <w:pStyle w:val="Heading1"/>
        <w:spacing w:before="0"/>
        <w:rPr>
          <w:rFonts w:ascii="Tahoma" w:hAnsi="Tahoma" w:cs="Tahoma"/>
          <w:color w:val="auto"/>
          <w:sz w:val="22"/>
          <w:szCs w:val="22"/>
        </w:rPr>
      </w:pPr>
    </w:p>
    <w:p w14:paraId="21873AB2" w14:textId="77777777" w:rsidR="00575269" w:rsidRDefault="00575269" w:rsidP="00C2558D">
      <w:pPr>
        <w:pStyle w:val="Heading1"/>
        <w:spacing w:before="0"/>
        <w:rPr>
          <w:rFonts w:ascii="Tahoma" w:hAnsi="Tahoma" w:cs="Tahoma"/>
          <w:color w:val="auto"/>
          <w:sz w:val="22"/>
          <w:szCs w:val="22"/>
        </w:rPr>
      </w:pPr>
    </w:p>
    <w:p w14:paraId="4341F6D9" w14:textId="77777777" w:rsidR="00575269" w:rsidRDefault="00575269" w:rsidP="00C2558D">
      <w:pPr>
        <w:pStyle w:val="Heading1"/>
        <w:spacing w:before="0"/>
        <w:rPr>
          <w:rFonts w:ascii="Tahoma" w:hAnsi="Tahoma" w:cs="Tahoma"/>
          <w:color w:val="auto"/>
          <w:sz w:val="22"/>
          <w:szCs w:val="22"/>
        </w:rPr>
      </w:pPr>
    </w:p>
    <w:p w14:paraId="430C1800" w14:textId="77777777" w:rsidR="00575269" w:rsidRDefault="00575269" w:rsidP="00C2558D">
      <w:pPr>
        <w:pStyle w:val="Heading1"/>
        <w:spacing w:before="0"/>
        <w:rPr>
          <w:rFonts w:ascii="Tahoma" w:hAnsi="Tahoma" w:cs="Tahoma"/>
          <w:color w:val="auto"/>
          <w:sz w:val="22"/>
          <w:szCs w:val="22"/>
        </w:rPr>
      </w:pPr>
    </w:p>
    <w:p w14:paraId="50A3BE05" w14:textId="77777777" w:rsidR="00575269" w:rsidRDefault="00575269" w:rsidP="00C2558D">
      <w:pPr>
        <w:pStyle w:val="Heading1"/>
        <w:spacing w:before="0"/>
        <w:rPr>
          <w:rFonts w:ascii="Tahoma" w:hAnsi="Tahoma" w:cs="Tahoma"/>
          <w:color w:val="auto"/>
          <w:sz w:val="22"/>
          <w:szCs w:val="22"/>
        </w:rPr>
      </w:pPr>
    </w:p>
    <w:p w14:paraId="69A88171" w14:textId="77777777" w:rsidR="00575269" w:rsidRDefault="00575269" w:rsidP="00C2558D">
      <w:pPr>
        <w:pStyle w:val="Heading1"/>
        <w:spacing w:before="0"/>
        <w:rPr>
          <w:rFonts w:ascii="Tahoma" w:hAnsi="Tahoma" w:cs="Tahoma"/>
          <w:color w:val="auto"/>
          <w:sz w:val="22"/>
          <w:szCs w:val="22"/>
        </w:rPr>
      </w:pPr>
    </w:p>
    <w:p w14:paraId="00AD3A4B" w14:textId="77777777" w:rsidR="00575269" w:rsidRDefault="00575269" w:rsidP="00C2558D">
      <w:pPr>
        <w:pStyle w:val="Heading1"/>
        <w:spacing w:before="0"/>
        <w:rPr>
          <w:rFonts w:ascii="Tahoma" w:hAnsi="Tahoma" w:cs="Tahoma"/>
          <w:color w:val="auto"/>
          <w:sz w:val="22"/>
          <w:szCs w:val="22"/>
        </w:rPr>
      </w:pPr>
    </w:p>
    <w:p w14:paraId="2F24B4D9" w14:textId="77777777" w:rsidR="00575269" w:rsidRDefault="00575269" w:rsidP="00C2558D">
      <w:pPr>
        <w:pStyle w:val="Heading1"/>
        <w:spacing w:before="0"/>
        <w:rPr>
          <w:rFonts w:ascii="Tahoma" w:hAnsi="Tahoma" w:cs="Tahoma"/>
          <w:color w:val="auto"/>
          <w:sz w:val="22"/>
          <w:szCs w:val="22"/>
        </w:rPr>
      </w:pPr>
    </w:p>
    <w:p w14:paraId="392F78A5" w14:textId="608CE1D5" w:rsidR="00575269" w:rsidRDefault="00575269" w:rsidP="00C2558D">
      <w:pPr>
        <w:pStyle w:val="Heading1"/>
        <w:spacing w:before="0"/>
        <w:rPr>
          <w:rFonts w:ascii="Tahoma" w:hAnsi="Tahoma" w:cs="Tahoma"/>
          <w:color w:val="auto"/>
          <w:sz w:val="22"/>
          <w:szCs w:val="22"/>
        </w:rPr>
      </w:pPr>
    </w:p>
    <w:p w14:paraId="17C0A1B1" w14:textId="78083F60" w:rsidR="00575269" w:rsidRDefault="00575269" w:rsidP="00575269"/>
    <w:p w14:paraId="6F7434B1" w14:textId="7DCED4B5" w:rsidR="00251A63" w:rsidRDefault="00251A63" w:rsidP="00575269"/>
    <w:p w14:paraId="02C31DAB" w14:textId="1255CA9E" w:rsidR="00251A63" w:rsidRDefault="00251A63" w:rsidP="00575269"/>
    <w:p w14:paraId="004ACA4C" w14:textId="503F873F" w:rsidR="00251A63" w:rsidRDefault="00251A63" w:rsidP="00575269"/>
    <w:p w14:paraId="30345A39" w14:textId="173E4C06" w:rsidR="00251A63" w:rsidRDefault="00251A63" w:rsidP="00575269"/>
    <w:p w14:paraId="4BF73787" w14:textId="661A1C78" w:rsidR="00466F00" w:rsidRDefault="00466F00" w:rsidP="00575269"/>
    <w:p w14:paraId="12C30D0D" w14:textId="77777777" w:rsidR="00466F00" w:rsidRPr="00575269" w:rsidRDefault="00466F00" w:rsidP="00575269"/>
    <w:p w14:paraId="32DCD43E" w14:textId="6D3436CB" w:rsidR="0089686C" w:rsidRPr="00575269" w:rsidRDefault="00C950DE" w:rsidP="00C2558D">
      <w:pPr>
        <w:pStyle w:val="Heading1"/>
        <w:spacing w:before="0"/>
        <w:rPr>
          <w:rFonts w:ascii="Tahoma" w:hAnsi="Tahoma" w:cs="Tahoma"/>
          <w:color w:val="auto"/>
          <w:sz w:val="22"/>
          <w:szCs w:val="22"/>
        </w:rPr>
      </w:pPr>
      <w:r w:rsidRPr="00575269">
        <w:rPr>
          <w:rFonts w:ascii="Tahoma" w:hAnsi="Tahoma" w:cs="Tahoma"/>
          <w:color w:val="auto"/>
          <w:sz w:val="22"/>
          <w:szCs w:val="22"/>
        </w:rPr>
        <w:lastRenderedPageBreak/>
        <w:t>A</w:t>
      </w:r>
      <w:r w:rsidR="0089686C" w:rsidRPr="00575269">
        <w:rPr>
          <w:rFonts w:ascii="Tahoma" w:hAnsi="Tahoma" w:cs="Tahoma"/>
          <w:color w:val="auto"/>
          <w:sz w:val="22"/>
          <w:szCs w:val="22"/>
        </w:rPr>
        <w:t xml:space="preserve">ppendix A: </w:t>
      </w:r>
    </w:p>
    <w:p w14:paraId="5CC7152E" w14:textId="77777777" w:rsidR="0089686C" w:rsidRPr="00575269" w:rsidRDefault="0089686C" w:rsidP="00C2558D">
      <w:pPr>
        <w:pStyle w:val="Heading1"/>
        <w:spacing w:before="0"/>
        <w:rPr>
          <w:rFonts w:ascii="Tahoma" w:hAnsi="Tahoma" w:cs="Tahoma"/>
          <w:color w:val="auto"/>
          <w:sz w:val="22"/>
          <w:szCs w:val="22"/>
        </w:rPr>
      </w:pPr>
      <w:r w:rsidRPr="00575269">
        <w:rPr>
          <w:rFonts w:ascii="Tahoma" w:hAnsi="Tahoma" w:cs="Tahoma"/>
          <w:color w:val="auto"/>
          <w:sz w:val="22"/>
          <w:szCs w:val="22"/>
        </w:rPr>
        <w:t>Further information and sources of support about common mental health issues</w:t>
      </w:r>
      <w:bookmarkEnd w:id="16"/>
    </w:p>
    <w:p w14:paraId="5C846A90" w14:textId="77777777" w:rsidR="0089686C" w:rsidRPr="00575269" w:rsidRDefault="0089686C" w:rsidP="00C2558D">
      <w:pPr>
        <w:rPr>
          <w:rFonts w:ascii="Tahoma" w:hAnsi="Tahoma" w:cs="Tahoma"/>
          <w:sz w:val="22"/>
          <w:szCs w:val="22"/>
        </w:rPr>
      </w:pPr>
    </w:p>
    <w:p w14:paraId="5EF902E2" w14:textId="34157766" w:rsidR="0089686C" w:rsidRPr="00575269" w:rsidRDefault="0089686C" w:rsidP="00C2558D">
      <w:pPr>
        <w:pStyle w:val="Heading2"/>
        <w:rPr>
          <w:rFonts w:ascii="Tahoma" w:hAnsi="Tahoma" w:cs="Tahoma"/>
          <w:color w:val="auto"/>
          <w:sz w:val="22"/>
          <w:szCs w:val="22"/>
        </w:rPr>
      </w:pPr>
      <w:bookmarkStart w:id="17" w:name="_Toc294447462"/>
      <w:r w:rsidRPr="00575269">
        <w:rPr>
          <w:rFonts w:ascii="Tahoma" w:hAnsi="Tahoma" w:cs="Tahoma"/>
          <w:color w:val="auto"/>
          <w:sz w:val="22"/>
          <w:szCs w:val="22"/>
        </w:rPr>
        <w:t>Prevalence of Mental Health and Emotional Wellbeing Issues</w:t>
      </w:r>
      <w:bookmarkEnd w:id="17"/>
    </w:p>
    <w:p w14:paraId="11F07983" w14:textId="77777777" w:rsidR="0089686C" w:rsidRPr="00575269" w:rsidRDefault="0089686C" w:rsidP="00C2558D">
      <w:pPr>
        <w:tabs>
          <w:tab w:val="left" w:pos="1222"/>
        </w:tabs>
        <w:rPr>
          <w:rFonts w:ascii="Tahoma" w:hAnsi="Tahoma" w:cs="Tahoma"/>
          <w:sz w:val="22"/>
          <w:szCs w:val="22"/>
        </w:rPr>
      </w:pPr>
      <w:r w:rsidRPr="00575269">
        <w:rPr>
          <w:rFonts w:ascii="Tahoma" w:hAnsi="Tahoma" w:cs="Tahoma"/>
          <w:sz w:val="22"/>
          <w:szCs w:val="22"/>
        </w:rPr>
        <w:tab/>
      </w:r>
    </w:p>
    <w:p w14:paraId="51724F29" w14:textId="77777777" w:rsidR="0089686C" w:rsidRPr="00575269" w:rsidRDefault="0089686C" w:rsidP="00C2558D">
      <w:pPr>
        <w:pStyle w:val="ListParagraph"/>
        <w:spacing w:line="240" w:lineRule="auto"/>
        <w:rPr>
          <w:rFonts w:ascii="Tahoma" w:hAnsi="Tahoma" w:cs="Tahoma"/>
          <w:sz w:val="22"/>
          <w:szCs w:val="22"/>
        </w:rPr>
      </w:pPr>
      <w:r w:rsidRPr="00575269">
        <w:rPr>
          <w:rFonts w:ascii="Tahoma" w:hAnsi="Tahoma" w:cs="Tahoma"/>
          <w:sz w:val="22"/>
          <w:szCs w:val="22"/>
        </w:rPr>
        <w:t>1 in 10 children and young people aged 5 - 16 suffer from a diagnosable mental health disorder - that is around three children in every class.</w:t>
      </w:r>
    </w:p>
    <w:p w14:paraId="2953B70E" w14:textId="77777777" w:rsidR="0089686C" w:rsidRPr="00575269" w:rsidRDefault="0089686C" w:rsidP="00C2558D">
      <w:pPr>
        <w:pStyle w:val="ListParagraph"/>
        <w:spacing w:line="240" w:lineRule="auto"/>
        <w:rPr>
          <w:rFonts w:ascii="Tahoma" w:hAnsi="Tahoma" w:cs="Tahoma"/>
          <w:sz w:val="22"/>
          <w:szCs w:val="22"/>
        </w:rPr>
      </w:pPr>
      <w:r w:rsidRPr="00575269">
        <w:rPr>
          <w:rFonts w:ascii="Tahoma" w:hAnsi="Tahoma" w:cs="Tahoma"/>
          <w:sz w:val="22"/>
          <w:szCs w:val="22"/>
        </w:rPr>
        <w:t>Between 1 in every 12 and 1 in 15 children and young people deliberately self-harm.</w:t>
      </w:r>
    </w:p>
    <w:p w14:paraId="0BA261CA" w14:textId="77777777" w:rsidR="0089686C" w:rsidRPr="00575269" w:rsidRDefault="0089686C" w:rsidP="00C2558D">
      <w:pPr>
        <w:pStyle w:val="ListParagraph"/>
        <w:spacing w:line="240" w:lineRule="auto"/>
        <w:rPr>
          <w:rFonts w:ascii="Tahoma" w:hAnsi="Tahoma" w:cs="Tahoma"/>
          <w:sz w:val="22"/>
          <w:szCs w:val="22"/>
        </w:rPr>
      </w:pPr>
      <w:r w:rsidRPr="00575269">
        <w:rPr>
          <w:rFonts w:ascii="Tahoma" w:hAnsi="Tahoma" w:cs="Tahoma"/>
          <w:sz w:val="22"/>
          <w:szCs w:val="22"/>
        </w:rPr>
        <w:t xml:space="preserve">There has been a big increase in the number of young people being admitted to hospital because of </w:t>
      </w:r>
      <w:proofErr w:type="spellStart"/>
      <w:r w:rsidRPr="00575269">
        <w:rPr>
          <w:rFonts w:ascii="Tahoma" w:hAnsi="Tahoma" w:cs="Tahoma"/>
          <w:sz w:val="22"/>
          <w:szCs w:val="22"/>
        </w:rPr>
        <w:t>self harm</w:t>
      </w:r>
      <w:proofErr w:type="spellEnd"/>
      <w:r w:rsidRPr="00575269">
        <w:rPr>
          <w:rFonts w:ascii="Tahoma" w:hAnsi="Tahoma" w:cs="Tahoma"/>
          <w:sz w:val="22"/>
          <w:szCs w:val="22"/>
        </w:rPr>
        <w:t>. Over the last ten years this figure has increased by 68%.</w:t>
      </w:r>
    </w:p>
    <w:p w14:paraId="6F8E43B8" w14:textId="77777777" w:rsidR="0089686C" w:rsidRPr="00575269" w:rsidRDefault="0089686C" w:rsidP="00C2558D">
      <w:pPr>
        <w:pStyle w:val="ListParagraph"/>
        <w:spacing w:line="240" w:lineRule="auto"/>
        <w:rPr>
          <w:rFonts w:ascii="Tahoma" w:hAnsi="Tahoma" w:cs="Tahoma"/>
          <w:sz w:val="22"/>
          <w:szCs w:val="22"/>
        </w:rPr>
      </w:pPr>
      <w:r w:rsidRPr="00575269">
        <w:rPr>
          <w:rFonts w:ascii="Tahoma" w:hAnsi="Tahoma" w:cs="Tahoma"/>
          <w:sz w:val="22"/>
          <w:szCs w:val="22"/>
        </w:rPr>
        <w:t>More than half of all adults with mental health problems were diagnosed in childhood. Less than half were treated appropriately at the time.</w:t>
      </w:r>
    </w:p>
    <w:p w14:paraId="3FC8D2AB" w14:textId="77777777" w:rsidR="0089686C" w:rsidRPr="00575269" w:rsidRDefault="0089686C" w:rsidP="00C2558D">
      <w:pPr>
        <w:pStyle w:val="ListParagraph"/>
        <w:spacing w:line="240" w:lineRule="auto"/>
        <w:rPr>
          <w:rFonts w:ascii="Tahoma" w:hAnsi="Tahoma" w:cs="Tahoma"/>
          <w:sz w:val="22"/>
          <w:szCs w:val="22"/>
        </w:rPr>
      </w:pPr>
      <w:r w:rsidRPr="00575269">
        <w:rPr>
          <w:rFonts w:ascii="Tahoma" w:hAnsi="Tahoma" w:cs="Tahoma"/>
          <w:sz w:val="22"/>
          <w:szCs w:val="22"/>
        </w:rPr>
        <w:t>Nearly 80,000 children and young people suffer from severe depression.</w:t>
      </w:r>
    </w:p>
    <w:p w14:paraId="1646C875" w14:textId="77777777" w:rsidR="0089686C" w:rsidRPr="00575269" w:rsidRDefault="0089686C" w:rsidP="00C2558D">
      <w:pPr>
        <w:pStyle w:val="ListParagraph"/>
        <w:spacing w:line="240" w:lineRule="auto"/>
        <w:rPr>
          <w:rFonts w:ascii="Tahoma" w:hAnsi="Tahoma" w:cs="Tahoma"/>
          <w:b/>
          <w:sz w:val="22"/>
          <w:szCs w:val="22"/>
        </w:rPr>
      </w:pPr>
      <w:r w:rsidRPr="00575269">
        <w:rPr>
          <w:rFonts w:ascii="Tahoma" w:hAnsi="Tahoma" w:cs="Tahoma"/>
          <w:sz w:val="22"/>
          <w:szCs w:val="22"/>
        </w:rPr>
        <w:t>The number of young people aged 15-16 with depression nearly doubled between the 1980s and the 2000s.</w:t>
      </w:r>
    </w:p>
    <w:p w14:paraId="3484FE48" w14:textId="77777777" w:rsidR="0089686C" w:rsidRPr="00575269" w:rsidRDefault="0089686C" w:rsidP="00C2558D">
      <w:pPr>
        <w:pStyle w:val="ListParagraph"/>
        <w:spacing w:line="240" w:lineRule="auto"/>
        <w:rPr>
          <w:rFonts w:ascii="Tahoma" w:hAnsi="Tahoma" w:cs="Tahoma"/>
          <w:sz w:val="22"/>
          <w:szCs w:val="22"/>
        </w:rPr>
      </w:pPr>
      <w:r w:rsidRPr="00575269">
        <w:rPr>
          <w:rFonts w:ascii="Tahoma" w:hAnsi="Tahoma" w:cs="Tahoma"/>
          <w:sz w:val="22"/>
          <w:szCs w:val="22"/>
        </w:rPr>
        <w:t>Over 8,000 children aged under 10 years old suffer from severe depression.</w:t>
      </w:r>
    </w:p>
    <w:p w14:paraId="6D1BD876" w14:textId="77777777" w:rsidR="0089686C" w:rsidRPr="00575269" w:rsidRDefault="0089686C" w:rsidP="00C2558D">
      <w:pPr>
        <w:pStyle w:val="ListParagraph"/>
        <w:spacing w:line="240" w:lineRule="auto"/>
        <w:rPr>
          <w:rFonts w:ascii="Tahoma" w:hAnsi="Tahoma" w:cs="Tahoma"/>
          <w:sz w:val="22"/>
          <w:szCs w:val="22"/>
        </w:rPr>
      </w:pPr>
      <w:r w:rsidRPr="00575269">
        <w:rPr>
          <w:rFonts w:ascii="Tahoma" w:hAnsi="Tahoma" w:cs="Tahoma"/>
          <w:sz w:val="22"/>
          <w:szCs w:val="22"/>
        </w:rPr>
        <w:t>3.3% or about 290,000 children and young people have an anxiety disorder.</w:t>
      </w:r>
    </w:p>
    <w:p w14:paraId="604C0B92" w14:textId="77777777" w:rsidR="0089686C" w:rsidRPr="00575269" w:rsidRDefault="0089686C" w:rsidP="00C2558D">
      <w:pPr>
        <w:pStyle w:val="ListParagraph"/>
        <w:spacing w:line="240" w:lineRule="auto"/>
        <w:rPr>
          <w:rFonts w:ascii="Tahoma" w:hAnsi="Tahoma" w:cs="Tahoma"/>
          <w:sz w:val="22"/>
          <w:szCs w:val="22"/>
        </w:rPr>
      </w:pPr>
      <w:r w:rsidRPr="00575269">
        <w:rPr>
          <w:rFonts w:ascii="Tahoma" w:hAnsi="Tahoma" w:cs="Tahoma"/>
          <w:sz w:val="22"/>
          <w:szCs w:val="22"/>
        </w:rPr>
        <w:t>72% of children in care have behavioural or emotional problems - these are some of the most vulnerable people in our society.</w:t>
      </w:r>
    </w:p>
    <w:p w14:paraId="6064BEAC" w14:textId="77777777" w:rsidR="0089686C" w:rsidRPr="00575269" w:rsidRDefault="0089686C" w:rsidP="00C2558D">
      <w:pPr>
        <w:ind w:left="360"/>
        <w:rPr>
          <w:rFonts w:ascii="Tahoma" w:hAnsi="Tahoma" w:cs="Tahoma"/>
          <w:b/>
          <w:sz w:val="22"/>
          <w:szCs w:val="22"/>
        </w:rPr>
      </w:pPr>
    </w:p>
    <w:p w14:paraId="13F3B623" w14:textId="77777777" w:rsidR="0089686C" w:rsidRPr="00575269" w:rsidRDefault="0089686C" w:rsidP="00C2558D">
      <w:pPr>
        <w:rPr>
          <w:rFonts w:ascii="Tahoma" w:hAnsi="Tahoma" w:cs="Tahoma"/>
          <w:sz w:val="22"/>
          <w:szCs w:val="22"/>
        </w:rPr>
      </w:pPr>
      <w:r w:rsidRPr="00575269">
        <w:rPr>
          <w:rFonts w:ascii="Tahoma" w:hAnsi="Tahoma" w:cs="Tahoma"/>
          <w:sz w:val="22"/>
          <w:szCs w:val="22"/>
        </w:rPr>
        <w:t xml:space="preserve">Below, we have sign-posted information and guidance about the issues most commonly seen in school-aged children. The links will take you through to the most relevant page of the listed website. Some pages are aimed primarily at parents but they are listed here because we think they are useful for school staff too. </w:t>
      </w:r>
    </w:p>
    <w:p w14:paraId="079F148A" w14:textId="77777777" w:rsidR="0089686C" w:rsidRPr="00575269" w:rsidRDefault="0089686C" w:rsidP="00C2558D">
      <w:pPr>
        <w:rPr>
          <w:rFonts w:ascii="Tahoma" w:hAnsi="Tahoma" w:cs="Tahoma"/>
          <w:sz w:val="22"/>
          <w:szCs w:val="22"/>
        </w:rPr>
      </w:pPr>
    </w:p>
    <w:p w14:paraId="7CE3B1F8" w14:textId="77777777" w:rsidR="0089686C" w:rsidRPr="00575269" w:rsidRDefault="0089686C" w:rsidP="00C2558D">
      <w:pPr>
        <w:rPr>
          <w:rFonts w:ascii="Tahoma" w:hAnsi="Tahoma" w:cs="Tahoma"/>
          <w:sz w:val="22"/>
          <w:szCs w:val="22"/>
        </w:rPr>
      </w:pPr>
      <w:r w:rsidRPr="00575269">
        <w:rPr>
          <w:rFonts w:ascii="Tahoma" w:hAnsi="Tahoma" w:cs="Tahoma"/>
          <w:sz w:val="22"/>
          <w:szCs w:val="22"/>
        </w:rPr>
        <w:t xml:space="preserve">Support on all of these issues can be accessed via </w:t>
      </w:r>
      <w:hyperlink r:id="rId10" w:history="1">
        <w:r w:rsidRPr="00575269">
          <w:rPr>
            <w:rStyle w:val="Hyperlink"/>
            <w:rFonts w:ascii="Tahoma" w:hAnsi="Tahoma" w:cs="Tahoma"/>
            <w:color w:val="auto"/>
            <w:sz w:val="22"/>
            <w:szCs w:val="22"/>
          </w:rPr>
          <w:t>Young Minds</w:t>
        </w:r>
      </w:hyperlink>
      <w:r w:rsidRPr="00575269">
        <w:rPr>
          <w:rFonts w:ascii="Tahoma" w:hAnsi="Tahoma" w:cs="Tahoma"/>
          <w:sz w:val="22"/>
          <w:szCs w:val="22"/>
        </w:rPr>
        <w:t xml:space="preserve"> (www.youngminds.org.uk), </w:t>
      </w:r>
      <w:hyperlink r:id="rId11" w:anchor=".VMxpXsbA67s" w:history="1">
        <w:r w:rsidRPr="00575269">
          <w:rPr>
            <w:rStyle w:val="Hyperlink"/>
            <w:rFonts w:ascii="Tahoma" w:hAnsi="Tahoma" w:cs="Tahoma"/>
            <w:color w:val="auto"/>
            <w:sz w:val="22"/>
            <w:szCs w:val="22"/>
          </w:rPr>
          <w:t>Mind</w:t>
        </w:r>
      </w:hyperlink>
      <w:r w:rsidRPr="00575269">
        <w:rPr>
          <w:rFonts w:ascii="Tahoma" w:hAnsi="Tahoma" w:cs="Tahoma"/>
          <w:sz w:val="22"/>
          <w:szCs w:val="22"/>
        </w:rPr>
        <w:t xml:space="preserve"> (www.mind.org.uk) and (for e-learning opportunities)</w:t>
      </w:r>
      <w:hyperlink r:id="rId12" w:history="1">
        <w:r w:rsidRPr="00575269">
          <w:rPr>
            <w:rStyle w:val="Hyperlink"/>
            <w:rFonts w:ascii="Tahoma" w:hAnsi="Tahoma" w:cs="Tahoma"/>
            <w:color w:val="auto"/>
            <w:sz w:val="22"/>
            <w:szCs w:val="22"/>
          </w:rPr>
          <w:t xml:space="preserve"> Minded</w:t>
        </w:r>
      </w:hyperlink>
      <w:r w:rsidRPr="00575269">
        <w:rPr>
          <w:rFonts w:ascii="Tahoma" w:hAnsi="Tahoma" w:cs="Tahoma"/>
          <w:sz w:val="22"/>
          <w:szCs w:val="22"/>
        </w:rPr>
        <w:t xml:space="preserve"> (</w:t>
      </w:r>
      <w:hyperlink r:id="rId13" w:history="1">
        <w:r w:rsidRPr="00575269">
          <w:rPr>
            <w:rStyle w:val="Hyperlink"/>
            <w:rFonts w:ascii="Tahoma" w:hAnsi="Tahoma" w:cs="Tahoma"/>
            <w:color w:val="auto"/>
            <w:sz w:val="22"/>
            <w:szCs w:val="22"/>
          </w:rPr>
          <w:t>www.minded.org.uk</w:t>
        </w:r>
      </w:hyperlink>
      <w:r w:rsidRPr="00575269">
        <w:rPr>
          <w:rFonts w:ascii="Tahoma" w:hAnsi="Tahoma" w:cs="Tahoma"/>
          <w:sz w:val="22"/>
          <w:szCs w:val="22"/>
        </w:rPr>
        <w:t>).</w:t>
      </w:r>
    </w:p>
    <w:p w14:paraId="462F6E01" w14:textId="77777777" w:rsidR="0089686C" w:rsidRPr="00575269" w:rsidRDefault="0089686C" w:rsidP="00C2558D">
      <w:pPr>
        <w:rPr>
          <w:rFonts w:ascii="Tahoma" w:hAnsi="Tahoma" w:cs="Tahoma"/>
          <w:sz w:val="22"/>
          <w:szCs w:val="22"/>
        </w:rPr>
      </w:pPr>
    </w:p>
    <w:p w14:paraId="249C0065" w14:textId="77777777" w:rsidR="0089686C" w:rsidRPr="00575269" w:rsidRDefault="0089686C" w:rsidP="00C2558D">
      <w:pPr>
        <w:rPr>
          <w:rFonts w:ascii="Tahoma" w:hAnsi="Tahoma" w:cs="Tahoma"/>
          <w:sz w:val="22"/>
          <w:szCs w:val="22"/>
        </w:rPr>
      </w:pPr>
    </w:p>
    <w:p w14:paraId="0FC7E8FA" w14:textId="77777777" w:rsidR="0089686C" w:rsidRPr="00575269" w:rsidRDefault="0089686C" w:rsidP="00C2558D">
      <w:pPr>
        <w:pStyle w:val="Heading2"/>
        <w:rPr>
          <w:rFonts w:ascii="Tahoma" w:hAnsi="Tahoma" w:cs="Tahoma"/>
          <w:color w:val="auto"/>
          <w:sz w:val="22"/>
          <w:szCs w:val="22"/>
          <w:u w:val="single"/>
        </w:rPr>
      </w:pPr>
      <w:bookmarkStart w:id="18" w:name="_Toc414984814"/>
      <w:bookmarkStart w:id="19" w:name="_Toc294447463"/>
      <w:r w:rsidRPr="00575269">
        <w:rPr>
          <w:rFonts w:ascii="Tahoma" w:hAnsi="Tahoma" w:cs="Tahoma"/>
          <w:color w:val="auto"/>
          <w:sz w:val="22"/>
          <w:szCs w:val="22"/>
          <w:u w:val="single"/>
        </w:rPr>
        <w:t>Self-harm</w:t>
      </w:r>
      <w:bookmarkEnd w:id="18"/>
      <w:bookmarkEnd w:id="19"/>
      <w:r w:rsidRPr="00575269">
        <w:rPr>
          <w:rFonts w:ascii="Tahoma" w:hAnsi="Tahoma" w:cs="Tahoma"/>
          <w:color w:val="auto"/>
          <w:sz w:val="22"/>
          <w:szCs w:val="22"/>
          <w:u w:val="single"/>
        </w:rPr>
        <w:t xml:space="preserve"> </w:t>
      </w:r>
    </w:p>
    <w:p w14:paraId="034180D6" w14:textId="77777777" w:rsidR="0089686C" w:rsidRPr="00575269" w:rsidRDefault="0089686C" w:rsidP="00C2558D">
      <w:pPr>
        <w:rPr>
          <w:rFonts w:ascii="Tahoma" w:hAnsi="Tahoma" w:cs="Tahoma"/>
          <w:sz w:val="22"/>
          <w:szCs w:val="22"/>
        </w:rPr>
      </w:pPr>
      <w:r w:rsidRPr="00575269">
        <w:rPr>
          <w:rFonts w:ascii="Tahoma" w:hAnsi="Tahoma" w:cs="Tahoma"/>
          <w:sz w:val="22"/>
          <w:szCs w:val="22"/>
        </w:rPr>
        <w:t xml:space="preserve">Self-harm describes any behaviour where a young person causes harm to themselves in order to cope with thoughts, feelings or experiences they are not able to manage in any other way. It most frequently takes the form of cutting, burning or non-lethal overdoses in adolescents, while younger children and young people with special needs are more likely to pick or scratch at wounds, pull out their hair or bang or bruise themselves.  </w:t>
      </w:r>
    </w:p>
    <w:p w14:paraId="02F84632" w14:textId="77777777" w:rsidR="00CB7A94" w:rsidRPr="00575269" w:rsidRDefault="00CB7A94" w:rsidP="00C2558D">
      <w:pPr>
        <w:pStyle w:val="Heading3"/>
        <w:spacing w:before="0"/>
        <w:rPr>
          <w:rFonts w:ascii="Tahoma" w:hAnsi="Tahoma" w:cs="Tahoma"/>
          <w:color w:val="auto"/>
          <w:sz w:val="22"/>
          <w:szCs w:val="22"/>
        </w:rPr>
      </w:pPr>
      <w:bookmarkStart w:id="20" w:name="_Toc294447464"/>
    </w:p>
    <w:p w14:paraId="09A9A557" w14:textId="77777777" w:rsidR="0089686C" w:rsidRPr="00575269" w:rsidRDefault="0089686C" w:rsidP="00C2558D">
      <w:pPr>
        <w:pStyle w:val="Heading3"/>
        <w:spacing w:before="0"/>
        <w:rPr>
          <w:rFonts w:ascii="Tahoma" w:hAnsi="Tahoma" w:cs="Tahoma"/>
          <w:color w:val="auto"/>
          <w:sz w:val="22"/>
          <w:szCs w:val="22"/>
        </w:rPr>
      </w:pPr>
      <w:r w:rsidRPr="00575269">
        <w:rPr>
          <w:rFonts w:ascii="Tahoma" w:hAnsi="Tahoma" w:cs="Tahoma"/>
          <w:color w:val="auto"/>
          <w:sz w:val="22"/>
          <w:szCs w:val="22"/>
        </w:rPr>
        <w:t>Online support</w:t>
      </w:r>
      <w:bookmarkEnd w:id="20"/>
    </w:p>
    <w:p w14:paraId="4C38B56B" w14:textId="77777777" w:rsidR="0089686C" w:rsidRPr="00575269" w:rsidRDefault="00BA3242" w:rsidP="00C2558D">
      <w:pPr>
        <w:rPr>
          <w:rFonts w:ascii="Tahoma" w:hAnsi="Tahoma" w:cs="Tahoma"/>
          <w:sz w:val="22"/>
          <w:szCs w:val="22"/>
        </w:rPr>
      </w:pPr>
      <w:hyperlink r:id="rId14" w:history="1">
        <w:r w:rsidR="0089686C" w:rsidRPr="00575269">
          <w:rPr>
            <w:rStyle w:val="Hyperlink"/>
            <w:rFonts w:ascii="Tahoma" w:hAnsi="Tahoma" w:cs="Tahoma"/>
            <w:color w:val="auto"/>
            <w:sz w:val="22"/>
            <w:szCs w:val="22"/>
          </w:rPr>
          <w:t>SelfHarm.co.uk</w:t>
        </w:r>
      </w:hyperlink>
      <w:r w:rsidR="0089686C" w:rsidRPr="00575269">
        <w:rPr>
          <w:rFonts w:ascii="Tahoma" w:hAnsi="Tahoma" w:cs="Tahoma"/>
          <w:sz w:val="22"/>
          <w:szCs w:val="22"/>
        </w:rPr>
        <w:t>: www.selfharm.co.uk</w:t>
      </w:r>
    </w:p>
    <w:p w14:paraId="3694B2A4" w14:textId="77777777" w:rsidR="0089686C" w:rsidRPr="00575269" w:rsidRDefault="00BA3242" w:rsidP="00C2558D">
      <w:pPr>
        <w:rPr>
          <w:rFonts w:ascii="Tahoma" w:hAnsi="Tahoma" w:cs="Tahoma"/>
          <w:sz w:val="22"/>
          <w:szCs w:val="22"/>
        </w:rPr>
      </w:pPr>
      <w:hyperlink r:id="rId15" w:history="1">
        <w:r w:rsidR="0089686C" w:rsidRPr="00575269">
          <w:rPr>
            <w:rStyle w:val="Hyperlink"/>
            <w:rFonts w:ascii="Tahoma" w:hAnsi="Tahoma" w:cs="Tahoma"/>
            <w:color w:val="auto"/>
            <w:sz w:val="22"/>
            <w:szCs w:val="22"/>
          </w:rPr>
          <w:t>National Self-Harm Network</w:t>
        </w:r>
      </w:hyperlink>
      <w:r w:rsidR="0089686C" w:rsidRPr="00575269">
        <w:rPr>
          <w:rFonts w:ascii="Tahoma" w:hAnsi="Tahoma" w:cs="Tahoma"/>
          <w:sz w:val="22"/>
          <w:szCs w:val="22"/>
        </w:rPr>
        <w:t>: www.nshn.co.uk</w:t>
      </w:r>
    </w:p>
    <w:p w14:paraId="01960D02" w14:textId="77777777" w:rsidR="00CB7A94" w:rsidRPr="00575269" w:rsidRDefault="00CB7A94" w:rsidP="00C2558D">
      <w:pPr>
        <w:pStyle w:val="Heading3"/>
        <w:spacing w:before="0"/>
        <w:rPr>
          <w:rFonts w:ascii="Tahoma" w:hAnsi="Tahoma" w:cs="Tahoma"/>
          <w:color w:val="auto"/>
          <w:sz w:val="22"/>
          <w:szCs w:val="22"/>
        </w:rPr>
      </w:pPr>
      <w:bookmarkStart w:id="21" w:name="_Toc294447465"/>
    </w:p>
    <w:p w14:paraId="747DA784" w14:textId="77777777" w:rsidR="0089686C" w:rsidRPr="00575269" w:rsidRDefault="0089686C" w:rsidP="00C2558D">
      <w:pPr>
        <w:pStyle w:val="Heading3"/>
        <w:spacing w:before="0"/>
        <w:rPr>
          <w:rFonts w:ascii="Tahoma" w:hAnsi="Tahoma" w:cs="Tahoma"/>
          <w:color w:val="auto"/>
          <w:sz w:val="22"/>
          <w:szCs w:val="22"/>
        </w:rPr>
      </w:pPr>
      <w:r w:rsidRPr="00575269">
        <w:rPr>
          <w:rFonts w:ascii="Tahoma" w:hAnsi="Tahoma" w:cs="Tahoma"/>
          <w:color w:val="auto"/>
          <w:sz w:val="22"/>
          <w:szCs w:val="22"/>
        </w:rPr>
        <w:t>Books</w:t>
      </w:r>
      <w:bookmarkEnd w:id="21"/>
    </w:p>
    <w:p w14:paraId="13907016" w14:textId="77777777" w:rsidR="0089686C" w:rsidRPr="00575269" w:rsidRDefault="0089686C" w:rsidP="00C2558D">
      <w:pPr>
        <w:rPr>
          <w:rFonts w:ascii="Tahoma" w:hAnsi="Tahoma" w:cs="Tahoma"/>
          <w:sz w:val="22"/>
          <w:szCs w:val="22"/>
        </w:rPr>
      </w:pPr>
      <w:proofErr w:type="spellStart"/>
      <w:r w:rsidRPr="00575269">
        <w:rPr>
          <w:rFonts w:ascii="Tahoma" w:hAnsi="Tahoma" w:cs="Tahoma"/>
          <w:sz w:val="22"/>
          <w:szCs w:val="22"/>
        </w:rPr>
        <w:t>Pooky</w:t>
      </w:r>
      <w:proofErr w:type="spellEnd"/>
      <w:r w:rsidRPr="00575269">
        <w:rPr>
          <w:rFonts w:ascii="Tahoma" w:hAnsi="Tahoma" w:cs="Tahoma"/>
          <w:sz w:val="22"/>
          <w:szCs w:val="22"/>
        </w:rPr>
        <w:t xml:space="preserve"> </w:t>
      </w:r>
      <w:proofErr w:type="spellStart"/>
      <w:r w:rsidRPr="00575269">
        <w:rPr>
          <w:rFonts w:ascii="Tahoma" w:hAnsi="Tahoma" w:cs="Tahoma"/>
          <w:sz w:val="22"/>
          <w:szCs w:val="22"/>
        </w:rPr>
        <w:t>Knightsmith</w:t>
      </w:r>
      <w:proofErr w:type="spellEnd"/>
      <w:r w:rsidRPr="00575269">
        <w:rPr>
          <w:rFonts w:ascii="Tahoma" w:hAnsi="Tahoma" w:cs="Tahoma"/>
          <w:sz w:val="22"/>
          <w:szCs w:val="22"/>
        </w:rPr>
        <w:t xml:space="preserve"> (2015) </w:t>
      </w:r>
      <w:r w:rsidRPr="00575269">
        <w:rPr>
          <w:rFonts w:ascii="Tahoma" w:hAnsi="Tahoma" w:cs="Tahoma"/>
          <w:i/>
          <w:sz w:val="22"/>
          <w:szCs w:val="22"/>
        </w:rPr>
        <w:t>Self-Harm and Eating Disorders in Schools: A Guide to Whole School Support and Practical Strategies</w:t>
      </w:r>
      <w:r w:rsidRPr="00575269">
        <w:rPr>
          <w:rFonts w:ascii="Tahoma" w:hAnsi="Tahoma" w:cs="Tahoma"/>
          <w:sz w:val="22"/>
          <w:szCs w:val="22"/>
        </w:rPr>
        <w:t>. London: Jessica Kingsley Publishers</w:t>
      </w:r>
    </w:p>
    <w:p w14:paraId="2728C80C" w14:textId="77777777" w:rsidR="0089686C" w:rsidRPr="00575269" w:rsidRDefault="0089686C" w:rsidP="00C2558D">
      <w:pPr>
        <w:rPr>
          <w:rFonts w:ascii="Tahoma" w:hAnsi="Tahoma" w:cs="Tahoma"/>
          <w:sz w:val="22"/>
          <w:szCs w:val="22"/>
        </w:rPr>
      </w:pPr>
    </w:p>
    <w:p w14:paraId="628F35D8" w14:textId="77777777" w:rsidR="0089686C" w:rsidRPr="00575269" w:rsidRDefault="0089686C" w:rsidP="00C2558D">
      <w:pPr>
        <w:rPr>
          <w:rFonts w:ascii="Tahoma" w:hAnsi="Tahoma" w:cs="Tahoma"/>
          <w:sz w:val="22"/>
          <w:szCs w:val="22"/>
        </w:rPr>
      </w:pPr>
      <w:r w:rsidRPr="00575269">
        <w:rPr>
          <w:rFonts w:ascii="Tahoma" w:hAnsi="Tahoma" w:cs="Tahoma"/>
          <w:sz w:val="22"/>
          <w:szCs w:val="22"/>
        </w:rPr>
        <w:t xml:space="preserve">Keith </w:t>
      </w:r>
      <w:proofErr w:type="spellStart"/>
      <w:r w:rsidRPr="00575269">
        <w:rPr>
          <w:rFonts w:ascii="Tahoma" w:hAnsi="Tahoma" w:cs="Tahoma"/>
          <w:sz w:val="22"/>
          <w:szCs w:val="22"/>
        </w:rPr>
        <w:t>Hawton</w:t>
      </w:r>
      <w:proofErr w:type="spellEnd"/>
      <w:r w:rsidRPr="00575269">
        <w:rPr>
          <w:rFonts w:ascii="Tahoma" w:hAnsi="Tahoma" w:cs="Tahoma"/>
          <w:sz w:val="22"/>
          <w:szCs w:val="22"/>
        </w:rPr>
        <w:t xml:space="preserve"> and Karen Rodham (2006) </w:t>
      </w:r>
      <w:r w:rsidRPr="00575269">
        <w:rPr>
          <w:rFonts w:ascii="Tahoma" w:hAnsi="Tahoma" w:cs="Tahoma"/>
          <w:i/>
          <w:sz w:val="22"/>
          <w:szCs w:val="22"/>
        </w:rPr>
        <w:t>By Their Own Young Hand: Deliberate Self-harm and Suicidal Ideas in Adolescents</w:t>
      </w:r>
      <w:r w:rsidRPr="00575269">
        <w:rPr>
          <w:rFonts w:ascii="Tahoma" w:hAnsi="Tahoma" w:cs="Tahoma"/>
          <w:sz w:val="22"/>
          <w:szCs w:val="22"/>
        </w:rPr>
        <w:t>.</w:t>
      </w:r>
      <w:r w:rsidRPr="00575269">
        <w:rPr>
          <w:rFonts w:ascii="Tahoma" w:hAnsi="Tahoma" w:cs="Tahoma"/>
          <w:i/>
          <w:sz w:val="22"/>
          <w:szCs w:val="22"/>
        </w:rPr>
        <w:t xml:space="preserve"> </w:t>
      </w:r>
      <w:r w:rsidRPr="00575269">
        <w:rPr>
          <w:rFonts w:ascii="Tahoma" w:hAnsi="Tahoma" w:cs="Tahoma"/>
          <w:sz w:val="22"/>
          <w:szCs w:val="22"/>
        </w:rPr>
        <w:t>London: Jessica Kingsley Publishers</w:t>
      </w:r>
    </w:p>
    <w:p w14:paraId="2B11963B" w14:textId="77777777" w:rsidR="0089686C" w:rsidRPr="00575269" w:rsidRDefault="0089686C" w:rsidP="00C2558D">
      <w:pPr>
        <w:rPr>
          <w:rFonts w:ascii="Tahoma" w:hAnsi="Tahoma" w:cs="Tahoma"/>
          <w:sz w:val="22"/>
          <w:szCs w:val="22"/>
        </w:rPr>
      </w:pPr>
    </w:p>
    <w:p w14:paraId="5CBD2B73" w14:textId="77777777" w:rsidR="0089686C" w:rsidRPr="00575269" w:rsidRDefault="0089686C" w:rsidP="00C2558D">
      <w:pPr>
        <w:rPr>
          <w:rFonts w:ascii="Tahoma" w:hAnsi="Tahoma" w:cs="Tahoma"/>
          <w:sz w:val="22"/>
          <w:szCs w:val="22"/>
        </w:rPr>
      </w:pPr>
      <w:r w:rsidRPr="00575269">
        <w:rPr>
          <w:rFonts w:ascii="Tahoma" w:hAnsi="Tahoma" w:cs="Tahoma"/>
          <w:sz w:val="22"/>
          <w:szCs w:val="22"/>
        </w:rPr>
        <w:t xml:space="preserve">Carol Fitzpatrick (2012) </w:t>
      </w:r>
      <w:r w:rsidRPr="00575269">
        <w:rPr>
          <w:rFonts w:ascii="Tahoma" w:hAnsi="Tahoma" w:cs="Tahoma"/>
          <w:i/>
          <w:sz w:val="22"/>
          <w:szCs w:val="22"/>
        </w:rPr>
        <w:t>A Short Introduction to Understanding and Supporting Children and Young People Who Self-Harm</w:t>
      </w:r>
      <w:r w:rsidRPr="00575269">
        <w:rPr>
          <w:rFonts w:ascii="Tahoma" w:hAnsi="Tahoma" w:cs="Tahoma"/>
          <w:sz w:val="22"/>
          <w:szCs w:val="22"/>
        </w:rPr>
        <w:t>.</w:t>
      </w:r>
      <w:r w:rsidRPr="00575269">
        <w:rPr>
          <w:rFonts w:ascii="Tahoma" w:hAnsi="Tahoma" w:cs="Tahoma"/>
          <w:i/>
          <w:sz w:val="22"/>
          <w:szCs w:val="22"/>
        </w:rPr>
        <w:t xml:space="preserve"> </w:t>
      </w:r>
      <w:r w:rsidRPr="00575269">
        <w:rPr>
          <w:rFonts w:ascii="Tahoma" w:hAnsi="Tahoma" w:cs="Tahoma"/>
          <w:sz w:val="22"/>
          <w:szCs w:val="22"/>
        </w:rPr>
        <w:t xml:space="preserve">London: Jessica Kingsley Publishers </w:t>
      </w:r>
    </w:p>
    <w:p w14:paraId="6038C8B2" w14:textId="77777777" w:rsidR="0089686C" w:rsidRPr="00575269" w:rsidRDefault="0089686C" w:rsidP="00C2558D">
      <w:pPr>
        <w:rPr>
          <w:rFonts w:ascii="Tahoma" w:hAnsi="Tahoma" w:cs="Tahoma"/>
          <w:b/>
          <w:sz w:val="22"/>
          <w:szCs w:val="22"/>
        </w:rPr>
      </w:pPr>
    </w:p>
    <w:p w14:paraId="7D784068" w14:textId="77777777" w:rsidR="0089686C" w:rsidRPr="00575269" w:rsidRDefault="0089686C" w:rsidP="00C2558D">
      <w:pPr>
        <w:pStyle w:val="Heading2"/>
        <w:rPr>
          <w:rFonts w:ascii="Tahoma" w:hAnsi="Tahoma" w:cs="Tahoma"/>
          <w:color w:val="auto"/>
          <w:sz w:val="22"/>
          <w:szCs w:val="22"/>
          <w:u w:val="single"/>
        </w:rPr>
      </w:pPr>
      <w:bookmarkStart w:id="22" w:name="_Toc414984819"/>
      <w:bookmarkStart w:id="23" w:name="_Toc294447466"/>
      <w:bookmarkStart w:id="24" w:name="_Toc414984817"/>
      <w:bookmarkStart w:id="25" w:name="_Toc414984815"/>
      <w:r w:rsidRPr="00575269">
        <w:rPr>
          <w:rFonts w:ascii="Tahoma" w:hAnsi="Tahoma" w:cs="Tahoma"/>
          <w:color w:val="auto"/>
          <w:sz w:val="22"/>
          <w:szCs w:val="22"/>
          <w:u w:val="single"/>
        </w:rPr>
        <w:t>Depression</w:t>
      </w:r>
      <w:bookmarkEnd w:id="22"/>
      <w:bookmarkEnd w:id="23"/>
    </w:p>
    <w:p w14:paraId="094BDDA1" w14:textId="77777777" w:rsidR="0089686C" w:rsidRPr="00575269" w:rsidRDefault="0089686C" w:rsidP="00C2558D">
      <w:pPr>
        <w:rPr>
          <w:rFonts w:ascii="Tahoma" w:hAnsi="Tahoma" w:cs="Tahoma"/>
          <w:sz w:val="22"/>
          <w:szCs w:val="22"/>
        </w:rPr>
      </w:pPr>
      <w:r w:rsidRPr="00575269">
        <w:rPr>
          <w:rFonts w:ascii="Tahoma" w:hAnsi="Tahoma" w:cs="Tahoma"/>
          <w:sz w:val="22"/>
          <w:szCs w:val="22"/>
        </w:rPr>
        <w:t>Ups and downs are a normal part of life for all of us, but for someone who is suffering from depression these ups and downs may be more extreme. Feelings of failure, hopelessness, numbness or sadness may invade their day-to-day life over an extended period of weeks or months, and have a significant impact on their behaviour and ability and motivation to engage in day-to-day activities.</w:t>
      </w:r>
    </w:p>
    <w:p w14:paraId="3E82291A" w14:textId="77777777" w:rsidR="0089686C" w:rsidRPr="00575269" w:rsidRDefault="0089686C" w:rsidP="00C2558D">
      <w:pPr>
        <w:rPr>
          <w:rFonts w:ascii="Tahoma" w:hAnsi="Tahoma" w:cs="Tahoma"/>
          <w:sz w:val="22"/>
          <w:szCs w:val="22"/>
        </w:rPr>
      </w:pPr>
    </w:p>
    <w:p w14:paraId="226FAC74" w14:textId="77777777" w:rsidR="0089686C" w:rsidRPr="00575269" w:rsidRDefault="0089686C" w:rsidP="00C2558D">
      <w:pPr>
        <w:pStyle w:val="Heading3"/>
        <w:spacing w:before="0"/>
        <w:rPr>
          <w:rFonts w:ascii="Tahoma" w:hAnsi="Tahoma" w:cs="Tahoma"/>
          <w:color w:val="auto"/>
          <w:sz w:val="22"/>
          <w:szCs w:val="22"/>
        </w:rPr>
      </w:pPr>
      <w:bookmarkStart w:id="26" w:name="_Toc294447467"/>
      <w:r w:rsidRPr="00575269">
        <w:rPr>
          <w:rFonts w:ascii="Tahoma" w:hAnsi="Tahoma" w:cs="Tahoma"/>
          <w:color w:val="auto"/>
          <w:sz w:val="22"/>
          <w:szCs w:val="22"/>
        </w:rPr>
        <w:lastRenderedPageBreak/>
        <w:t>Online support</w:t>
      </w:r>
      <w:bookmarkEnd w:id="26"/>
    </w:p>
    <w:p w14:paraId="3137A819" w14:textId="77777777" w:rsidR="0089686C" w:rsidRPr="00575269" w:rsidRDefault="00BA3242" w:rsidP="00C2558D">
      <w:pPr>
        <w:rPr>
          <w:rFonts w:ascii="Tahoma" w:hAnsi="Tahoma" w:cs="Tahoma"/>
          <w:sz w:val="22"/>
          <w:szCs w:val="22"/>
        </w:rPr>
      </w:pPr>
      <w:hyperlink r:id="rId16" w:history="1">
        <w:r w:rsidR="0089686C" w:rsidRPr="00575269">
          <w:rPr>
            <w:rStyle w:val="Hyperlink"/>
            <w:rFonts w:ascii="Tahoma" w:hAnsi="Tahoma" w:cs="Tahoma"/>
            <w:color w:val="auto"/>
            <w:sz w:val="22"/>
            <w:szCs w:val="22"/>
          </w:rPr>
          <w:t>Depression Alliance</w:t>
        </w:r>
      </w:hyperlink>
      <w:r w:rsidR="0089686C" w:rsidRPr="00575269">
        <w:rPr>
          <w:rFonts w:ascii="Tahoma" w:hAnsi="Tahoma" w:cs="Tahoma"/>
          <w:sz w:val="22"/>
          <w:szCs w:val="22"/>
        </w:rPr>
        <w:t xml:space="preserve">: </w:t>
      </w:r>
      <w:hyperlink r:id="rId17" w:history="1">
        <w:r w:rsidR="0089686C" w:rsidRPr="00575269">
          <w:rPr>
            <w:rStyle w:val="Hyperlink"/>
            <w:rFonts w:ascii="Tahoma" w:hAnsi="Tahoma" w:cs="Tahoma"/>
            <w:color w:val="auto"/>
            <w:sz w:val="22"/>
            <w:szCs w:val="22"/>
          </w:rPr>
          <w:t>www.depressionalliance.org/information/what-depression</w:t>
        </w:r>
      </w:hyperlink>
    </w:p>
    <w:p w14:paraId="3F388546" w14:textId="77777777" w:rsidR="0089686C" w:rsidRPr="00575269" w:rsidRDefault="0089686C" w:rsidP="00C2558D">
      <w:pPr>
        <w:rPr>
          <w:rFonts w:ascii="Tahoma" w:hAnsi="Tahoma" w:cs="Tahoma"/>
          <w:sz w:val="22"/>
          <w:szCs w:val="22"/>
        </w:rPr>
      </w:pPr>
    </w:p>
    <w:p w14:paraId="765D9F20" w14:textId="77777777" w:rsidR="0089686C" w:rsidRPr="00575269" w:rsidRDefault="0089686C" w:rsidP="00C2558D">
      <w:pPr>
        <w:pStyle w:val="Heading3"/>
        <w:spacing w:before="0"/>
        <w:rPr>
          <w:rFonts w:ascii="Tahoma" w:hAnsi="Tahoma" w:cs="Tahoma"/>
          <w:color w:val="auto"/>
          <w:sz w:val="22"/>
          <w:szCs w:val="22"/>
        </w:rPr>
      </w:pPr>
      <w:bookmarkStart w:id="27" w:name="_Toc294447468"/>
      <w:r w:rsidRPr="00575269">
        <w:rPr>
          <w:rFonts w:ascii="Tahoma" w:hAnsi="Tahoma" w:cs="Tahoma"/>
          <w:color w:val="auto"/>
          <w:sz w:val="22"/>
          <w:szCs w:val="22"/>
        </w:rPr>
        <w:t>Books</w:t>
      </w:r>
      <w:bookmarkEnd w:id="27"/>
    </w:p>
    <w:p w14:paraId="00AE8085" w14:textId="77777777" w:rsidR="0089686C" w:rsidRPr="00575269" w:rsidRDefault="0089686C" w:rsidP="00C2558D">
      <w:pPr>
        <w:rPr>
          <w:rFonts w:ascii="Tahoma" w:hAnsi="Tahoma" w:cs="Tahoma"/>
          <w:sz w:val="22"/>
          <w:szCs w:val="22"/>
        </w:rPr>
      </w:pPr>
      <w:r w:rsidRPr="00575269">
        <w:rPr>
          <w:rFonts w:ascii="Tahoma" w:hAnsi="Tahoma" w:cs="Tahoma"/>
          <w:sz w:val="22"/>
          <w:szCs w:val="22"/>
        </w:rPr>
        <w:t xml:space="preserve">Christopher </w:t>
      </w:r>
      <w:proofErr w:type="spellStart"/>
      <w:r w:rsidRPr="00575269">
        <w:rPr>
          <w:rFonts w:ascii="Tahoma" w:hAnsi="Tahoma" w:cs="Tahoma"/>
          <w:sz w:val="22"/>
          <w:szCs w:val="22"/>
        </w:rPr>
        <w:t>Dowrick</w:t>
      </w:r>
      <w:proofErr w:type="spellEnd"/>
      <w:r w:rsidRPr="00575269">
        <w:rPr>
          <w:rFonts w:ascii="Tahoma" w:hAnsi="Tahoma" w:cs="Tahoma"/>
          <w:sz w:val="22"/>
          <w:szCs w:val="22"/>
        </w:rPr>
        <w:t xml:space="preserve"> and Susan Martin (2015) </w:t>
      </w:r>
      <w:r w:rsidRPr="00575269">
        <w:rPr>
          <w:rFonts w:ascii="Tahoma" w:hAnsi="Tahoma" w:cs="Tahoma"/>
          <w:i/>
          <w:sz w:val="22"/>
          <w:szCs w:val="22"/>
        </w:rPr>
        <w:t>Can I Tell you about Depression?: A guide for friends, family and professionals</w:t>
      </w:r>
      <w:r w:rsidRPr="00575269">
        <w:rPr>
          <w:rFonts w:ascii="Tahoma" w:hAnsi="Tahoma" w:cs="Tahoma"/>
          <w:sz w:val="22"/>
          <w:szCs w:val="22"/>
        </w:rPr>
        <w:t>.</w:t>
      </w:r>
      <w:r w:rsidRPr="00575269">
        <w:rPr>
          <w:rFonts w:ascii="Tahoma" w:hAnsi="Tahoma" w:cs="Tahoma"/>
          <w:i/>
          <w:sz w:val="22"/>
          <w:szCs w:val="22"/>
        </w:rPr>
        <w:t xml:space="preserve"> </w:t>
      </w:r>
      <w:r w:rsidRPr="00575269">
        <w:rPr>
          <w:rFonts w:ascii="Tahoma" w:hAnsi="Tahoma" w:cs="Tahoma"/>
          <w:sz w:val="22"/>
          <w:szCs w:val="22"/>
        </w:rPr>
        <w:t>London: Jessica Kingsley Publishers</w:t>
      </w:r>
    </w:p>
    <w:p w14:paraId="41852564" w14:textId="77777777" w:rsidR="00CB7A94" w:rsidRPr="00575269" w:rsidRDefault="00CB7A94" w:rsidP="00C2558D">
      <w:pPr>
        <w:rPr>
          <w:rFonts w:ascii="Tahoma" w:hAnsi="Tahoma" w:cs="Tahoma"/>
          <w:sz w:val="22"/>
          <w:szCs w:val="22"/>
        </w:rPr>
      </w:pPr>
    </w:p>
    <w:p w14:paraId="2BF83437" w14:textId="77777777" w:rsidR="0089686C" w:rsidRPr="00575269" w:rsidRDefault="0089686C" w:rsidP="00C2558D">
      <w:pPr>
        <w:pStyle w:val="Heading2"/>
        <w:rPr>
          <w:rFonts w:ascii="Tahoma" w:hAnsi="Tahoma" w:cs="Tahoma"/>
          <w:color w:val="auto"/>
          <w:sz w:val="22"/>
          <w:szCs w:val="22"/>
          <w:u w:val="single"/>
        </w:rPr>
      </w:pPr>
      <w:bookmarkStart w:id="28" w:name="_Toc294447469"/>
      <w:r w:rsidRPr="00575269">
        <w:rPr>
          <w:rFonts w:ascii="Tahoma" w:hAnsi="Tahoma" w:cs="Tahoma"/>
          <w:color w:val="auto"/>
          <w:sz w:val="22"/>
          <w:szCs w:val="22"/>
          <w:u w:val="single"/>
        </w:rPr>
        <w:t>Anxiety, panic attacks and phobias</w:t>
      </w:r>
      <w:bookmarkEnd w:id="24"/>
      <w:bookmarkEnd w:id="28"/>
    </w:p>
    <w:p w14:paraId="6BF7DA79" w14:textId="77777777" w:rsidR="0089686C" w:rsidRPr="00575269" w:rsidRDefault="0089686C" w:rsidP="00C2558D">
      <w:pPr>
        <w:rPr>
          <w:rFonts w:ascii="Tahoma" w:hAnsi="Tahoma" w:cs="Tahoma"/>
          <w:sz w:val="22"/>
          <w:szCs w:val="22"/>
        </w:rPr>
      </w:pPr>
      <w:r w:rsidRPr="00575269">
        <w:rPr>
          <w:rFonts w:ascii="Tahoma" w:hAnsi="Tahoma" w:cs="Tahoma"/>
          <w:sz w:val="22"/>
          <w:szCs w:val="22"/>
        </w:rPr>
        <w:t xml:space="preserve">Anxiety can take many forms in children and young people, and it is something that each of us experiences at low levels as part of normal life. When thoughts of anxiety, fear or panic are repeatedly present over several weeks or months and/or they are beginning to impact on a young person’s ability to access or enjoy day-to-day life, intervention is needed. </w:t>
      </w:r>
    </w:p>
    <w:p w14:paraId="1E855283" w14:textId="77777777" w:rsidR="0089686C" w:rsidRPr="00575269" w:rsidRDefault="0089686C" w:rsidP="00C2558D">
      <w:pPr>
        <w:rPr>
          <w:rFonts w:ascii="Tahoma" w:hAnsi="Tahoma" w:cs="Tahoma"/>
          <w:sz w:val="22"/>
          <w:szCs w:val="22"/>
        </w:rPr>
      </w:pPr>
    </w:p>
    <w:p w14:paraId="7BBB3D7C" w14:textId="77777777" w:rsidR="0089686C" w:rsidRPr="00575269" w:rsidRDefault="0089686C" w:rsidP="00C2558D">
      <w:pPr>
        <w:pStyle w:val="Heading3"/>
        <w:spacing w:before="0"/>
        <w:rPr>
          <w:rFonts w:ascii="Tahoma" w:hAnsi="Tahoma" w:cs="Tahoma"/>
          <w:color w:val="auto"/>
          <w:sz w:val="22"/>
          <w:szCs w:val="22"/>
        </w:rPr>
      </w:pPr>
      <w:bookmarkStart w:id="29" w:name="_Toc294447470"/>
      <w:r w:rsidRPr="00575269">
        <w:rPr>
          <w:rFonts w:ascii="Tahoma" w:hAnsi="Tahoma" w:cs="Tahoma"/>
          <w:color w:val="auto"/>
          <w:sz w:val="22"/>
          <w:szCs w:val="22"/>
        </w:rPr>
        <w:t>Online support</w:t>
      </w:r>
      <w:bookmarkEnd w:id="29"/>
    </w:p>
    <w:p w14:paraId="5932AC57" w14:textId="77777777" w:rsidR="0089686C" w:rsidRPr="00575269" w:rsidRDefault="00BA3242" w:rsidP="00C2558D">
      <w:pPr>
        <w:rPr>
          <w:rFonts w:ascii="Tahoma" w:hAnsi="Tahoma" w:cs="Tahoma"/>
          <w:sz w:val="22"/>
          <w:szCs w:val="22"/>
        </w:rPr>
      </w:pPr>
      <w:hyperlink r:id="rId18" w:history="1">
        <w:r w:rsidR="0089686C" w:rsidRPr="00575269">
          <w:rPr>
            <w:rStyle w:val="Hyperlink"/>
            <w:rFonts w:ascii="Tahoma" w:hAnsi="Tahoma" w:cs="Tahoma"/>
            <w:color w:val="auto"/>
            <w:sz w:val="22"/>
            <w:szCs w:val="22"/>
          </w:rPr>
          <w:t>Anxiety UK</w:t>
        </w:r>
      </w:hyperlink>
      <w:r w:rsidR="0089686C" w:rsidRPr="00575269">
        <w:rPr>
          <w:rFonts w:ascii="Tahoma" w:hAnsi="Tahoma" w:cs="Tahoma"/>
          <w:sz w:val="22"/>
          <w:szCs w:val="22"/>
        </w:rPr>
        <w:t xml:space="preserve">: </w:t>
      </w:r>
      <w:hyperlink r:id="rId19" w:history="1">
        <w:r w:rsidR="0089686C" w:rsidRPr="00575269">
          <w:rPr>
            <w:rStyle w:val="Hyperlink"/>
            <w:rFonts w:ascii="Tahoma" w:hAnsi="Tahoma" w:cs="Tahoma"/>
            <w:color w:val="auto"/>
            <w:sz w:val="22"/>
            <w:szCs w:val="22"/>
          </w:rPr>
          <w:t>www.anxietyuk.org.uk</w:t>
        </w:r>
      </w:hyperlink>
    </w:p>
    <w:p w14:paraId="080A6DD6" w14:textId="77777777" w:rsidR="0089686C" w:rsidRPr="00575269" w:rsidRDefault="0089686C" w:rsidP="00C2558D">
      <w:pPr>
        <w:rPr>
          <w:rFonts w:ascii="Tahoma" w:hAnsi="Tahoma" w:cs="Tahoma"/>
          <w:sz w:val="22"/>
          <w:szCs w:val="22"/>
        </w:rPr>
      </w:pPr>
    </w:p>
    <w:p w14:paraId="13245142" w14:textId="77777777" w:rsidR="0089686C" w:rsidRPr="00575269" w:rsidRDefault="0089686C" w:rsidP="00C2558D">
      <w:pPr>
        <w:pStyle w:val="Heading3"/>
        <w:spacing w:before="0"/>
        <w:rPr>
          <w:rFonts w:ascii="Tahoma" w:hAnsi="Tahoma" w:cs="Tahoma"/>
          <w:color w:val="auto"/>
          <w:sz w:val="22"/>
          <w:szCs w:val="22"/>
        </w:rPr>
      </w:pPr>
      <w:bookmarkStart w:id="30" w:name="_Toc294447471"/>
      <w:r w:rsidRPr="00575269">
        <w:rPr>
          <w:rStyle w:val="Hyperlink"/>
          <w:rFonts w:ascii="Tahoma" w:hAnsi="Tahoma" w:cs="Tahoma"/>
          <w:color w:val="auto"/>
          <w:sz w:val="22"/>
          <w:szCs w:val="22"/>
          <w:u w:val="none"/>
        </w:rPr>
        <w:t>Books</w:t>
      </w:r>
      <w:bookmarkEnd w:id="30"/>
    </w:p>
    <w:p w14:paraId="734E1263" w14:textId="77777777" w:rsidR="0089686C" w:rsidRPr="00575269" w:rsidRDefault="0089686C" w:rsidP="00C2558D">
      <w:pPr>
        <w:rPr>
          <w:rFonts w:ascii="Tahoma" w:hAnsi="Tahoma" w:cs="Tahoma"/>
          <w:sz w:val="22"/>
          <w:szCs w:val="22"/>
        </w:rPr>
      </w:pPr>
      <w:r w:rsidRPr="00575269">
        <w:rPr>
          <w:rFonts w:ascii="Tahoma" w:hAnsi="Tahoma" w:cs="Tahoma"/>
          <w:sz w:val="22"/>
          <w:szCs w:val="22"/>
        </w:rPr>
        <w:t xml:space="preserve">Lucy Willetts and Polly Waite (2014) </w:t>
      </w:r>
      <w:r w:rsidRPr="00575269">
        <w:rPr>
          <w:rFonts w:ascii="Tahoma" w:hAnsi="Tahoma" w:cs="Tahoma"/>
          <w:i/>
          <w:sz w:val="22"/>
          <w:szCs w:val="22"/>
        </w:rPr>
        <w:t>Can I Tell you about Anxiety?: A guide for friends, family and professionals</w:t>
      </w:r>
      <w:r w:rsidRPr="00575269">
        <w:rPr>
          <w:rFonts w:ascii="Tahoma" w:hAnsi="Tahoma" w:cs="Tahoma"/>
          <w:sz w:val="22"/>
          <w:szCs w:val="22"/>
        </w:rPr>
        <w:t>. London: Jessica Kingsley Publishers</w:t>
      </w:r>
    </w:p>
    <w:p w14:paraId="15244FC3" w14:textId="77777777" w:rsidR="0089686C" w:rsidRPr="00575269" w:rsidRDefault="0089686C" w:rsidP="00C2558D">
      <w:pPr>
        <w:rPr>
          <w:rFonts w:ascii="Tahoma" w:hAnsi="Tahoma" w:cs="Tahoma"/>
          <w:sz w:val="22"/>
          <w:szCs w:val="22"/>
        </w:rPr>
      </w:pPr>
    </w:p>
    <w:p w14:paraId="2D149F9E" w14:textId="77777777" w:rsidR="0089686C" w:rsidRPr="00575269" w:rsidRDefault="0089686C" w:rsidP="00C2558D">
      <w:pPr>
        <w:rPr>
          <w:rFonts w:ascii="Tahoma" w:hAnsi="Tahoma" w:cs="Tahoma"/>
          <w:sz w:val="22"/>
          <w:szCs w:val="22"/>
        </w:rPr>
      </w:pPr>
      <w:r w:rsidRPr="00575269">
        <w:rPr>
          <w:rFonts w:ascii="Tahoma" w:hAnsi="Tahoma" w:cs="Tahoma"/>
          <w:sz w:val="22"/>
          <w:szCs w:val="22"/>
        </w:rPr>
        <w:t xml:space="preserve">Carol Fitzpatrick (2015) </w:t>
      </w:r>
      <w:r w:rsidRPr="00575269">
        <w:rPr>
          <w:rFonts w:ascii="Tahoma" w:hAnsi="Tahoma" w:cs="Tahoma"/>
          <w:i/>
          <w:sz w:val="22"/>
          <w:szCs w:val="22"/>
        </w:rPr>
        <w:t>A Short Introduction to Helping Young People Manage Anxiety</w:t>
      </w:r>
      <w:r w:rsidRPr="00575269">
        <w:rPr>
          <w:rFonts w:ascii="Tahoma" w:hAnsi="Tahoma" w:cs="Tahoma"/>
          <w:sz w:val="22"/>
          <w:szCs w:val="22"/>
        </w:rPr>
        <w:t>. London: Jessica Kingsley Publishers</w:t>
      </w:r>
    </w:p>
    <w:p w14:paraId="0B3C3795" w14:textId="77777777" w:rsidR="0089686C" w:rsidRPr="00575269" w:rsidRDefault="0089686C" w:rsidP="00C2558D">
      <w:pPr>
        <w:rPr>
          <w:rFonts w:ascii="Tahoma" w:hAnsi="Tahoma" w:cs="Tahoma"/>
          <w:sz w:val="22"/>
          <w:szCs w:val="22"/>
        </w:rPr>
      </w:pPr>
    </w:p>
    <w:p w14:paraId="509D303F" w14:textId="77777777" w:rsidR="00575269" w:rsidRDefault="00575269" w:rsidP="00C2558D">
      <w:pPr>
        <w:pStyle w:val="Heading2"/>
        <w:rPr>
          <w:rFonts w:ascii="Tahoma" w:hAnsi="Tahoma" w:cs="Tahoma"/>
          <w:color w:val="auto"/>
          <w:sz w:val="22"/>
          <w:szCs w:val="22"/>
          <w:u w:val="single"/>
        </w:rPr>
      </w:pPr>
      <w:bookmarkStart w:id="31" w:name="_Toc414984818"/>
      <w:bookmarkStart w:id="32" w:name="_Toc294447472"/>
    </w:p>
    <w:p w14:paraId="202D1809" w14:textId="57220EC3" w:rsidR="0089686C" w:rsidRPr="00575269" w:rsidRDefault="0089686C" w:rsidP="00C2558D">
      <w:pPr>
        <w:pStyle w:val="Heading2"/>
        <w:rPr>
          <w:rFonts w:ascii="Tahoma" w:hAnsi="Tahoma" w:cs="Tahoma"/>
          <w:color w:val="auto"/>
          <w:sz w:val="22"/>
          <w:szCs w:val="22"/>
          <w:u w:val="single"/>
        </w:rPr>
      </w:pPr>
      <w:r w:rsidRPr="00575269">
        <w:rPr>
          <w:rFonts w:ascii="Tahoma" w:hAnsi="Tahoma" w:cs="Tahoma"/>
          <w:color w:val="auto"/>
          <w:sz w:val="22"/>
          <w:szCs w:val="22"/>
          <w:u w:val="single"/>
        </w:rPr>
        <w:t>Obsessions and compulsions</w:t>
      </w:r>
      <w:bookmarkEnd w:id="31"/>
      <w:bookmarkEnd w:id="32"/>
    </w:p>
    <w:p w14:paraId="7CFFE0FD" w14:textId="77777777" w:rsidR="0089686C" w:rsidRPr="00575269" w:rsidRDefault="0089686C" w:rsidP="00C2558D">
      <w:pPr>
        <w:rPr>
          <w:rFonts w:ascii="Tahoma" w:hAnsi="Tahoma" w:cs="Tahoma"/>
          <w:sz w:val="22"/>
          <w:szCs w:val="22"/>
        </w:rPr>
      </w:pPr>
      <w:r w:rsidRPr="00575269">
        <w:rPr>
          <w:rFonts w:ascii="Tahoma" w:hAnsi="Tahoma" w:cs="Tahoma"/>
          <w:sz w:val="22"/>
          <w:szCs w:val="22"/>
        </w:rPr>
        <w:t>Obsessions describe intrusive thoughts or feelings that enter our minds which are disturbing or upsetting; compulsions are the behaviours we carry out in order to manage those thoughts or feelings. For example, a young person may be constantly worried that their house will burn down if they don’t turn off all switches before leaving the house. They may respond to these thoughts by repeatedly checking switches, perhaps returning home several times to do so. Obsessive compulsive disorder (OCD) can take many forms – it is not just about cleaning and checking.</w:t>
      </w:r>
    </w:p>
    <w:p w14:paraId="7F67544D" w14:textId="77777777" w:rsidR="0089686C" w:rsidRPr="00575269" w:rsidRDefault="0089686C" w:rsidP="00C2558D">
      <w:pPr>
        <w:rPr>
          <w:rFonts w:ascii="Tahoma" w:hAnsi="Tahoma" w:cs="Tahoma"/>
          <w:sz w:val="22"/>
          <w:szCs w:val="22"/>
        </w:rPr>
      </w:pPr>
    </w:p>
    <w:p w14:paraId="3A19FAB2" w14:textId="77777777" w:rsidR="0089686C" w:rsidRPr="00575269" w:rsidRDefault="0089686C" w:rsidP="00C2558D">
      <w:pPr>
        <w:pStyle w:val="Heading3"/>
        <w:spacing w:before="0"/>
        <w:rPr>
          <w:rFonts w:ascii="Tahoma" w:hAnsi="Tahoma" w:cs="Tahoma"/>
          <w:color w:val="auto"/>
          <w:sz w:val="22"/>
          <w:szCs w:val="22"/>
        </w:rPr>
      </w:pPr>
      <w:bookmarkStart w:id="33" w:name="_Toc294447473"/>
      <w:r w:rsidRPr="00575269">
        <w:rPr>
          <w:rFonts w:ascii="Tahoma" w:hAnsi="Tahoma" w:cs="Tahoma"/>
          <w:color w:val="auto"/>
          <w:sz w:val="22"/>
          <w:szCs w:val="22"/>
        </w:rPr>
        <w:t>Online support</w:t>
      </w:r>
      <w:bookmarkEnd w:id="33"/>
    </w:p>
    <w:p w14:paraId="11B347B9" w14:textId="77777777" w:rsidR="0089686C" w:rsidRPr="00575269" w:rsidRDefault="00BA3242" w:rsidP="00C2558D">
      <w:pPr>
        <w:rPr>
          <w:rFonts w:ascii="Tahoma" w:hAnsi="Tahoma" w:cs="Tahoma"/>
          <w:sz w:val="22"/>
          <w:szCs w:val="22"/>
        </w:rPr>
      </w:pPr>
      <w:hyperlink r:id="rId20" w:history="1">
        <w:r w:rsidR="0089686C" w:rsidRPr="00575269">
          <w:rPr>
            <w:rStyle w:val="Hyperlink"/>
            <w:rFonts w:ascii="Tahoma" w:hAnsi="Tahoma" w:cs="Tahoma"/>
            <w:color w:val="auto"/>
            <w:sz w:val="22"/>
            <w:szCs w:val="22"/>
          </w:rPr>
          <w:t>OCD UK</w:t>
        </w:r>
      </w:hyperlink>
      <w:r w:rsidR="0089686C" w:rsidRPr="00575269">
        <w:rPr>
          <w:rFonts w:ascii="Tahoma" w:hAnsi="Tahoma" w:cs="Tahoma"/>
          <w:sz w:val="22"/>
          <w:szCs w:val="22"/>
        </w:rPr>
        <w:t xml:space="preserve">: </w:t>
      </w:r>
      <w:hyperlink r:id="rId21" w:history="1">
        <w:r w:rsidR="0089686C" w:rsidRPr="00575269">
          <w:rPr>
            <w:rStyle w:val="Hyperlink"/>
            <w:rFonts w:ascii="Tahoma" w:hAnsi="Tahoma" w:cs="Tahoma"/>
            <w:color w:val="auto"/>
            <w:sz w:val="22"/>
            <w:szCs w:val="22"/>
          </w:rPr>
          <w:t>www.ocduk.org/ocd</w:t>
        </w:r>
      </w:hyperlink>
    </w:p>
    <w:p w14:paraId="25D33B82" w14:textId="77777777" w:rsidR="0089686C" w:rsidRPr="00575269" w:rsidRDefault="0089686C" w:rsidP="00C2558D">
      <w:pPr>
        <w:rPr>
          <w:rFonts w:ascii="Tahoma" w:hAnsi="Tahoma" w:cs="Tahoma"/>
          <w:sz w:val="22"/>
          <w:szCs w:val="22"/>
        </w:rPr>
      </w:pPr>
    </w:p>
    <w:p w14:paraId="339E9FA7" w14:textId="77777777" w:rsidR="0089686C" w:rsidRPr="00575269" w:rsidRDefault="0089686C" w:rsidP="00C2558D">
      <w:pPr>
        <w:pStyle w:val="Heading3"/>
        <w:spacing w:before="0"/>
        <w:rPr>
          <w:rFonts w:ascii="Tahoma" w:hAnsi="Tahoma" w:cs="Tahoma"/>
          <w:color w:val="auto"/>
          <w:sz w:val="22"/>
          <w:szCs w:val="22"/>
        </w:rPr>
      </w:pPr>
      <w:bookmarkStart w:id="34" w:name="_Toc294447474"/>
      <w:r w:rsidRPr="00575269">
        <w:rPr>
          <w:rFonts w:ascii="Tahoma" w:hAnsi="Tahoma" w:cs="Tahoma"/>
          <w:color w:val="auto"/>
          <w:sz w:val="22"/>
          <w:szCs w:val="22"/>
        </w:rPr>
        <w:t>Books</w:t>
      </w:r>
      <w:bookmarkEnd w:id="34"/>
    </w:p>
    <w:p w14:paraId="675F90B3" w14:textId="77777777" w:rsidR="0089686C" w:rsidRPr="00575269" w:rsidRDefault="0089686C" w:rsidP="00C2558D">
      <w:pPr>
        <w:rPr>
          <w:rFonts w:ascii="Tahoma" w:hAnsi="Tahoma" w:cs="Tahoma"/>
          <w:sz w:val="22"/>
          <w:szCs w:val="22"/>
        </w:rPr>
      </w:pPr>
      <w:proofErr w:type="spellStart"/>
      <w:r w:rsidRPr="00575269">
        <w:rPr>
          <w:rFonts w:ascii="Tahoma" w:hAnsi="Tahoma" w:cs="Tahoma"/>
          <w:sz w:val="22"/>
          <w:szCs w:val="22"/>
        </w:rPr>
        <w:t>Amita</w:t>
      </w:r>
      <w:proofErr w:type="spellEnd"/>
      <w:r w:rsidRPr="00575269">
        <w:rPr>
          <w:rFonts w:ascii="Tahoma" w:hAnsi="Tahoma" w:cs="Tahoma"/>
          <w:sz w:val="22"/>
          <w:szCs w:val="22"/>
        </w:rPr>
        <w:t xml:space="preserve"> </w:t>
      </w:r>
      <w:proofErr w:type="spellStart"/>
      <w:r w:rsidRPr="00575269">
        <w:rPr>
          <w:rFonts w:ascii="Tahoma" w:hAnsi="Tahoma" w:cs="Tahoma"/>
          <w:sz w:val="22"/>
          <w:szCs w:val="22"/>
        </w:rPr>
        <w:t>Jassi</w:t>
      </w:r>
      <w:proofErr w:type="spellEnd"/>
      <w:r w:rsidRPr="00575269">
        <w:rPr>
          <w:rFonts w:ascii="Tahoma" w:hAnsi="Tahoma" w:cs="Tahoma"/>
          <w:sz w:val="22"/>
          <w:szCs w:val="22"/>
        </w:rPr>
        <w:t xml:space="preserve"> and Sarah Hull (2013) </w:t>
      </w:r>
      <w:r w:rsidRPr="00575269">
        <w:rPr>
          <w:rFonts w:ascii="Tahoma" w:hAnsi="Tahoma" w:cs="Tahoma"/>
          <w:i/>
          <w:sz w:val="22"/>
          <w:szCs w:val="22"/>
        </w:rPr>
        <w:t>Can I Tell you about OCD?: A guide for friends, family and professionals</w:t>
      </w:r>
      <w:r w:rsidRPr="00575269">
        <w:rPr>
          <w:rFonts w:ascii="Tahoma" w:hAnsi="Tahoma" w:cs="Tahoma"/>
          <w:sz w:val="22"/>
          <w:szCs w:val="22"/>
        </w:rPr>
        <w:t>.</w:t>
      </w:r>
      <w:r w:rsidRPr="00575269">
        <w:rPr>
          <w:rFonts w:ascii="Tahoma" w:hAnsi="Tahoma" w:cs="Tahoma"/>
          <w:i/>
          <w:sz w:val="22"/>
          <w:szCs w:val="22"/>
        </w:rPr>
        <w:t xml:space="preserve"> </w:t>
      </w:r>
      <w:r w:rsidRPr="00575269">
        <w:rPr>
          <w:rFonts w:ascii="Tahoma" w:hAnsi="Tahoma" w:cs="Tahoma"/>
          <w:sz w:val="22"/>
          <w:szCs w:val="22"/>
        </w:rPr>
        <w:t>London: Jessica Kingsley Publishers</w:t>
      </w:r>
    </w:p>
    <w:p w14:paraId="583F045C" w14:textId="77777777" w:rsidR="0089686C" w:rsidRPr="00575269" w:rsidRDefault="0089686C" w:rsidP="00C2558D">
      <w:pPr>
        <w:rPr>
          <w:rFonts w:ascii="Tahoma" w:hAnsi="Tahoma" w:cs="Tahoma"/>
          <w:sz w:val="22"/>
          <w:szCs w:val="22"/>
        </w:rPr>
      </w:pPr>
    </w:p>
    <w:p w14:paraId="04971564" w14:textId="77777777" w:rsidR="0089686C" w:rsidRPr="00575269" w:rsidRDefault="0089686C" w:rsidP="00C2558D">
      <w:pPr>
        <w:rPr>
          <w:rFonts w:ascii="Tahoma" w:hAnsi="Tahoma" w:cs="Tahoma"/>
          <w:sz w:val="22"/>
          <w:szCs w:val="22"/>
        </w:rPr>
      </w:pPr>
      <w:r w:rsidRPr="00575269">
        <w:rPr>
          <w:rFonts w:ascii="Tahoma" w:hAnsi="Tahoma" w:cs="Tahoma"/>
          <w:sz w:val="22"/>
          <w:szCs w:val="22"/>
        </w:rPr>
        <w:t xml:space="preserve">Susan Conners (2011) </w:t>
      </w:r>
      <w:r w:rsidRPr="00575269">
        <w:rPr>
          <w:rFonts w:ascii="Tahoma" w:hAnsi="Tahoma" w:cs="Tahoma"/>
          <w:i/>
          <w:sz w:val="22"/>
          <w:szCs w:val="22"/>
        </w:rPr>
        <w:t>The Tourette Syndrome &amp; OCD Checklist: A practical reference for parents and teachers</w:t>
      </w:r>
      <w:r w:rsidRPr="00575269">
        <w:rPr>
          <w:rFonts w:ascii="Tahoma" w:hAnsi="Tahoma" w:cs="Tahoma"/>
          <w:sz w:val="22"/>
          <w:szCs w:val="22"/>
        </w:rPr>
        <w:t>.</w:t>
      </w:r>
      <w:r w:rsidRPr="00575269">
        <w:rPr>
          <w:rFonts w:ascii="Tahoma" w:hAnsi="Tahoma" w:cs="Tahoma"/>
          <w:i/>
          <w:sz w:val="22"/>
          <w:szCs w:val="22"/>
        </w:rPr>
        <w:t xml:space="preserve"> </w:t>
      </w:r>
      <w:r w:rsidRPr="00575269">
        <w:rPr>
          <w:rFonts w:ascii="Tahoma" w:hAnsi="Tahoma" w:cs="Tahoma"/>
          <w:sz w:val="22"/>
          <w:szCs w:val="22"/>
        </w:rPr>
        <w:t>San Francisco: Jossey-Bass</w:t>
      </w:r>
    </w:p>
    <w:p w14:paraId="331C5A3F" w14:textId="77777777" w:rsidR="0089686C" w:rsidRPr="00575269" w:rsidRDefault="0089686C" w:rsidP="00C2558D">
      <w:pPr>
        <w:rPr>
          <w:rFonts w:ascii="Tahoma" w:hAnsi="Tahoma" w:cs="Tahoma"/>
          <w:sz w:val="22"/>
          <w:szCs w:val="22"/>
        </w:rPr>
      </w:pPr>
    </w:p>
    <w:p w14:paraId="751232D6" w14:textId="673B77DD" w:rsidR="0089686C" w:rsidRPr="00575269" w:rsidRDefault="0089686C" w:rsidP="00C2558D">
      <w:pPr>
        <w:pStyle w:val="Heading2"/>
        <w:rPr>
          <w:rFonts w:ascii="Tahoma" w:hAnsi="Tahoma" w:cs="Tahoma"/>
          <w:color w:val="auto"/>
          <w:sz w:val="22"/>
          <w:szCs w:val="22"/>
          <w:u w:val="single"/>
        </w:rPr>
      </w:pPr>
      <w:bookmarkStart w:id="35" w:name="_Toc294447475"/>
      <w:r w:rsidRPr="00575269">
        <w:rPr>
          <w:rFonts w:ascii="Tahoma" w:hAnsi="Tahoma" w:cs="Tahoma"/>
          <w:color w:val="auto"/>
          <w:sz w:val="22"/>
          <w:szCs w:val="22"/>
          <w:u w:val="single"/>
        </w:rPr>
        <w:t>Suicidal feelings</w:t>
      </w:r>
      <w:bookmarkEnd w:id="25"/>
      <w:bookmarkEnd w:id="35"/>
    </w:p>
    <w:p w14:paraId="5635392C" w14:textId="77777777" w:rsidR="0089686C" w:rsidRPr="00575269" w:rsidRDefault="0089686C" w:rsidP="00C2558D">
      <w:pPr>
        <w:rPr>
          <w:rFonts w:ascii="Tahoma" w:hAnsi="Tahoma" w:cs="Tahoma"/>
          <w:sz w:val="22"/>
          <w:szCs w:val="22"/>
        </w:rPr>
      </w:pPr>
      <w:r w:rsidRPr="00575269">
        <w:rPr>
          <w:rFonts w:ascii="Tahoma" w:hAnsi="Tahoma" w:cs="Tahoma"/>
          <w:sz w:val="22"/>
          <w:szCs w:val="22"/>
        </w:rPr>
        <w:t xml:space="preserve">Young people may experience complicated thoughts and feelings about wanting to end their own lives. Some young people never act on these feelings though they may openly discuss and explore them, while other young people die suddenly from suicide apparently out of the blue. </w:t>
      </w:r>
    </w:p>
    <w:p w14:paraId="52DF2985" w14:textId="77777777" w:rsidR="0089686C" w:rsidRPr="00575269" w:rsidRDefault="0089686C" w:rsidP="00C2558D">
      <w:pPr>
        <w:rPr>
          <w:rFonts w:ascii="Tahoma" w:hAnsi="Tahoma" w:cs="Tahoma"/>
          <w:sz w:val="22"/>
          <w:szCs w:val="22"/>
        </w:rPr>
      </w:pPr>
      <w:r w:rsidRPr="00575269">
        <w:rPr>
          <w:rFonts w:ascii="Tahoma" w:hAnsi="Tahoma" w:cs="Tahoma"/>
          <w:sz w:val="22"/>
          <w:szCs w:val="22"/>
        </w:rPr>
        <w:t xml:space="preserve"> </w:t>
      </w:r>
    </w:p>
    <w:p w14:paraId="5648B9AB" w14:textId="77777777" w:rsidR="0089686C" w:rsidRPr="00575269" w:rsidRDefault="0089686C" w:rsidP="00C2558D">
      <w:pPr>
        <w:pStyle w:val="Heading3"/>
        <w:spacing w:before="0"/>
        <w:rPr>
          <w:rFonts w:ascii="Tahoma" w:hAnsi="Tahoma" w:cs="Tahoma"/>
          <w:color w:val="auto"/>
          <w:sz w:val="22"/>
          <w:szCs w:val="22"/>
        </w:rPr>
      </w:pPr>
      <w:bookmarkStart w:id="36" w:name="_Toc294447476"/>
      <w:r w:rsidRPr="00575269">
        <w:rPr>
          <w:rFonts w:ascii="Tahoma" w:hAnsi="Tahoma" w:cs="Tahoma"/>
          <w:color w:val="auto"/>
          <w:sz w:val="22"/>
          <w:szCs w:val="22"/>
        </w:rPr>
        <w:t>Online support</w:t>
      </w:r>
      <w:bookmarkEnd w:id="36"/>
    </w:p>
    <w:p w14:paraId="3F07B39B" w14:textId="77777777" w:rsidR="0089686C" w:rsidRPr="00575269" w:rsidRDefault="00BA3242" w:rsidP="00C2558D">
      <w:pPr>
        <w:tabs>
          <w:tab w:val="center" w:pos="4513"/>
        </w:tabs>
        <w:rPr>
          <w:rFonts w:ascii="Tahoma" w:hAnsi="Tahoma" w:cs="Tahoma"/>
          <w:sz w:val="22"/>
          <w:szCs w:val="22"/>
        </w:rPr>
      </w:pPr>
      <w:hyperlink r:id="rId22" w:history="1">
        <w:r w:rsidR="0089686C" w:rsidRPr="00575269">
          <w:rPr>
            <w:rStyle w:val="Hyperlink"/>
            <w:rFonts w:ascii="Tahoma" w:hAnsi="Tahoma" w:cs="Tahoma"/>
            <w:color w:val="auto"/>
            <w:sz w:val="22"/>
            <w:szCs w:val="22"/>
          </w:rPr>
          <w:t>Prevention of young suicide UK – PAPYRUS</w:t>
        </w:r>
      </w:hyperlink>
      <w:r w:rsidR="0089686C" w:rsidRPr="00575269">
        <w:rPr>
          <w:rFonts w:ascii="Tahoma" w:hAnsi="Tahoma" w:cs="Tahoma"/>
          <w:sz w:val="22"/>
          <w:szCs w:val="22"/>
        </w:rPr>
        <w:t xml:space="preserve">: </w:t>
      </w:r>
      <w:hyperlink r:id="rId23" w:history="1">
        <w:r w:rsidR="0089686C" w:rsidRPr="00575269">
          <w:rPr>
            <w:rStyle w:val="Hyperlink"/>
            <w:rFonts w:ascii="Tahoma" w:hAnsi="Tahoma" w:cs="Tahoma"/>
            <w:color w:val="auto"/>
            <w:sz w:val="22"/>
            <w:szCs w:val="22"/>
          </w:rPr>
          <w:t>www.papyrus-uk.org</w:t>
        </w:r>
      </w:hyperlink>
      <w:r w:rsidR="0089686C" w:rsidRPr="00575269">
        <w:rPr>
          <w:rFonts w:ascii="Tahoma" w:hAnsi="Tahoma" w:cs="Tahoma"/>
          <w:sz w:val="22"/>
          <w:szCs w:val="22"/>
        </w:rPr>
        <w:tab/>
      </w:r>
    </w:p>
    <w:p w14:paraId="25821D06" w14:textId="77777777" w:rsidR="0089686C" w:rsidRPr="00575269" w:rsidRDefault="0089686C" w:rsidP="00C2558D">
      <w:pPr>
        <w:tabs>
          <w:tab w:val="center" w:pos="4513"/>
        </w:tabs>
        <w:rPr>
          <w:rFonts w:ascii="Tahoma" w:hAnsi="Tahoma" w:cs="Tahoma"/>
          <w:sz w:val="22"/>
          <w:szCs w:val="22"/>
        </w:rPr>
      </w:pPr>
    </w:p>
    <w:p w14:paraId="0BA02F3F" w14:textId="77777777" w:rsidR="0089686C" w:rsidRPr="00575269" w:rsidRDefault="00BA3242" w:rsidP="00C2558D">
      <w:pPr>
        <w:rPr>
          <w:rFonts w:ascii="Tahoma" w:hAnsi="Tahoma" w:cs="Tahoma"/>
          <w:sz w:val="22"/>
          <w:szCs w:val="22"/>
        </w:rPr>
      </w:pPr>
      <w:hyperlink r:id="rId24" w:history="1">
        <w:r w:rsidR="0089686C" w:rsidRPr="00575269">
          <w:rPr>
            <w:rStyle w:val="Hyperlink"/>
            <w:rFonts w:ascii="Tahoma" w:hAnsi="Tahoma" w:cs="Tahoma"/>
            <w:color w:val="auto"/>
            <w:sz w:val="22"/>
            <w:szCs w:val="22"/>
          </w:rPr>
          <w:t>On the edge: ChildLine spotlight report on suicide</w:t>
        </w:r>
      </w:hyperlink>
      <w:r w:rsidR="0089686C" w:rsidRPr="00575269">
        <w:rPr>
          <w:rFonts w:ascii="Tahoma" w:hAnsi="Tahoma" w:cs="Tahoma"/>
          <w:sz w:val="22"/>
          <w:szCs w:val="22"/>
        </w:rPr>
        <w:t>: www.nspcc.org.uk/preventing-abuse/research-and-resources/on-the-edge-childline-spotlight/</w:t>
      </w:r>
    </w:p>
    <w:p w14:paraId="1B4142FB" w14:textId="77777777" w:rsidR="0089686C" w:rsidRPr="00575269" w:rsidRDefault="0089686C" w:rsidP="00C2558D">
      <w:pPr>
        <w:pStyle w:val="Heading4"/>
        <w:spacing w:before="0"/>
        <w:rPr>
          <w:rFonts w:ascii="Tahoma" w:hAnsi="Tahoma" w:cs="Tahoma"/>
          <w:color w:val="auto"/>
          <w:sz w:val="22"/>
          <w:szCs w:val="22"/>
        </w:rPr>
      </w:pPr>
    </w:p>
    <w:p w14:paraId="31B3486A" w14:textId="77777777" w:rsidR="0089686C" w:rsidRPr="00575269" w:rsidRDefault="0089686C" w:rsidP="00C2558D">
      <w:pPr>
        <w:pStyle w:val="Heading3"/>
        <w:spacing w:before="0"/>
        <w:rPr>
          <w:rFonts w:ascii="Tahoma" w:hAnsi="Tahoma" w:cs="Tahoma"/>
          <w:color w:val="auto"/>
          <w:sz w:val="22"/>
          <w:szCs w:val="22"/>
        </w:rPr>
      </w:pPr>
      <w:bookmarkStart w:id="37" w:name="_Toc294447477"/>
      <w:r w:rsidRPr="00575269">
        <w:rPr>
          <w:rFonts w:ascii="Tahoma" w:hAnsi="Tahoma" w:cs="Tahoma"/>
          <w:color w:val="auto"/>
          <w:sz w:val="22"/>
          <w:szCs w:val="22"/>
        </w:rPr>
        <w:t>Books</w:t>
      </w:r>
      <w:bookmarkEnd w:id="37"/>
    </w:p>
    <w:p w14:paraId="45EDCAF2" w14:textId="77777777" w:rsidR="0089686C" w:rsidRPr="00575269" w:rsidRDefault="0089686C" w:rsidP="00C2558D">
      <w:pPr>
        <w:rPr>
          <w:rFonts w:ascii="Tahoma" w:hAnsi="Tahoma" w:cs="Tahoma"/>
          <w:sz w:val="22"/>
          <w:szCs w:val="22"/>
        </w:rPr>
      </w:pPr>
      <w:r w:rsidRPr="00575269">
        <w:rPr>
          <w:rFonts w:ascii="Tahoma" w:hAnsi="Tahoma" w:cs="Tahoma"/>
          <w:sz w:val="22"/>
          <w:szCs w:val="22"/>
        </w:rPr>
        <w:t xml:space="preserve">Keith </w:t>
      </w:r>
      <w:proofErr w:type="spellStart"/>
      <w:r w:rsidRPr="00575269">
        <w:rPr>
          <w:rFonts w:ascii="Tahoma" w:hAnsi="Tahoma" w:cs="Tahoma"/>
          <w:sz w:val="22"/>
          <w:szCs w:val="22"/>
        </w:rPr>
        <w:t>Hawton</w:t>
      </w:r>
      <w:proofErr w:type="spellEnd"/>
      <w:r w:rsidRPr="00575269">
        <w:rPr>
          <w:rFonts w:ascii="Tahoma" w:hAnsi="Tahoma" w:cs="Tahoma"/>
          <w:sz w:val="22"/>
          <w:szCs w:val="22"/>
        </w:rPr>
        <w:t xml:space="preserve"> and Karen Rodham (2006) </w:t>
      </w:r>
      <w:r w:rsidRPr="00575269">
        <w:rPr>
          <w:rFonts w:ascii="Tahoma" w:hAnsi="Tahoma" w:cs="Tahoma"/>
          <w:i/>
          <w:sz w:val="22"/>
          <w:szCs w:val="22"/>
        </w:rPr>
        <w:t>By Their Own Young Hand: Deliberate Self-harm and Suicidal Ideas in Adolescents</w:t>
      </w:r>
      <w:r w:rsidRPr="00575269">
        <w:rPr>
          <w:rFonts w:ascii="Tahoma" w:hAnsi="Tahoma" w:cs="Tahoma"/>
          <w:sz w:val="22"/>
          <w:szCs w:val="22"/>
        </w:rPr>
        <w:t>.</w:t>
      </w:r>
      <w:r w:rsidRPr="00575269">
        <w:rPr>
          <w:rFonts w:ascii="Tahoma" w:hAnsi="Tahoma" w:cs="Tahoma"/>
          <w:i/>
          <w:sz w:val="22"/>
          <w:szCs w:val="22"/>
        </w:rPr>
        <w:t xml:space="preserve"> </w:t>
      </w:r>
      <w:r w:rsidRPr="00575269">
        <w:rPr>
          <w:rFonts w:ascii="Tahoma" w:hAnsi="Tahoma" w:cs="Tahoma"/>
          <w:sz w:val="22"/>
          <w:szCs w:val="22"/>
        </w:rPr>
        <w:t>London: Jessica Kingsley Publishers</w:t>
      </w:r>
    </w:p>
    <w:p w14:paraId="4E8F87D8" w14:textId="77777777" w:rsidR="0089686C" w:rsidRPr="00575269" w:rsidRDefault="0089686C" w:rsidP="00C2558D">
      <w:pPr>
        <w:rPr>
          <w:rFonts w:ascii="Tahoma" w:hAnsi="Tahoma" w:cs="Tahoma"/>
          <w:sz w:val="22"/>
          <w:szCs w:val="22"/>
        </w:rPr>
      </w:pPr>
    </w:p>
    <w:p w14:paraId="735B52D1" w14:textId="77777777" w:rsidR="0089686C" w:rsidRPr="00575269" w:rsidRDefault="0089686C" w:rsidP="00C2558D">
      <w:pPr>
        <w:rPr>
          <w:rFonts w:ascii="Tahoma" w:hAnsi="Tahoma" w:cs="Tahoma"/>
          <w:sz w:val="22"/>
          <w:szCs w:val="22"/>
        </w:rPr>
      </w:pPr>
      <w:r w:rsidRPr="00575269">
        <w:rPr>
          <w:rFonts w:ascii="Tahoma" w:hAnsi="Tahoma" w:cs="Tahoma"/>
          <w:sz w:val="22"/>
          <w:szCs w:val="22"/>
        </w:rPr>
        <w:t xml:space="preserve">Terri </w:t>
      </w:r>
      <w:proofErr w:type="spellStart"/>
      <w:r w:rsidRPr="00575269">
        <w:rPr>
          <w:rFonts w:ascii="Tahoma" w:hAnsi="Tahoma" w:cs="Tahoma"/>
          <w:sz w:val="22"/>
          <w:szCs w:val="22"/>
        </w:rPr>
        <w:t>A.Erbacher</w:t>
      </w:r>
      <w:proofErr w:type="spellEnd"/>
      <w:r w:rsidRPr="00575269">
        <w:rPr>
          <w:rFonts w:ascii="Tahoma" w:hAnsi="Tahoma" w:cs="Tahoma"/>
          <w:sz w:val="22"/>
          <w:szCs w:val="22"/>
        </w:rPr>
        <w:t xml:space="preserve">, Jonathan B. Singer and Scott Poland (2015) </w:t>
      </w:r>
      <w:r w:rsidRPr="00575269">
        <w:rPr>
          <w:rFonts w:ascii="Tahoma" w:hAnsi="Tahoma" w:cs="Tahoma"/>
          <w:i/>
          <w:sz w:val="22"/>
          <w:szCs w:val="22"/>
        </w:rPr>
        <w:t>Suicide in Schools: A Practitioner’s Guide to Multi-level Prevention, Assessment, Intervention, and Postvention</w:t>
      </w:r>
      <w:r w:rsidRPr="00575269">
        <w:rPr>
          <w:rFonts w:ascii="Tahoma" w:hAnsi="Tahoma" w:cs="Tahoma"/>
          <w:sz w:val="22"/>
          <w:szCs w:val="22"/>
        </w:rPr>
        <w:t>. New York: Routledge</w:t>
      </w:r>
    </w:p>
    <w:p w14:paraId="1185049B" w14:textId="77777777" w:rsidR="0089686C" w:rsidRPr="00575269" w:rsidRDefault="0089686C" w:rsidP="00C2558D">
      <w:pPr>
        <w:rPr>
          <w:rFonts w:ascii="Tahoma" w:hAnsi="Tahoma" w:cs="Tahoma"/>
          <w:sz w:val="22"/>
          <w:szCs w:val="22"/>
        </w:rPr>
      </w:pPr>
    </w:p>
    <w:p w14:paraId="370E5858" w14:textId="77777777" w:rsidR="0089686C" w:rsidRPr="00575269" w:rsidRDefault="0089686C" w:rsidP="00C2558D">
      <w:pPr>
        <w:pStyle w:val="Heading2"/>
        <w:rPr>
          <w:rFonts w:ascii="Tahoma" w:hAnsi="Tahoma" w:cs="Tahoma"/>
          <w:color w:val="auto"/>
          <w:sz w:val="22"/>
          <w:szCs w:val="22"/>
          <w:u w:val="single"/>
        </w:rPr>
      </w:pPr>
      <w:bookmarkStart w:id="38" w:name="_Toc414984816"/>
      <w:bookmarkStart w:id="39" w:name="_Toc294447478"/>
      <w:r w:rsidRPr="00575269">
        <w:rPr>
          <w:rFonts w:ascii="Tahoma" w:hAnsi="Tahoma" w:cs="Tahoma"/>
          <w:color w:val="auto"/>
          <w:sz w:val="22"/>
          <w:szCs w:val="22"/>
          <w:u w:val="single"/>
        </w:rPr>
        <w:t>Eating problems</w:t>
      </w:r>
      <w:bookmarkEnd w:id="38"/>
      <w:bookmarkEnd w:id="39"/>
    </w:p>
    <w:p w14:paraId="3C5FFDFD" w14:textId="77777777" w:rsidR="0089686C" w:rsidRPr="00575269" w:rsidRDefault="0089686C" w:rsidP="00C2558D">
      <w:pPr>
        <w:rPr>
          <w:rFonts w:ascii="Tahoma" w:hAnsi="Tahoma" w:cs="Tahoma"/>
          <w:sz w:val="22"/>
          <w:szCs w:val="22"/>
        </w:rPr>
      </w:pPr>
      <w:r w:rsidRPr="00575269">
        <w:rPr>
          <w:rFonts w:ascii="Tahoma" w:hAnsi="Tahoma" w:cs="Tahoma"/>
          <w:sz w:val="22"/>
          <w:szCs w:val="22"/>
        </w:rPr>
        <w:t xml:space="preserve">Food, weight and shape may be used as a way of coping with, or communicating about, difficult thoughts, feelings and behaviours that a young person experiences day to day. Some young people develop eating disorders such as anorexia (where food intake is restricted), binge eating disorder and bulimia nervosa (a cycle of bingeing and purging). Other young people, particularly those of primary or preschool age, may develop problematic behaviours around food including refusing to eat in certain situations or with certain people. This can be a way of communicating messages the child does not have the words to convey. </w:t>
      </w:r>
    </w:p>
    <w:p w14:paraId="499F9A77" w14:textId="77777777" w:rsidR="0089686C" w:rsidRPr="00575269" w:rsidRDefault="0089686C" w:rsidP="00C2558D">
      <w:pPr>
        <w:rPr>
          <w:rFonts w:ascii="Tahoma" w:hAnsi="Tahoma" w:cs="Tahoma"/>
          <w:sz w:val="22"/>
          <w:szCs w:val="22"/>
        </w:rPr>
      </w:pPr>
    </w:p>
    <w:p w14:paraId="0AF5B2FB" w14:textId="77777777" w:rsidR="0089686C" w:rsidRPr="00575269" w:rsidRDefault="0089686C" w:rsidP="00C2558D">
      <w:pPr>
        <w:pStyle w:val="Heading3"/>
        <w:spacing w:before="0"/>
        <w:rPr>
          <w:rFonts w:ascii="Tahoma" w:hAnsi="Tahoma" w:cs="Tahoma"/>
          <w:color w:val="auto"/>
          <w:sz w:val="22"/>
          <w:szCs w:val="22"/>
        </w:rPr>
      </w:pPr>
      <w:bookmarkStart w:id="40" w:name="_Toc294447479"/>
      <w:r w:rsidRPr="00575269">
        <w:rPr>
          <w:rFonts w:ascii="Tahoma" w:hAnsi="Tahoma" w:cs="Tahoma"/>
          <w:color w:val="auto"/>
          <w:sz w:val="22"/>
          <w:szCs w:val="22"/>
        </w:rPr>
        <w:t>Online support</w:t>
      </w:r>
      <w:bookmarkEnd w:id="40"/>
    </w:p>
    <w:p w14:paraId="0EE0024E" w14:textId="434A104F" w:rsidR="0089686C" w:rsidRPr="00575269" w:rsidRDefault="00BA3242" w:rsidP="00C2558D">
      <w:pPr>
        <w:rPr>
          <w:rFonts w:ascii="Tahoma" w:hAnsi="Tahoma" w:cs="Tahoma"/>
          <w:sz w:val="22"/>
          <w:szCs w:val="22"/>
        </w:rPr>
      </w:pPr>
      <w:hyperlink r:id="rId25" w:history="1">
        <w:r w:rsidR="0089686C" w:rsidRPr="00575269">
          <w:rPr>
            <w:rStyle w:val="Hyperlink"/>
            <w:rFonts w:ascii="Tahoma" w:hAnsi="Tahoma" w:cs="Tahoma"/>
            <w:color w:val="auto"/>
            <w:sz w:val="22"/>
            <w:szCs w:val="22"/>
          </w:rPr>
          <w:t>Beat – the eating disorders charity</w:t>
        </w:r>
      </w:hyperlink>
      <w:r w:rsidR="0089686C" w:rsidRPr="00575269">
        <w:rPr>
          <w:rFonts w:ascii="Tahoma" w:hAnsi="Tahoma" w:cs="Tahoma"/>
          <w:sz w:val="22"/>
          <w:szCs w:val="22"/>
        </w:rPr>
        <w:t xml:space="preserve">: </w:t>
      </w:r>
      <w:hyperlink r:id="rId26" w:history="1">
        <w:r w:rsidR="0089686C" w:rsidRPr="00575269">
          <w:rPr>
            <w:rStyle w:val="Hyperlink"/>
            <w:rFonts w:ascii="Tahoma" w:hAnsi="Tahoma" w:cs="Tahoma"/>
            <w:color w:val="auto"/>
            <w:sz w:val="22"/>
            <w:szCs w:val="22"/>
          </w:rPr>
          <w:t>www.b-eat.co.uk/about-eating-disorders</w:t>
        </w:r>
      </w:hyperlink>
      <w:r w:rsidR="00662812" w:rsidRPr="00575269">
        <w:rPr>
          <w:rStyle w:val="Hyperlink"/>
          <w:rFonts w:ascii="Tahoma" w:hAnsi="Tahoma" w:cs="Tahoma"/>
          <w:color w:val="auto"/>
          <w:sz w:val="22"/>
          <w:szCs w:val="22"/>
        </w:rPr>
        <w:t xml:space="preserve"> </w:t>
      </w:r>
    </w:p>
    <w:p w14:paraId="42C529E0" w14:textId="77777777" w:rsidR="0089686C" w:rsidRPr="00575269" w:rsidRDefault="0089686C" w:rsidP="00C2558D">
      <w:pPr>
        <w:rPr>
          <w:rFonts w:ascii="Tahoma" w:hAnsi="Tahoma" w:cs="Tahoma"/>
          <w:sz w:val="22"/>
          <w:szCs w:val="22"/>
        </w:rPr>
      </w:pPr>
    </w:p>
    <w:p w14:paraId="20E4516A" w14:textId="77777777" w:rsidR="0089686C" w:rsidRPr="00575269" w:rsidRDefault="00BA3242" w:rsidP="00C2558D">
      <w:pPr>
        <w:rPr>
          <w:rFonts w:ascii="Tahoma" w:hAnsi="Tahoma" w:cs="Tahoma"/>
          <w:sz w:val="22"/>
          <w:szCs w:val="22"/>
        </w:rPr>
      </w:pPr>
      <w:hyperlink r:id="rId27" w:history="1">
        <w:r w:rsidR="0089686C" w:rsidRPr="00575269">
          <w:rPr>
            <w:rStyle w:val="Hyperlink"/>
            <w:rFonts w:ascii="Tahoma" w:hAnsi="Tahoma" w:cs="Tahoma"/>
            <w:color w:val="auto"/>
            <w:sz w:val="22"/>
            <w:szCs w:val="22"/>
          </w:rPr>
          <w:t>Eating Difficulties in Younger Children and when to worry</w:t>
        </w:r>
      </w:hyperlink>
      <w:r w:rsidR="0089686C" w:rsidRPr="00575269">
        <w:rPr>
          <w:rFonts w:ascii="Tahoma" w:hAnsi="Tahoma" w:cs="Tahoma"/>
          <w:sz w:val="22"/>
          <w:szCs w:val="22"/>
        </w:rPr>
        <w:t xml:space="preserve">: </w:t>
      </w:r>
      <w:hyperlink r:id="rId28" w:history="1">
        <w:r w:rsidR="0089686C" w:rsidRPr="00575269">
          <w:rPr>
            <w:rStyle w:val="Hyperlink"/>
            <w:rFonts w:ascii="Tahoma" w:hAnsi="Tahoma" w:cs="Tahoma"/>
            <w:color w:val="auto"/>
            <w:sz w:val="22"/>
            <w:szCs w:val="22"/>
          </w:rPr>
          <w:t>www.inourhands.com/eating-difficulties-in-younger-children</w:t>
        </w:r>
      </w:hyperlink>
    </w:p>
    <w:p w14:paraId="72141D95" w14:textId="77777777" w:rsidR="0089686C" w:rsidRPr="00575269" w:rsidRDefault="0089686C" w:rsidP="00C2558D">
      <w:pPr>
        <w:rPr>
          <w:rFonts w:ascii="Tahoma" w:hAnsi="Tahoma" w:cs="Tahoma"/>
          <w:sz w:val="22"/>
          <w:szCs w:val="22"/>
        </w:rPr>
      </w:pPr>
    </w:p>
    <w:p w14:paraId="08BFC150" w14:textId="77777777" w:rsidR="0089686C" w:rsidRPr="00575269" w:rsidRDefault="0089686C" w:rsidP="00C2558D">
      <w:pPr>
        <w:pStyle w:val="Heading3"/>
        <w:spacing w:before="0"/>
        <w:rPr>
          <w:rFonts w:ascii="Tahoma" w:hAnsi="Tahoma" w:cs="Tahoma"/>
          <w:color w:val="auto"/>
          <w:sz w:val="22"/>
          <w:szCs w:val="22"/>
        </w:rPr>
      </w:pPr>
      <w:bookmarkStart w:id="41" w:name="_Toc294447480"/>
      <w:r w:rsidRPr="00575269">
        <w:rPr>
          <w:rFonts w:ascii="Tahoma" w:hAnsi="Tahoma" w:cs="Tahoma"/>
          <w:color w:val="auto"/>
          <w:sz w:val="22"/>
          <w:szCs w:val="22"/>
        </w:rPr>
        <w:t>Books</w:t>
      </w:r>
      <w:bookmarkEnd w:id="41"/>
    </w:p>
    <w:p w14:paraId="3F67C7FE" w14:textId="77777777" w:rsidR="0089686C" w:rsidRPr="00575269" w:rsidRDefault="0089686C" w:rsidP="00C2558D">
      <w:pPr>
        <w:rPr>
          <w:rFonts w:ascii="Tahoma" w:hAnsi="Tahoma" w:cs="Tahoma"/>
          <w:sz w:val="22"/>
          <w:szCs w:val="22"/>
        </w:rPr>
      </w:pPr>
      <w:r w:rsidRPr="00575269">
        <w:rPr>
          <w:rFonts w:ascii="Tahoma" w:hAnsi="Tahoma" w:cs="Tahoma"/>
          <w:sz w:val="22"/>
          <w:szCs w:val="22"/>
        </w:rPr>
        <w:t xml:space="preserve">Bryan </w:t>
      </w:r>
      <w:proofErr w:type="spellStart"/>
      <w:r w:rsidRPr="00575269">
        <w:rPr>
          <w:rFonts w:ascii="Tahoma" w:hAnsi="Tahoma" w:cs="Tahoma"/>
          <w:sz w:val="22"/>
          <w:szCs w:val="22"/>
        </w:rPr>
        <w:t>Lask</w:t>
      </w:r>
      <w:proofErr w:type="spellEnd"/>
      <w:r w:rsidRPr="00575269">
        <w:rPr>
          <w:rFonts w:ascii="Tahoma" w:hAnsi="Tahoma" w:cs="Tahoma"/>
          <w:sz w:val="22"/>
          <w:szCs w:val="22"/>
        </w:rPr>
        <w:t xml:space="preserve"> and Lucy Watson (2014) </w:t>
      </w:r>
      <w:r w:rsidRPr="00575269">
        <w:rPr>
          <w:rFonts w:ascii="Tahoma" w:hAnsi="Tahoma" w:cs="Tahoma"/>
          <w:i/>
          <w:sz w:val="22"/>
          <w:szCs w:val="22"/>
        </w:rPr>
        <w:t>Can I tell you about Eating Disorders?: A Guide for Friends, Family and Professionals</w:t>
      </w:r>
      <w:r w:rsidRPr="00575269">
        <w:rPr>
          <w:rFonts w:ascii="Tahoma" w:hAnsi="Tahoma" w:cs="Tahoma"/>
          <w:sz w:val="22"/>
          <w:szCs w:val="22"/>
        </w:rPr>
        <w:t>. London: Jessica Kingsley Publishers</w:t>
      </w:r>
    </w:p>
    <w:p w14:paraId="0B704261" w14:textId="77777777" w:rsidR="0089686C" w:rsidRPr="00575269" w:rsidRDefault="0089686C" w:rsidP="00C2558D">
      <w:pPr>
        <w:rPr>
          <w:rFonts w:ascii="Tahoma" w:hAnsi="Tahoma" w:cs="Tahoma"/>
          <w:sz w:val="22"/>
          <w:szCs w:val="22"/>
        </w:rPr>
      </w:pPr>
    </w:p>
    <w:p w14:paraId="6CAF3450" w14:textId="77777777" w:rsidR="0089686C" w:rsidRPr="00575269" w:rsidRDefault="0089686C" w:rsidP="00C2558D">
      <w:pPr>
        <w:rPr>
          <w:rFonts w:ascii="Tahoma" w:hAnsi="Tahoma" w:cs="Tahoma"/>
          <w:sz w:val="22"/>
          <w:szCs w:val="22"/>
        </w:rPr>
      </w:pPr>
      <w:proofErr w:type="spellStart"/>
      <w:r w:rsidRPr="00575269">
        <w:rPr>
          <w:rFonts w:ascii="Tahoma" w:hAnsi="Tahoma" w:cs="Tahoma"/>
          <w:sz w:val="22"/>
          <w:szCs w:val="22"/>
        </w:rPr>
        <w:t>Pooky</w:t>
      </w:r>
      <w:proofErr w:type="spellEnd"/>
      <w:r w:rsidRPr="00575269">
        <w:rPr>
          <w:rFonts w:ascii="Tahoma" w:hAnsi="Tahoma" w:cs="Tahoma"/>
          <w:sz w:val="22"/>
          <w:szCs w:val="22"/>
        </w:rPr>
        <w:t xml:space="preserve"> </w:t>
      </w:r>
      <w:proofErr w:type="spellStart"/>
      <w:r w:rsidRPr="00575269">
        <w:rPr>
          <w:rFonts w:ascii="Tahoma" w:hAnsi="Tahoma" w:cs="Tahoma"/>
          <w:sz w:val="22"/>
          <w:szCs w:val="22"/>
        </w:rPr>
        <w:t>Knightsmith</w:t>
      </w:r>
      <w:proofErr w:type="spellEnd"/>
      <w:r w:rsidRPr="00575269">
        <w:rPr>
          <w:rFonts w:ascii="Tahoma" w:hAnsi="Tahoma" w:cs="Tahoma"/>
          <w:sz w:val="22"/>
          <w:szCs w:val="22"/>
        </w:rPr>
        <w:t xml:space="preserve"> (2015) </w:t>
      </w:r>
      <w:r w:rsidRPr="00575269">
        <w:rPr>
          <w:rFonts w:ascii="Tahoma" w:hAnsi="Tahoma" w:cs="Tahoma"/>
          <w:i/>
          <w:sz w:val="22"/>
          <w:szCs w:val="22"/>
        </w:rPr>
        <w:t>Self-Harm and Eating Disorders in Schools: A Guide to Whole School Support and Practical Strategies</w:t>
      </w:r>
      <w:r w:rsidRPr="00575269">
        <w:rPr>
          <w:rFonts w:ascii="Tahoma" w:hAnsi="Tahoma" w:cs="Tahoma"/>
          <w:sz w:val="22"/>
          <w:szCs w:val="22"/>
        </w:rPr>
        <w:t xml:space="preserve">. London: Jessica Kingsley Publishers </w:t>
      </w:r>
    </w:p>
    <w:p w14:paraId="1876E04B" w14:textId="77777777" w:rsidR="0089686C" w:rsidRPr="00575269" w:rsidRDefault="0089686C" w:rsidP="00C2558D">
      <w:pPr>
        <w:rPr>
          <w:rFonts w:ascii="Tahoma" w:hAnsi="Tahoma" w:cs="Tahoma"/>
          <w:sz w:val="22"/>
          <w:szCs w:val="22"/>
        </w:rPr>
      </w:pPr>
    </w:p>
    <w:p w14:paraId="23876135" w14:textId="77777777" w:rsidR="0089686C" w:rsidRPr="00575269" w:rsidRDefault="0089686C" w:rsidP="00C2558D">
      <w:pPr>
        <w:rPr>
          <w:rFonts w:ascii="Tahoma" w:hAnsi="Tahoma" w:cs="Tahoma"/>
          <w:sz w:val="22"/>
          <w:szCs w:val="22"/>
        </w:rPr>
      </w:pPr>
      <w:proofErr w:type="spellStart"/>
      <w:r w:rsidRPr="00575269">
        <w:rPr>
          <w:rFonts w:ascii="Tahoma" w:hAnsi="Tahoma" w:cs="Tahoma"/>
          <w:sz w:val="22"/>
          <w:szCs w:val="22"/>
        </w:rPr>
        <w:t>Pooky</w:t>
      </w:r>
      <w:proofErr w:type="spellEnd"/>
      <w:r w:rsidRPr="00575269">
        <w:rPr>
          <w:rFonts w:ascii="Tahoma" w:hAnsi="Tahoma" w:cs="Tahoma"/>
          <w:sz w:val="22"/>
          <w:szCs w:val="22"/>
        </w:rPr>
        <w:t xml:space="preserve"> </w:t>
      </w:r>
      <w:proofErr w:type="spellStart"/>
      <w:r w:rsidRPr="00575269">
        <w:rPr>
          <w:rFonts w:ascii="Tahoma" w:hAnsi="Tahoma" w:cs="Tahoma"/>
          <w:sz w:val="22"/>
          <w:szCs w:val="22"/>
        </w:rPr>
        <w:t>Knightsmith</w:t>
      </w:r>
      <w:proofErr w:type="spellEnd"/>
      <w:r w:rsidRPr="00575269">
        <w:rPr>
          <w:rFonts w:ascii="Tahoma" w:hAnsi="Tahoma" w:cs="Tahoma"/>
          <w:sz w:val="22"/>
          <w:szCs w:val="22"/>
        </w:rPr>
        <w:t xml:space="preserve"> (2012) </w:t>
      </w:r>
      <w:r w:rsidRPr="00575269">
        <w:rPr>
          <w:rFonts w:ascii="Tahoma" w:hAnsi="Tahoma" w:cs="Tahoma"/>
          <w:i/>
          <w:sz w:val="22"/>
          <w:szCs w:val="22"/>
        </w:rPr>
        <w:t>Eating Disorders Pocketbook</w:t>
      </w:r>
      <w:r w:rsidRPr="00575269">
        <w:rPr>
          <w:rFonts w:ascii="Tahoma" w:hAnsi="Tahoma" w:cs="Tahoma"/>
          <w:sz w:val="22"/>
          <w:szCs w:val="22"/>
        </w:rPr>
        <w:t>. Teachers’ Pocketbooks</w:t>
      </w:r>
    </w:p>
    <w:p w14:paraId="2ECF05E6" w14:textId="637618DE" w:rsidR="00575269" w:rsidRDefault="00575269" w:rsidP="00C2558D">
      <w:pPr>
        <w:pStyle w:val="Heading1"/>
        <w:spacing w:before="0"/>
        <w:rPr>
          <w:rFonts w:ascii="Tahoma" w:hAnsi="Tahoma" w:cs="Tahoma"/>
          <w:color w:val="auto"/>
          <w:sz w:val="22"/>
          <w:szCs w:val="22"/>
        </w:rPr>
      </w:pPr>
      <w:bookmarkStart w:id="42" w:name="_Toc294447481"/>
    </w:p>
    <w:p w14:paraId="44A4E686" w14:textId="5FD85CF3" w:rsidR="00251A63" w:rsidRDefault="00251A63" w:rsidP="00251A63"/>
    <w:p w14:paraId="0A72BD15" w14:textId="6ECC8A32" w:rsidR="00466F00" w:rsidRDefault="00466F00" w:rsidP="00251A63"/>
    <w:p w14:paraId="37DE8984" w14:textId="6F4E4F69" w:rsidR="00466F00" w:rsidRDefault="00466F00" w:rsidP="00251A63"/>
    <w:p w14:paraId="2A4973C5" w14:textId="5EEB1386" w:rsidR="00466F00" w:rsidRDefault="00466F00" w:rsidP="00251A63"/>
    <w:p w14:paraId="7B58D60A" w14:textId="1A184016" w:rsidR="00466F00" w:rsidRDefault="00466F00" w:rsidP="00251A63"/>
    <w:p w14:paraId="2F5F489C" w14:textId="7571607C" w:rsidR="00466F00" w:rsidRDefault="00466F00" w:rsidP="00251A63"/>
    <w:p w14:paraId="198F70C2" w14:textId="2EE571C2" w:rsidR="00466F00" w:rsidRDefault="00466F00" w:rsidP="00251A63"/>
    <w:p w14:paraId="3349EA8E" w14:textId="35B82393" w:rsidR="00466F00" w:rsidRDefault="00466F00" w:rsidP="00251A63"/>
    <w:p w14:paraId="74399E02" w14:textId="616FAA3C" w:rsidR="00466F00" w:rsidRDefault="00466F00" w:rsidP="00251A63"/>
    <w:p w14:paraId="13E2B536" w14:textId="7B4EA44B" w:rsidR="00466F00" w:rsidRDefault="00466F00" w:rsidP="00251A63"/>
    <w:p w14:paraId="1301BC9F" w14:textId="44ADDE7A" w:rsidR="00466F00" w:rsidRDefault="00466F00" w:rsidP="00251A63"/>
    <w:p w14:paraId="5D3CC96F" w14:textId="00087C5F" w:rsidR="00466F00" w:rsidRDefault="00466F00" w:rsidP="00251A63"/>
    <w:p w14:paraId="60980234" w14:textId="42997FD9" w:rsidR="00466F00" w:rsidRDefault="00466F00" w:rsidP="00251A63"/>
    <w:p w14:paraId="15CA9215" w14:textId="1752F8D6" w:rsidR="00466F00" w:rsidRDefault="00466F00" w:rsidP="00251A63"/>
    <w:p w14:paraId="6520EEF9" w14:textId="3B7CC05E" w:rsidR="00466F00" w:rsidRDefault="00466F00" w:rsidP="00251A63"/>
    <w:p w14:paraId="3BEC9DEE" w14:textId="7F738DBF" w:rsidR="00466F00" w:rsidRDefault="00466F00" w:rsidP="00251A63"/>
    <w:p w14:paraId="0F11D3DF" w14:textId="39F9D2AD" w:rsidR="00466F00" w:rsidRDefault="00466F00" w:rsidP="00251A63"/>
    <w:p w14:paraId="40140752" w14:textId="5B69B1C6" w:rsidR="00466F00" w:rsidRDefault="00466F00" w:rsidP="00251A63"/>
    <w:p w14:paraId="00D5E2BC" w14:textId="2867E5B2" w:rsidR="00466F00" w:rsidRDefault="00466F00" w:rsidP="00251A63"/>
    <w:p w14:paraId="34E39543" w14:textId="77777777" w:rsidR="00466F00" w:rsidRPr="00251A63" w:rsidRDefault="00466F00" w:rsidP="00251A63"/>
    <w:p w14:paraId="1BA8FE6E" w14:textId="1AFB1E88" w:rsidR="00C2558D" w:rsidRPr="00575269" w:rsidRDefault="0089686C" w:rsidP="00C2558D">
      <w:pPr>
        <w:pStyle w:val="Heading1"/>
        <w:spacing w:before="0"/>
        <w:rPr>
          <w:rFonts w:ascii="Tahoma" w:hAnsi="Tahoma" w:cs="Tahoma"/>
          <w:color w:val="auto"/>
          <w:sz w:val="22"/>
          <w:szCs w:val="22"/>
        </w:rPr>
      </w:pPr>
      <w:r w:rsidRPr="00575269">
        <w:rPr>
          <w:rFonts w:ascii="Tahoma" w:hAnsi="Tahoma" w:cs="Tahoma"/>
          <w:color w:val="auto"/>
          <w:sz w:val="22"/>
          <w:szCs w:val="22"/>
        </w:rPr>
        <w:lastRenderedPageBreak/>
        <w:t>Appendix B:</w:t>
      </w:r>
    </w:p>
    <w:p w14:paraId="3D358313" w14:textId="77777777" w:rsidR="0089686C" w:rsidRPr="00575269" w:rsidRDefault="0089686C" w:rsidP="00C2558D">
      <w:pPr>
        <w:pStyle w:val="Heading1"/>
        <w:spacing w:before="0"/>
        <w:rPr>
          <w:rFonts w:ascii="Tahoma" w:hAnsi="Tahoma" w:cs="Tahoma"/>
          <w:color w:val="auto"/>
          <w:sz w:val="22"/>
          <w:szCs w:val="22"/>
          <w:shd w:val="clear" w:color="auto" w:fill="FFFFFF"/>
        </w:rPr>
      </w:pPr>
      <w:r w:rsidRPr="00575269">
        <w:rPr>
          <w:rFonts w:ascii="Tahoma" w:hAnsi="Tahoma" w:cs="Tahoma"/>
          <w:color w:val="auto"/>
          <w:sz w:val="22"/>
          <w:szCs w:val="22"/>
          <w:shd w:val="clear" w:color="auto" w:fill="FFFFFF"/>
        </w:rPr>
        <w:t>Guidance and advice documents</w:t>
      </w:r>
      <w:bookmarkEnd w:id="42"/>
    </w:p>
    <w:p w14:paraId="48F243D2" w14:textId="77777777" w:rsidR="0089686C" w:rsidRPr="00575269" w:rsidRDefault="0089686C" w:rsidP="00C2558D">
      <w:pPr>
        <w:rPr>
          <w:rFonts w:ascii="Tahoma" w:hAnsi="Tahoma" w:cs="Tahoma"/>
          <w:sz w:val="22"/>
          <w:szCs w:val="22"/>
        </w:rPr>
      </w:pPr>
    </w:p>
    <w:p w14:paraId="1120B9EA" w14:textId="77777777" w:rsidR="0089686C" w:rsidRPr="00575269" w:rsidRDefault="00BA3242" w:rsidP="00C2558D">
      <w:pPr>
        <w:rPr>
          <w:rFonts w:ascii="Tahoma" w:hAnsi="Tahoma" w:cs="Tahoma"/>
          <w:sz w:val="22"/>
          <w:szCs w:val="22"/>
        </w:rPr>
      </w:pPr>
      <w:hyperlink r:id="rId29" w:history="1">
        <w:r w:rsidR="0089686C" w:rsidRPr="00575269">
          <w:rPr>
            <w:rStyle w:val="Hyperlink"/>
            <w:rFonts w:ascii="Tahoma" w:hAnsi="Tahoma" w:cs="Tahoma"/>
            <w:color w:val="auto"/>
            <w:sz w:val="22"/>
            <w:szCs w:val="22"/>
          </w:rPr>
          <w:t>Mental health and behaviour in schools</w:t>
        </w:r>
      </w:hyperlink>
      <w:r w:rsidR="0089686C" w:rsidRPr="00575269">
        <w:rPr>
          <w:rFonts w:ascii="Tahoma" w:hAnsi="Tahoma" w:cs="Tahoma"/>
          <w:sz w:val="22"/>
          <w:szCs w:val="22"/>
        </w:rPr>
        <w:t xml:space="preserve"> - departmental advice for school staff. Department for Education (2014)</w:t>
      </w:r>
    </w:p>
    <w:p w14:paraId="2F890BB1" w14:textId="77777777" w:rsidR="0089686C" w:rsidRPr="00575269" w:rsidRDefault="0089686C" w:rsidP="00C2558D">
      <w:pPr>
        <w:rPr>
          <w:rFonts w:ascii="Tahoma" w:hAnsi="Tahoma" w:cs="Tahoma"/>
          <w:sz w:val="22"/>
          <w:szCs w:val="22"/>
        </w:rPr>
      </w:pPr>
    </w:p>
    <w:p w14:paraId="37925C4B" w14:textId="77777777" w:rsidR="0089686C" w:rsidRPr="00575269" w:rsidRDefault="00BA3242" w:rsidP="00C2558D">
      <w:pPr>
        <w:rPr>
          <w:rFonts w:ascii="Tahoma" w:hAnsi="Tahoma" w:cs="Tahoma"/>
          <w:sz w:val="22"/>
          <w:szCs w:val="22"/>
        </w:rPr>
      </w:pPr>
      <w:hyperlink r:id="rId30" w:history="1">
        <w:r w:rsidR="0089686C" w:rsidRPr="00575269">
          <w:rPr>
            <w:rStyle w:val="Hyperlink"/>
            <w:rFonts w:ascii="Tahoma" w:hAnsi="Tahoma" w:cs="Tahoma"/>
            <w:color w:val="auto"/>
            <w:sz w:val="22"/>
            <w:szCs w:val="22"/>
          </w:rPr>
          <w:t>Counselling in schools: a blueprint for the future</w:t>
        </w:r>
      </w:hyperlink>
      <w:r w:rsidR="0089686C" w:rsidRPr="00575269">
        <w:rPr>
          <w:rFonts w:ascii="Tahoma" w:hAnsi="Tahoma" w:cs="Tahoma"/>
          <w:sz w:val="22"/>
          <w:szCs w:val="22"/>
        </w:rPr>
        <w:t xml:space="preserve"> - departmental advice for school staff and counsellors. Department for Education (2015)</w:t>
      </w:r>
    </w:p>
    <w:p w14:paraId="04EB7EAB" w14:textId="77777777" w:rsidR="0089686C" w:rsidRPr="00575269" w:rsidRDefault="00BA3242" w:rsidP="00C2558D">
      <w:pPr>
        <w:jc w:val="left"/>
        <w:rPr>
          <w:rFonts w:ascii="Tahoma" w:hAnsi="Tahoma" w:cs="Tahoma"/>
          <w:sz w:val="22"/>
          <w:szCs w:val="22"/>
        </w:rPr>
      </w:pPr>
      <w:hyperlink r:id="rId31" w:history="1">
        <w:r w:rsidR="0089686C" w:rsidRPr="00575269">
          <w:rPr>
            <w:rStyle w:val="Hyperlink"/>
            <w:rFonts w:ascii="Tahoma" w:hAnsi="Tahoma" w:cs="Tahoma"/>
            <w:color w:val="auto"/>
            <w:sz w:val="22"/>
            <w:szCs w:val="22"/>
          </w:rPr>
          <w:t>Teacher Guidance: Preparing to teach about mental health and emotional wellbeing</w:t>
        </w:r>
      </w:hyperlink>
      <w:r w:rsidR="0089686C" w:rsidRPr="00575269">
        <w:rPr>
          <w:rFonts w:ascii="Tahoma" w:hAnsi="Tahoma" w:cs="Tahoma"/>
          <w:sz w:val="22"/>
          <w:szCs w:val="22"/>
        </w:rPr>
        <w:t xml:space="preserve"> (2015). PSHE Association.  Funded by the Department for Education (2015) </w:t>
      </w:r>
    </w:p>
    <w:p w14:paraId="59671C4B" w14:textId="77777777" w:rsidR="0089686C" w:rsidRPr="00575269" w:rsidRDefault="00BA3242" w:rsidP="00C2558D">
      <w:pPr>
        <w:rPr>
          <w:rFonts w:ascii="Tahoma" w:hAnsi="Tahoma" w:cs="Tahoma"/>
          <w:sz w:val="22"/>
          <w:szCs w:val="22"/>
        </w:rPr>
      </w:pPr>
      <w:hyperlink r:id="rId32" w:history="1">
        <w:r w:rsidR="0089686C" w:rsidRPr="00575269">
          <w:rPr>
            <w:rStyle w:val="Hyperlink"/>
            <w:rFonts w:ascii="Tahoma" w:hAnsi="Tahoma" w:cs="Tahoma"/>
            <w:color w:val="auto"/>
            <w:sz w:val="22"/>
            <w:szCs w:val="22"/>
          </w:rPr>
          <w:t>Keeping children safe in education</w:t>
        </w:r>
      </w:hyperlink>
      <w:r w:rsidR="0089686C" w:rsidRPr="00575269">
        <w:rPr>
          <w:rFonts w:ascii="Tahoma" w:hAnsi="Tahoma" w:cs="Tahoma"/>
          <w:sz w:val="22"/>
          <w:szCs w:val="22"/>
        </w:rPr>
        <w:t xml:space="preserve"> - statutory guidance for schools and colleges. Department for Education (2014)</w:t>
      </w:r>
    </w:p>
    <w:p w14:paraId="63B54F99" w14:textId="77777777" w:rsidR="0089686C" w:rsidRPr="00575269" w:rsidRDefault="0089686C" w:rsidP="00C2558D">
      <w:pPr>
        <w:rPr>
          <w:rFonts w:ascii="Tahoma" w:hAnsi="Tahoma" w:cs="Tahoma"/>
          <w:sz w:val="22"/>
          <w:szCs w:val="22"/>
        </w:rPr>
      </w:pPr>
    </w:p>
    <w:p w14:paraId="3DBB7F11" w14:textId="77777777" w:rsidR="0089686C" w:rsidRPr="00575269" w:rsidRDefault="00BA3242" w:rsidP="00C2558D">
      <w:pPr>
        <w:rPr>
          <w:rFonts w:ascii="Tahoma" w:hAnsi="Tahoma" w:cs="Tahoma"/>
          <w:sz w:val="22"/>
          <w:szCs w:val="22"/>
        </w:rPr>
      </w:pPr>
      <w:hyperlink r:id="rId33" w:history="1">
        <w:r w:rsidR="0089686C" w:rsidRPr="00575269">
          <w:rPr>
            <w:rStyle w:val="Hyperlink"/>
            <w:rFonts w:ascii="Tahoma" w:hAnsi="Tahoma" w:cs="Tahoma"/>
            <w:color w:val="auto"/>
            <w:sz w:val="22"/>
            <w:szCs w:val="22"/>
          </w:rPr>
          <w:t>Supporting pupils at school with medical conditions</w:t>
        </w:r>
      </w:hyperlink>
      <w:r w:rsidR="0089686C" w:rsidRPr="00575269">
        <w:rPr>
          <w:rFonts w:ascii="Tahoma" w:hAnsi="Tahoma" w:cs="Tahoma"/>
          <w:sz w:val="22"/>
          <w:szCs w:val="22"/>
        </w:rPr>
        <w:t xml:space="preserve"> - statutory guidance for governing bodies of maintained schools and proprietors of academies in England. Department for Education (2014) </w:t>
      </w:r>
    </w:p>
    <w:p w14:paraId="5D068AE3" w14:textId="77777777" w:rsidR="0089686C" w:rsidRPr="00575269" w:rsidRDefault="0089686C" w:rsidP="00C2558D">
      <w:pPr>
        <w:rPr>
          <w:rFonts w:ascii="Tahoma" w:hAnsi="Tahoma" w:cs="Tahoma"/>
          <w:sz w:val="22"/>
          <w:szCs w:val="22"/>
        </w:rPr>
      </w:pPr>
    </w:p>
    <w:p w14:paraId="5F0B0CE4" w14:textId="21265299" w:rsidR="0089686C" w:rsidRPr="00575269" w:rsidRDefault="00BA3242" w:rsidP="00C2558D">
      <w:pPr>
        <w:rPr>
          <w:rFonts w:ascii="Tahoma" w:hAnsi="Tahoma" w:cs="Tahoma"/>
          <w:sz w:val="22"/>
          <w:szCs w:val="22"/>
        </w:rPr>
      </w:pPr>
      <w:hyperlink r:id="rId34" w:history="1">
        <w:r w:rsidR="0089686C" w:rsidRPr="00575269">
          <w:rPr>
            <w:rStyle w:val="Hyperlink"/>
            <w:rFonts w:ascii="Tahoma" w:hAnsi="Tahoma" w:cs="Tahoma"/>
            <w:color w:val="auto"/>
            <w:sz w:val="22"/>
            <w:szCs w:val="22"/>
          </w:rPr>
          <w:t>Healthy child programme from 5 to 19 years old</w:t>
        </w:r>
      </w:hyperlink>
      <w:r w:rsidR="0089686C" w:rsidRPr="00575269">
        <w:rPr>
          <w:rFonts w:ascii="Tahoma" w:hAnsi="Tahoma" w:cs="Tahoma"/>
          <w:sz w:val="22"/>
          <w:szCs w:val="22"/>
        </w:rPr>
        <w:t xml:space="preserve"> is a recommended framework of universal and progressive services for children and young people to promote optimal health and wellbeing. Department of Health (2009)</w:t>
      </w:r>
    </w:p>
    <w:p w14:paraId="45FA6C48" w14:textId="77777777" w:rsidR="0089686C" w:rsidRPr="00575269" w:rsidRDefault="0089686C" w:rsidP="00C2558D">
      <w:pPr>
        <w:rPr>
          <w:rFonts w:ascii="Tahoma" w:hAnsi="Tahoma" w:cs="Tahoma"/>
          <w:sz w:val="22"/>
          <w:szCs w:val="22"/>
        </w:rPr>
      </w:pPr>
    </w:p>
    <w:p w14:paraId="3318DDC0" w14:textId="77777777" w:rsidR="0089686C" w:rsidRPr="00575269" w:rsidRDefault="00BA3242" w:rsidP="00C2558D">
      <w:pPr>
        <w:rPr>
          <w:rFonts w:ascii="Tahoma" w:hAnsi="Tahoma" w:cs="Tahoma"/>
          <w:sz w:val="22"/>
          <w:szCs w:val="22"/>
        </w:rPr>
      </w:pPr>
      <w:hyperlink r:id="rId35" w:history="1">
        <w:r w:rsidR="0089686C" w:rsidRPr="00575269">
          <w:rPr>
            <w:rStyle w:val="Hyperlink"/>
            <w:rFonts w:ascii="Tahoma" w:hAnsi="Tahoma" w:cs="Tahoma"/>
            <w:color w:val="auto"/>
            <w:sz w:val="22"/>
            <w:szCs w:val="22"/>
          </w:rPr>
          <w:t>Future in mind – promoting, protecting and improving our children and young people’s mental health and wellbeing</w:t>
        </w:r>
      </w:hyperlink>
      <w:r w:rsidR="0089686C" w:rsidRPr="00575269">
        <w:rPr>
          <w:rFonts w:ascii="Tahoma" w:hAnsi="Tahoma" w:cs="Tahoma"/>
          <w:sz w:val="22"/>
          <w:szCs w:val="22"/>
        </w:rPr>
        <w:t xml:space="preserve"> -  a report produced by the Children and Young People’s Mental Health and Wellbeing Taskforce to examine how to improve mental health services for children and young people. Department of Health (2015)</w:t>
      </w:r>
    </w:p>
    <w:p w14:paraId="5BFFCF30" w14:textId="563B7D7D" w:rsidR="0089686C" w:rsidRPr="00575269" w:rsidRDefault="00BA3242" w:rsidP="00C2558D">
      <w:pPr>
        <w:jc w:val="left"/>
        <w:rPr>
          <w:rFonts w:ascii="Tahoma" w:hAnsi="Tahoma" w:cs="Tahoma"/>
          <w:sz w:val="22"/>
          <w:szCs w:val="22"/>
        </w:rPr>
      </w:pPr>
      <w:hyperlink r:id="rId36" w:history="1">
        <w:r w:rsidR="0089686C" w:rsidRPr="00575269">
          <w:rPr>
            <w:rStyle w:val="Hyperlink"/>
            <w:rFonts w:ascii="Tahoma" w:hAnsi="Tahoma" w:cs="Tahoma"/>
            <w:color w:val="auto"/>
            <w:sz w:val="22"/>
            <w:szCs w:val="22"/>
          </w:rPr>
          <w:t>NICE guidance on social and emotional wellbeing in primary education</w:t>
        </w:r>
      </w:hyperlink>
      <w:r w:rsidR="00662812" w:rsidRPr="00575269">
        <w:rPr>
          <w:rStyle w:val="Hyperlink"/>
          <w:rFonts w:ascii="Tahoma" w:hAnsi="Tahoma" w:cs="Tahoma"/>
          <w:color w:val="auto"/>
          <w:sz w:val="22"/>
          <w:szCs w:val="22"/>
        </w:rPr>
        <w:t xml:space="preserve"> </w:t>
      </w:r>
      <w:r w:rsidR="0089686C" w:rsidRPr="00575269">
        <w:rPr>
          <w:rFonts w:ascii="Tahoma" w:hAnsi="Tahoma" w:cs="Tahoma"/>
          <w:sz w:val="22"/>
          <w:szCs w:val="22"/>
        </w:rPr>
        <w:t xml:space="preserve"> </w:t>
      </w:r>
    </w:p>
    <w:p w14:paraId="7FBC465D" w14:textId="77777777" w:rsidR="0089686C" w:rsidRPr="00575269" w:rsidRDefault="0089686C" w:rsidP="00C2558D">
      <w:pPr>
        <w:rPr>
          <w:rStyle w:val="Hyperlink"/>
          <w:rFonts w:ascii="Tahoma" w:hAnsi="Tahoma" w:cs="Tahoma"/>
          <w:color w:val="auto"/>
          <w:sz w:val="22"/>
          <w:szCs w:val="22"/>
        </w:rPr>
      </w:pPr>
      <w:r w:rsidRPr="00575269">
        <w:rPr>
          <w:rFonts w:ascii="Tahoma" w:hAnsi="Tahoma" w:cs="Tahoma"/>
          <w:sz w:val="22"/>
          <w:szCs w:val="22"/>
        </w:rPr>
        <w:fldChar w:fldCharType="begin"/>
      </w:r>
      <w:r w:rsidRPr="00575269">
        <w:rPr>
          <w:rFonts w:ascii="Tahoma" w:hAnsi="Tahoma" w:cs="Tahoma"/>
          <w:sz w:val="22"/>
          <w:szCs w:val="22"/>
        </w:rPr>
        <w:instrText xml:space="preserve"> HYPERLINK "http://www.nice.org.uk/guidance/ph20" </w:instrText>
      </w:r>
      <w:r w:rsidRPr="00575269">
        <w:rPr>
          <w:rFonts w:ascii="Tahoma" w:hAnsi="Tahoma" w:cs="Tahoma"/>
          <w:sz w:val="22"/>
          <w:szCs w:val="22"/>
        </w:rPr>
      </w:r>
      <w:r w:rsidRPr="00575269">
        <w:rPr>
          <w:rFonts w:ascii="Tahoma" w:hAnsi="Tahoma" w:cs="Tahoma"/>
          <w:sz w:val="22"/>
          <w:szCs w:val="22"/>
        </w:rPr>
        <w:fldChar w:fldCharType="separate"/>
      </w:r>
      <w:r w:rsidRPr="00575269">
        <w:rPr>
          <w:rStyle w:val="Hyperlink"/>
          <w:rFonts w:ascii="Tahoma" w:hAnsi="Tahoma" w:cs="Tahoma"/>
          <w:color w:val="auto"/>
          <w:sz w:val="22"/>
          <w:szCs w:val="22"/>
        </w:rPr>
        <w:t xml:space="preserve">NICE guidance on social and emotional wellbeing in secondary education </w:t>
      </w:r>
    </w:p>
    <w:p w14:paraId="74E46D7F" w14:textId="77777777" w:rsidR="0089686C" w:rsidRPr="00575269" w:rsidRDefault="0089686C" w:rsidP="00C2558D">
      <w:pPr>
        <w:rPr>
          <w:rFonts w:ascii="Tahoma" w:hAnsi="Tahoma" w:cs="Tahoma"/>
          <w:sz w:val="22"/>
          <w:szCs w:val="22"/>
        </w:rPr>
      </w:pPr>
      <w:r w:rsidRPr="00575269">
        <w:rPr>
          <w:rFonts w:ascii="Tahoma" w:hAnsi="Tahoma" w:cs="Tahoma"/>
          <w:sz w:val="22"/>
          <w:szCs w:val="22"/>
        </w:rPr>
        <w:fldChar w:fldCharType="end"/>
      </w:r>
    </w:p>
    <w:p w14:paraId="7A4989F5" w14:textId="77777777" w:rsidR="0089686C" w:rsidRPr="00575269" w:rsidRDefault="0089686C" w:rsidP="00C2558D">
      <w:pPr>
        <w:rPr>
          <w:rStyle w:val="Hyperlink"/>
          <w:rFonts w:ascii="Tahoma" w:hAnsi="Tahoma" w:cs="Tahoma"/>
          <w:color w:val="auto"/>
          <w:sz w:val="22"/>
          <w:szCs w:val="22"/>
        </w:rPr>
      </w:pPr>
      <w:r w:rsidRPr="00575269">
        <w:rPr>
          <w:rFonts w:ascii="Tahoma" w:hAnsi="Tahoma" w:cs="Tahoma"/>
          <w:sz w:val="22"/>
          <w:szCs w:val="22"/>
        </w:rPr>
        <w:fldChar w:fldCharType="begin"/>
      </w:r>
      <w:r w:rsidRPr="00575269">
        <w:rPr>
          <w:rFonts w:ascii="Tahoma" w:hAnsi="Tahoma" w:cs="Tahoma"/>
          <w:sz w:val="22"/>
          <w:szCs w:val="22"/>
        </w:rPr>
        <w:instrText xml:space="preserve"> HYPERLINK "http://www.ncb.org.uk/areas-of-activity/education-and-learning/partnership-for-well-being-and-mental-health-in-schools/what-works-guidance-for-schools" </w:instrText>
      </w:r>
      <w:r w:rsidRPr="00575269">
        <w:rPr>
          <w:rFonts w:ascii="Tahoma" w:hAnsi="Tahoma" w:cs="Tahoma"/>
          <w:sz w:val="22"/>
          <w:szCs w:val="22"/>
        </w:rPr>
      </w:r>
      <w:r w:rsidRPr="00575269">
        <w:rPr>
          <w:rFonts w:ascii="Tahoma" w:hAnsi="Tahoma" w:cs="Tahoma"/>
          <w:sz w:val="22"/>
          <w:szCs w:val="22"/>
        </w:rPr>
        <w:fldChar w:fldCharType="separate"/>
      </w:r>
      <w:r w:rsidRPr="00575269">
        <w:rPr>
          <w:rStyle w:val="Hyperlink"/>
          <w:rFonts w:ascii="Tahoma" w:hAnsi="Tahoma" w:cs="Tahoma"/>
          <w:color w:val="auto"/>
          <w:sz w:val="22"/>
          <w:szCs w:val="22"/>
        </w:rPr>
        <w:t xml:space="preserve">What works in promoting social and emotional wellbeing and responding to </w:t>
      </w:r>
    </w:p>
    <w:p w14:paraId="723E80B3" w14:textId="77777777" w:rsidR="0089686C" w:rsidRPr="00575269" w:rsidRDefault="0089686C" w:rsidP="00C2558D">
      <w:pPr>
        <w:rPr>
          <w:rFonts w:ascii="Tahoma" w:hAnsi="Tahoma" w:cs="Tahoma"/>
          <w:sz w:val="22"/>
          <w:szCs w:val="22"/>
        </w:rPr>
      </w:pPr>
      <w:r w:rsidRPr="00575269">
        <w:rPr>
          <w:rStyle w:val="Hyperlink"/>
          <w:rFonts w:ascii="Tahoma" w:hAnsi="Tahoma" w:cs="Tahoma"/>
          <w:color w:val="auto"/>
          <w:sz w:val="22"/>
          <w:szCs w:val="22"/>
        </w:rPr>
        <w:t>mental health problems in schools?</w:t>
      </w:r>
      <w:r w:rsidRPr="00575269">
        <w:rPr>
          <w:rFonts w:ascii="Tahoma" w:hAnsi="Tahoma" w:cs="Tahoma"/>
          <w:sz w:val="22"/>
          <w:szCs w:val="22"/>
        </w:rPr>
        <w:fldChar w:fldCharType="end"/>
      </w:r>
      <w:r w:rsidRPr="00575269">
        <w:rPr>
          <w:rFonts w:ascii="Tahoma" w:hAnsi="Tahoma" w:cs="Tahoma"/>
          <w:sz w:val="22"/>
          <w:szCs w:val="22"/>
        </w:rPr>
        <w:t xml:space="preserve">  Advice for schools and framework </w:t>
      </w:r>
    </w:p>
    <w:p w14:paraId="62DC473D" w14:textId="77777777" w:rsidR="0089686C" w:rsidRPr="00575269" w:rsidRDefault="0089686C" w:rsidP="00C2558D">
      <w:pPr>
        <w:rPr>
          <w:rFonts w:ascii="Tahoma" w:hAnsi="Tahoma" w:cs="Tahoma"/>
          <w:sz w:val="22"/>
          <w:szCs w:val="22"/>
        </w:rPr>
      </w:pPr>
      <w:r w:rsidRPr="00575269">
        <w:rPr>
          <w:rFonts w:ascii="Tahoma" w:hAnsi="Tahoma" w:cs="Tahoma"/>
          <w:sz w:val="22"/>
          <w:szCs w:val="22"/>
        </w:rPr>
        <w:t xml:space="preserve">document written by Professor Katherine </w:t>
      </w:r>
      <w:proofErr w:type="spellStart"/>
      <w:r w:rsidRPr="00575269">
        <w:rPr>
          <w:rFonts w:ascii="Tahoma" w:hAnsi="Tahoma" w:cs="Tahoma"/>
          <w:sz w:val="22"/>
          <w:szCs w:val="22"/>
        </w:rPr>
        <w:t>Weare</w:t>
      </w:r>
      <w:proofErr w:type="spellEnd"/>
      <w:r w:rsidRPr="00575269">
        <w:rPr>
          <w:rFonts w:ascii="Tahoma" w:hAnsi="Tahoma" w:cs="Tahoma"/>
          <w:sz w:val="22"/>
          <w:szCs w:val="22"/>
        </w:rPr>
        <w:t xml:space="preserve">. National Children’s Bureau (2015) </w:t>
      </w:r>
    </w:p>
    <w:p w14:paraId="03EC7FC7" w14:textId="19E20824" w:rsidR="001D5225" w:rsidRDefault="001D5225" w:rsidP="00C2558D">
      <w:pPr>
        <w:rPr>
          <w:rStyle w:val="Heading2Char"/>
          <w:rFonts w:ascii="Tahoma" w:hAnsi="Tahoma" w:cs="Tahoma"/>
          <w:color w:val="auto"/>
          <w:sz w:val="22"/>
          <w:szCs w:val="22"/>
        </w:rPr>
      </w:pPr>
    </w:p>
    <w:p w14:paraId="0F5F1247" w14:textId="4D4CEAAC" w:rsidR="00466F00" w:rsidRDefault="00466F00" w:rsidP="00C2558D">
      <w:pPr>
        <w:rPr>
          <w:rStyle w:val="Heading2Char"/>
          <w:rFonts w:ascii="Tahoma" w:hAnsi="Tahoma" w:cs="Tahoma"/>
          <w:color w:val="auto"/>
          <w:sz w:val="22"/>
          <w:szCs w:val="22"/>
        </w:rPr>
      </w:pPr>
    </w:p>
    <w:p w14:paraId="1AD3A583" w14:textId="4481464A" w:rsidR="00466F00" w:rsidRDefault="00466F00" w:rsidP="00C2558D">
      <w:pPr>
        <w:rPr>
          <w:rStyle w:val="Heading2Char"/>
          <w:rFonts w:ascii="Tahoma" w:hAnsi="Tahoma" w:cs="Tahoma"/>
          <w:color w:val="auto"/>
          <w:sz w:val="22"/>
          <w:szCs w:val="22"/>
        </w:rPr>
      </w:pPr>
    </w:p>
    <w:p w14:paraId="2E726B76" w14:textId="76915AE4" w:rsidR="00466F00" w:rsidRDefault="00466F00" w:rsidP="00C2558D">
      <w:pPr>
        <w:rPr>
          <w:rStyle w:val="Heading2Char"/>
          <w:rFonts w:ascii="Tahoma" w:hAnsi="Tahoma" w:cs="Tahoma"/>
          <w:color w:val="auto"/>
          <w:sz w:val="22"/>
          <w:szCs w:val="22"/>
        </w:rPr>
      </w:pPr>
    </w:p>
    <w:p w14:paraId="4158D28A" w14:textId="0791DFC3" w:rsidR="00466F00" w:rsidRDefault="00466F00" w:rsidP="00C2558D">
      <w:pPr>
        <w:rPr>
          <w:rStyle w:val="Heading2Char"/>
          <w:rFonts w:ascii="Tahoma" w:hAnsi="Tahoma" w:cs="Tahoma"/>
          <w:color w:val="auto"/>
          <w:sz w:val="22"/>
          <w:szCs w:val="22"/>
        </w:rPr>
      </w:pPr>
    </w:p>
    <w:p w14:paraId="0241F756" w14:textId="37BA5A43" w:rsidR="00466F00" w:rsidRDefault="00466F00" w:rsidP="00C2558D">
      <w:pPr>
        <w:rPr>
          <w:rStyle w:val="Heading2Char"/>
          <w:rFonts w:ascii="Tahoma" w:hAnsi="Tahoma" w:cs="Tahoma"/>
          <w:color w:val="auto"/>
          <w:sz w:val="22"/>
          <w:szCs w:val="22"/>
        </w:rPr>
      </w:pPr>
    </w:p>
    <w:p w14:paraId="032582C7" w14:textId="5116CCE1" w:rsidR="00466F00" w:rsidRDefault="00466F00" w:rsidP="00C2558D">
      <w:pPr>
        <w:rPr>
          <w:rStyle w:val="Heading2Char"/>
          <w:rFonts w:ascii="Tahoma" w:hAnsi="Tahoma" w:cs="Tahoma"/>
          <w:color w:val="auto"/>
          <w:sz w:val="22"/>
          <w:szCs w:val="22"/>
        </w:rPr>
      </w:pPr>
    </w:p>
    <w:p w14:paraId="72BEC39B" w14:textId="1B63096C" w:rsidR="00466F00" w:rsidRDefault="00466F00" w:rsidP="00C2558D">
      <w:pPr>
        <w:rPr>
          <w:rStyle w:val="Heading2Char"/>
          <w:rFonts w:ascii="Tahoma" w:hAnsi="Tahoma" w:cs="Tahoma"/>
          <w:color w:val="auto"/>
          <w:sz w:val="22"/>
          <w:szCs w:val="22"/>
        </w:rPr>
      </w:pPr>
    </w:p>
    <w:p w14:paraId="416D2E4E" w14:textId="14963769" w:rsidR="00466F00" w:rsidRDefault="00466F00" w:rsidP="00C2558D">
      <w:pPr>
        <w:rPr>
          <w:rStyle w:val="Heading2Char"/>
          <w:rFonts w:ascii="Tahoma" w:hAnsi="Tahoma" w:cs="Tahoma"/>
          <w:color w:val="auto"/>
          <w:sz w:val="22"/>
          <w:szCs w:val="22"/>
        </w:rPr>
      </w:pPr>
    </w:p>
    <w:p w14:paraId="61D87F26" w14:textId="4992C3FF" w:rsidR="00466F00" w:rsidRDefault="00466F00" w:rsidP="00C2558D">
      <w:pPr>
        <w:rPr>
          <w:rStyle w:val="Heading2Char"/>
          <w:rFonts w:ascii="Tahoma" w:hAnsi="Tahoma" w:cs="Tahoma"/>
          <w:color w:val="auto"/>
          <w:sz w:val="22"/>
          <w:szCs w:val="22"/>
        </w:rPr>
      </w:pPr>
    </w:p>
    <w:p w14:paraId="1E75FCC2" w14:textId="2F6E6044" w:rsidR="00466F00" w:rsidRDefault="00466F00" w:rsidP="00C2558D">
      <w:pPr>
        <w:rPr>
          <w:rStyle w:val="Heading2Char"/>
          <w:rFonts w:ascii="Tahoma" w:hAnsi="Tahoma" w:cs="Tahoma"/>
          <w:color w:val="auto"/>
          <w:sz w:val="22"/>
          <w:szCs w:val="22"/>
        </w:rPr>
      </w:pPr>
    </w:p>
    <w:p w14:paraId="386FD69D" w14:textId="35890A92" w:rsidR="00466F00" w:rsidRDefault="00466F00" w:rsidP="00C2558D">
      <w:pPr>
        <w:rPr>
          <w:rStyle w:val="Heading2Char"/>
          <w:rFonts w:ascii="Tahoma" w:hAnsi="Tahoma" w:cs="Tahoma"/>
          <w:color w:val="auto"/>
          <w:sz w:val="22"/>
          <w:szCs w:val="22"/>
        </w:rPr>
      </w:pPr>
    </w:p>
    <w:p w14:paraId="65674C18" w14:textId="46DF1261" w:rsidR="00466F00" w:rsidRDefault="00466F00" w:rsidP="00C2558D">
      <w:pPr>
        <w:rPr>
          <w:rStyle w:val="Heading2Char"/>
          <w:rFonts w:ascii="Tahoma" w:hAnsi="Tahoma" w:cs="Tahoma"/>
          <w:color w:val="auto"/>
          <w:sz w:val="22"/>
          <w:szCs w:val="22"/>
        </w:rPr>
      </w:pPr>
    </w:p>
    <w:p w14:paraId="76D0EF06" w14:textId="486EA693" w:rsidR="00466F00" w:rsidRDefault="00466F00" w:rsidP="00C2558D">
      <w:pPr>
        <w:rPr>
          <w:rStyle w:val="Heading2Char"/>
          <w:rFonts w:ascii="Tahoma" w:hAnsi="Tahoma" w:cs="Tahoma"/>
          <w:color w:val="auto"/>
          <w:sz w:val="22"/>
          <w:szCs w:val="22"/>
        </w:rPr>
      </w:pPr>
    </w:p>
    <w:p w14:paraId="57F936BC" w14:textId="0EB5A244" w:rsidR="00466F00" w:rsidRDefault="00466F00" w:rsidP="00C2558D">
      <w:pPr>
        <w:rPr>
          <w:rStyle w:val="Heading2Char"/>
          <w:rFonts w:ascii="Tahoma" w:hAnsi="Tahoma" w:cs="Tahoma"/>
          <w:color w:val="auto"/>
          <w:sz w:val="22"/>
          <w:szCs w:val="22"/>
        </w:rPr>
      </w:pPr>
    </w:p>
    <w:p w14:paraId="691EC79E" w14:textId="5CDCEC16" w:rsidR="00466F00" w:rsidRDefault="00466F00" w:rsidP="00C2558D">
      <w:pPr>
        <w:rPr>
          <w:rStyle w:val="Heading2Char"/>
          <w:rFonts w:ascii="Tahoma" w:hAnsi="Tahoma" w:cs="Tahoma"/>
          <w:color w:val="auto"/>
          <w:sz w:val="22"/>
          <w:szCs w:val="22"/>
        </w:rPr>
      </w:pPr>
    </w:p>
    <w:p w14:paraId="2259F337" w14:textId="6FD45C0B" w:rsidR="00466F00" w:rsidRDefault="00466F00" w:rsidP="00C2558D">
      <w:pPr>
        <w:rPr>
          <w:rStyle w:val="Heading2Char"/>
          <w:rFonts w:ascii="Tahoma" w:hAnsi="Tahoma" w:cs="Tahoma"/>
          <w:color w:val="auto"/>
          <w:sz w:val="22"/>
          <w:szCs w:val="22"/>
        </w:rPr>
      </w:pPr>
    </w:p>
    <w:p w14:paraId="40DC14BF" w14:textId="5614BBE0" w:rsidR="00466F00" w:rsidRDefault="00466F00" w:rsidP="00C2558D">
      <w:pPr>
        <w:rPr>
          <w:rStyle w:val="Heading2Char"/>
          <w:rFonts w:ascii="Tahoma" w:hAnsi="Tahoma" w:cs="Tahoma"/>
          <w:color w:val="auto"/>
          <w:sz w:val="22"/>
          <w:szCs w:val="22"/>
        </w:rPr>
      </w:pPr>
    </w:p>
    <w:p w14:paraId="74786E11" w14:textId="4B237F61" w:rsidR="00466F00" w:rsidRDefault="00466F00" w:rsidP="00C2558D">
      <w:pPr>
        <w:rPr>
          <w:rStyle w:val="Heading2Char"/>
          <w:rFonts w:ascii="Tahoma" w:hAnsi="Tahoma" w:cs="Tahoma"/>
          <w:color w:val="auto"/>
          <w:sz w:val="22"/>
          <w:szCs w:val="22"/>
        </w:rPr>
      </w:pPr>
    </w:p>
    <w:p w14:paraId="2BDA9A29" w14:textId="7C58DC46" w:rsidR="00466F00" w:rsidRDefault="00466F00" w:rsidP="00C2558D">
      <w:pPr>
        <w:rPr>
          <w:rStyle w:val="Heading2Char"/>
          <w:rFonts w:ascii="Tahoma" w:hAnsi="Tahoma" w:cs="Tahoma"/>
          <w:color w:val="auto"/>
          <w:sz w:val="22"/>
          <w:szCs w:val="22"/>
        </w:rPr>
      </w:pPr>
    </w:p>
    <w:p w14:paraId="78077146" w14:textId="50917068" w:rsidR="00466F00" w:rsidRDefault="00466F00" w:rsidP="00C2558D">
      <w:pPr>
        <w:rPr>
          <w:rStyle w:val="Heading2Char"/>
          <w:rFonts w:ascii="Tahoma" w:hAnsi="Tahoma" w:cs="Tahoma"/>
          <w:color w:val="auto"/>
          <w:sz w:val="22"/>
          <w:szCs w:val="22"/>
        </w:rPr>
      </w:pPr>
    </w:p>
    <w:p w14:paraId="769227DC" w14:textId="60101A35" w:rsidR="00466F00" w:rsidRDefault="00466F00" w:rsidP="00C2558D">
      <w:pPr>
        <w:rPr>
          <w:rStyle w:val="Heading2Char"/>
          <w:rFonts w:ascii="Tahoma" w:hAnsi="Tahoma" w:cs="Tahoma"/>
          <w:color w:val="auto"/>
          <w:sz w:val="22"/>
          <w:szCs w:val="22"/>
        </w:rPr>
      </w:pPr>
    </w:p>
    <w:p w14:paraId="64CA43AF" w14:textId="3E938803" w:rsidR="00466F00" w:rsidRDefault="00466F00" w:rsidP="00C2558D">
      <w:pPr>
        <w:rPr>
          <w:rStyle w:val="Heading2Char"/>
          <w:rFonts w:ascii="Tahoma" w:hAnsi="Tahoma" w:cs="Tahoma"/>
          <w:color w:val="auto"/>
          <w:sz w:val="22"/>
          <w:szCs w:val="22"/>
        </w:rPr>
      </w:pPr>
    </w:p>
    <w:p w14:paraId="3CD5A319" w14:textId="6ADEBEE9" w:rsidR="00466F00" w:rsidRDefault="00466F00" w:rsidP="00C2558D">
      <w:pPr>
        <w:rPr>
          <w:rStyle w:val="Heading2Char"/>
          <w:rFonts w:ascii="Tahoma" w:hAnsi="Tahoma" w:cs="Tahoma"/>
          <w:color w:val="auto"/>
          <w:sz w:val="22"/>
          <w:szCs w:val="22"/>
        </w:rPr>
      </w:pPr>
    </w:p>
    <w:p w14:paraId="7E4EDFC2" w14:textId="77777777" w:rsidR="00466F00" w:rsidRPr="00575269" w:rsidRDefault="00466F00" w:rsidP="00C2558D">
      <w:pPr>
        <w:rPr>
          <w:rStyle w:val="Heading2Char"/>
          <w:rFonts w:ascii="Tahoma" w:hAnsi="Tahoma" w:cs="Tahoma"/>
          <w:color w:val="auto"/>
          <w:sz w:val="22"/>
          <w:szCs w:val="22"/>
        </w:rPr>
      </w:pPr>
    </w:p>
    <w:p w14:paraId="3A03D146" w14:textId="77777777" w:rsidR="001D5225" w:rsidRPr="00575269" w:rsidRDefault="001D5225" w:rsidP="00C2558D">
      <w:pPr>
        <w:rPr>
          <w:rStyle w:val="Heading2Char"/>
          <w:rFonts w:ascii="Tahoma" w:hAnsi="Tahoma" w:cs="Tahoma"/>
          <w:color w:val="auto"/>
          <w:sz w:val="22"/>
          <w:szCs w:val="22"/>
        </w:rPr>
      </w:pPr>
    </w:p>
    <w:p w14:paraId="2CF8C92C" w14:textId="22EEB0DD" w:rsidR="00C2558D" w:rsidRPr="00575269" w:rsidRDefault="0089686C" w:rsidP="00C2558D">
      <w:pPr>
        <w:rPr>
          <w:rStyle w:val="Heading1Char"/>
          <w:rFonts w:ascii="Tahoma" w:hAnsi="Tahoma" w:cs="Tahoma"/>
          <w:color w:val="auto"/>
          <w:sz w:val="22"/>
          <w:szCs w:val="22"/>
        </w:rPr>
      </w:pPr>
      <w:r w:rsidRPr="00575269">
        <w:rPr>
          <w:rStyle w:val="Heading1Char"/>
          <w:rFonts w:ascii="Tahoma" w:hAnsi="Tahoma" w:cs="Tahoma"/>
          <w:color w:val="auto"/>
          <w:sz w:val="22"/>
          <w:szCs w:val="22"/>
        </w:rPr>
        <w:lastRenderedPageBreak/>
        <w:t xml:space="preserve">Appendix C: </w:t>
      </w:r>
    </w:p>
    <w:p w14:paraId="5F4A5D1F" w14:textId="77777777" w:rsidR="0089686C" w:rsidRPr="00575269" w:rsidRDefault="0089686C" w:rsidP="00C2558D">
      <w:pPr>
        <w:rPr>
          <w:rStyle w:val="Heading1Char"/>
          <w:rFonts w:ascii="Tahoma" w:hAnsi="Tahoma" w:cs="Tahoma"/>
          <w:color w:val="auto"/>
          <w:sz w:val="22"/>
          <w:szCs w:val="22"/>
        </w:rPr>
      </w:pPr>
      <w:r w:rsidRPr="00575269">
        <w:rPr>
          <w:rStyle w:val="Heading1Char"/>
          <w:rFonts w:ascii="Tahoma" w:hAnsi="Tahoma" w:cs="Tahoma"/>
          <w:color w:val="auto"/>
          <w:sz w:val="22"/>
          <w:szCs w:val="22"/>
        </w:rPr>
        <w:t>Data Sources</w:t>
      </w:r>
    </w:p>
    <w:p w14:paraId="42E35AAF" w14:textId="77777777" w:rsidR="0089686C" w:rsidRPr="00575269" w:rsidRDefault="0089686C" w:rsidP="00C2558D">
      <w:pPr>
        <w:rPr>
          <w:rFonts w:ascii="Tahoma" w:hAnsi="Tahoma" w:cs="Tahoma"/>
          <w:sz w:val="22"/>
          <w:szCs w:val="22"/>
        </w:rPr>
      </w:pPr>
      <w:r w:rsidRPr="00575269">
        <w:rPr>
          <w:rStyle w:val="Heading2Char"/>
          <w:rFonts w:ascii="Tahoma" w:hAnsi="Tahoma" w:cs="Tahoma"/>
          <w:color w:val="auto"/>
          <w:sz w:val="22"/>
          <w:szCs w:val="22"/>
        </w:rPr>
        <w:br/>
      </w:r>
      <w:hyperlink r:id="rId37" w:history="1">
        <w:r w:rsidRPr="00575269">
          <w:rPr>
            <w:rStyle w:val="Hyperlink"/>
            <w:rFonts w:ascii="Tahoma" w:hAnsi="Tahoma" w:cs="Tahoma"/>
            <w:color w:val="auto"/>
            <w:sz w:val="22"/>
            <w:szCs w:val="22"/>
          </w:rPr>
          <w:t>Children and young people’s mental health and wellbeing profiling tool</w:t>
        </w:r>
      </w:hyperlink>
      <w:r w:rsidRPr="00575269">
        <w:rPr>
          <w:rFonts w:ascii="Tahoma" w:hAnsi="Tahoma" w:cs="Tahoma"/>
          <w:sz w:val="22"/>
          <w:szCs w:val="22"/>
        </w:rPr>
        <w:t xml:space="preserve"> collates and analyses a wide range of </w:t>
      </w:r>
      <w:proofErr w:type="spellStart"/>
      <w:r w:rsidRPr="00575269">
        <w:rPr>
          <w:rFonts w:ascii="Tahoma" w:hAnsi="Tahoma" w:cs="Tahoma"/>
          <w:sz w:val="22"/>
          <w:szCs w:val="22"/>
        </w:rPr>
        <w:t>publically</w:t>
      </w:r>
      <w:proofErr w:type="spellEnd"/>
      <w:r w:rsidRPr="00575269">
        <w:rPr>
          <w:rFonts w:ascii="Tahoma" w:hAnsi="Tahoma" w:cs="Tahoma"/>
          <w:sz w:val="22"/>
          <w:szCs w:val="22"/>
        </w:rPr>
        <w:t xml:space="preserve"> available data on risk, prevalence and detail (including cost data) on those services that support children with, or vulnerable to, mental illness. It enables benchmarking of data between areas </w:t>
      </w:r>
    </w:p>
    <w:p w14:paraId="271ABF0C" w14:textId="77777777" w:rsidR="0089686C" w:rsidRPr="00575269" w:rsidRDefault="0089686C" w:rsidP="00C2558D">
      <w:pPr>
        <w:rPr>
          <w:rFonts w:ascii="Tahoma" w:hAnsi="Tahoma" w:cs="Tahoma"/>
          <w:sz w:val="22"/>
          <w:szCs w:val="22"/>
        </w:rPr>
      </w:pPr>
    </w:p>
    <w:p w14:paraId="481FF02C" w14:textId="77777777" w:rsidR="0089686C" w:rsidRPr="00575269" w:rsidRDefault="00BA3242" w:rsidP="00C2558D">
      <w:pPr>
        <w:rPr>
          <w:rFonts w:ascii="Tahoma" w:hAnsi="Tahoma" w:cs="Tahoma"/>
          <w:sz w:val="22"/>
          <w:szCs w:val="22"/>
        </w:rPr>
      </w:pPr>
      <w:hyperlink r:id="rId38" w:history="1">
        <w:proofErr w:type="spellStart"/>
        <w:r w:rsidR="0089686C" w:rsidRPr="00575269">
          <w:rPr>
            <w:rStyle w:val="Hyperlink"/>
            <w:rFonts w:ascii="Tahoma" w:hAnsi="Tahoma" w:cs="Tahoma"/>
            <w:color w:val="auto"/>
            <w:sz w:val="22"/>
            <w:szCs w:val="22"/>
          </w:rPr>
          <w:t>ChiMat</w:t>
        </w:r>
        <w:proofErr w:type="spellEnd"/>
        <w:r w:rsidR="0089686C" w:rsidRPr="00575269">
          <w:rPr>
            <w:rStyle w:val="Hyperlink"/>
            <w:rFonts w:ascii="Tahoma" w:hAnsi="Tahoma" w:cs="Tahoma"/>
            <w:color w:val="auto"/>
            <w:sz w:val="22"/>
            <w:szCs w:val="22"/>
          </w:rPr>
          <w:t xml:space="preserve"> school health hub</w:t>
        </w:r>
      </w:hyperlink>
      <w:r w:rsidR="0089686C" w:rsidRPr="00575269">
        <w:rPr>
          <w:rFonts w:ascii="Tahoma" w:hAnsi="Tahoma" w:cs="Tahoma"/>
          <w:sz w:val="22"/>
          <w:szCs w:val="22"/>
        </w:rPr>
        <w:t xml:space="preserve"> provides access to resources relating to the commissioning and delivery of health services for school children and young people and its associated good practice, including the new service offer for school nursing</w:t>
      </w:r>
    </w:p>
    <w:p w14:paraId="0C4DA666" w14:textId="77777777" w:rsidR="0089686C" w:rsidRPr="00575269" w:rsidRDefault="0089686C" w:rsidP="00C2558D">
      <w:pPr>
        <w:rPr>
          <w:rFonts w:ascii="Tahoma" w:hAnsi="Tahoma" w:cs="Tahoma"/>
          <w:sz w:val="22"/>
          <w:szCs w:val="22"/>
        </w:rPr>
      </w:pPr>
    </w:p>
    <w:p w14:paraId="1A3C8ADA" w14:textId="3169A512" w:rsidR="00251A63" w:rsidRDefault="00BA3242" w:rsidP="00251A63">
      <w:pPr>
        <w:rPr>
          <w:rFonts w:ascii="Tahoma" w:hAnsi="Tahoma" w:cs="Tahoma"/>
          <w:sz w:val="22"/>
          <w:szCs w:val="22"/>
        </w:rPr>
      </w:pPr>
      <w:hyperlink r:id="rId39" w:history="1">
        <w:r w:rsidR="0089686C" w:rsidRPr="00575269">
          <w:rPr>
            <w:rStyle w:val="Hyperlink"/>
            <w:rFonts w:ascii="Tahoma" w:hAnsi="Tahoma" w:cs="Tahoma"/>
            <w:color w:val="auto"/>
            <w:sz w:val="22"/>
            <w:szCs w:val="22"/>
          </w:rPr>
          <w:t>Health behaviour of school age children</w:t>
        </w:r>
      </w:hyperlink>
      <w:r w:rsidR="0089686C" w:rsidRPr="00575269">
        <w:rPr>
          <w:rFonts w:ascii="Tahoma" w:hAnsi="Tahoma" w:cs="Tahoma"/>
          <w:sz w:val="22"/>
          <w:szCs w:val="22"/>
        </w:rPr>
        <w:t xml:space="preserve"> is an international cross-sectional study that takes place in 43 countries and is concerned with the determinants of young people’s health and wellbeing. </w:t>
      </w:r>
    </w:p>
    <w:p w14:paraId="3CEE7031" w14:textId="2252DAAC" w:rsidR="00251A63" w:rsidRDefault="00251A63" w:rsidP="00251A63">
      <w:pPr>
        <w:rPr>
          <w:rFonts w:ascii="Tahoma" w:hAnsi="Tahoma" w:cs="Tahoma"/>
          <w:sz w:val="22"/>
          <w:szCs w:val="22"/>
        </w:rPr>
      </w:pPr>
    </w:p>
    <w:p w14:paraId="5F9BCE47" w14:textId="77777777" w:rsidR="00251A63" w:rsidRDefault="00251A63" w:rsidP="00251A63">
      <w:pPr>
        <w:rPr>
          <w:rFonts w:ascii="Tahoma" w:hAnsi="Tahoma" w:cs="Tahoma"/>
          <w:sz w:val="22"/>
          <w:szCs w:val="22"/>
        </w:rPr>
      </w:pPr>
    </w:p>
    <w:p w14:paraId="6BBA7929" w14:textId="1FA798A7" w:rsidR="00C2558D" w:rsidRPr="00575269" w:rsidRDefault="0089686C" w:rsidP="00251A63">
      <w:pPr>
        <w:pStyle w:val="Heading1"/>
        <w:spacing w:before="0"/>
        <w:jc w:val="left"/>
        <w:rPr>
          <w:rFonts w:ascii="Tahoma" w:hAnsi="Tahoma" w:cs="Tahoma"/>
          <w:color w:val="auto"/>
          <w:sz w:val="22"/>
          <w:szCs w:val="22"/>
        </w:rPr>
      </w:pPr>
      <w:bookmarkStart w:id="43" w:name="_Toc294447482"/>
      <w:r w:rsidRPr="00575269">
        <w:rPr>
          <w:rFonts w:ascii="Tahoma" w:hAnsi="Tahoma" w:cs="Tahoma"/>
          <w:color w:val="auto"/>
          <w:sz w:val="22"/>
          <w:szCs w:val="22"/>
        </w:rPr>
        <w:t xml:space="preserve">Appendix D: </w:t>
      </w:r>
      <w:r w:rsidR="001807B0" w:rsidRPr="00575269">
        <w:rPr>
          <w:rFonts w:ascii="Tahoma" w:hAnsi="Tahoma" w:cs="Tahoma"/>
          <w:color w:val="auto"/>
          <w:sz w:val="22"/>
          <w:szCs w:val="22"/>
        </w:rPr>
        <w:t xml:space="preserve">The Importance of </w:t>
      </w:r>
      <w:r w:rsidR="000D23A3" w:rsidRPr="00575269">
        <w:rPr>
          <w:rFonts w:ascii="Tahoma" w:hAnsi="Tahoma" w:cs="Tahoma"/>
          <w:color w:val="auto"/>
          <w:sz w:val="22"/>
          <w:szCs w:val="22"/>
        </w:rPr>
        <w:t>Preventative</w:t>
      </w:r>
      <w:r w:rsidR="001807B0" w:rsidRPr="00575269">
        <w:rPr>
          <w:rFonts w:ascii="Tahoma" w:hAnsi="Tahoma" w:cs="Tahoma"/>
          <w:color w:val="auto"/>
          <w:sz w:val="22"/>
          <w:szCs w:val="22"/>
        </w:rPr>
        <w:t xml:space="preserve"> Measures</w:t>
      </w:r>
    </w:p>
    <w:p w14:paraId="6BC71539" w14:textId="77777777" w:rsidR="0089686C" w:rsidRPr="00575269" w:rsidRDefault="0089686C" w:rsidP="00C2558D">
      <w:pPr>
        <w:pStyle w:val="Heading1"/>
        <w:spacing w:before="0"/>
        <w:rPr>
          <w:rFonts w:ascii="Tahoma" w:hAnsi="Tahoma" w:cs="Tahoma"/>
          <w:color w:val="auto"/>
          <w:sz w:val="22"/>
          <w:szCs w:val="22"/>
        </w:rPr>
      </w:pPr>
      <w:r w:rsidRPr="00575269">
        <w:rPr>
          <w:rFonts w:ascii="Tahoma" w:hAnsi="Tahoma" w:cs="Tahoma"/>
          <w:color w:val="auto"/>
          <w:sz w:val="22"/>
          <w:szCs w:val="22"/>
        </w:rPr>
        <w:t>Sources or support at school and in the local community</w:t>
      </w:r>
      <w:bookmarkEnd w:id="43"/>
      <w:r w:rsidRPr="00575269">
        <w:rPr>
          <w:rFonts w:ascii="Tahoma" w:hAnsi="Tahoma" w:cs="Tahoma"/>
          <w:color w:val="auto"/>
          <w:sz w:val="22"/>
          <w:szCs w:val="22"/>
        </w:rPr>
        <w:t xml:space="preserve"> </w:t>
      </w:r>
    </w:p>
    <w:p w14:paraId="4F862B4F" w14:textId="77777777" w:rsidR="003633E5" w:rsidRPr="00575269" w:rsidRDefault="003633E5" w:rsidP="003633E5">
      <w:pPr>
        <w:pStyle w:val="Heading1"/>
        <w:spacing w:before="0"/>
        <w:rPr>
          <w:rFonts w:ascii="Tahoma" w:hAnsi="Tahoma" w:cs="Tahoma"/>
          <w:color w:val="auto"/>
          <w:sz w:val="22"/>
          <w:szCs w:val="22"/>
        </w:rPr>
      </w:pPr>
    </w:p>
    <w:p w14:paraId="69385C6C" w14:textId="77777777" w:rsidR="003633E5" w:rsidRPr="00575269" w:rsidRDefault="003633E5" w:rsidP="003633E5">
      <w:pPr>
        <w:pStyle w:val="Heading1"/>
        <w:spacing w:before="0"/>
        <w:rPr>
          <w:rFonts w:ascii="Tahoma" w:hAnsi="Tahoma" w:cs="Tahoma"/>
          <w:color w:val="auto"/>
          <w:sz w:val="22"/>
          <w:szCs w:val="22"/>
        </w:rPr>
      </w:pPr>
      <w:r w:rsidRPr="00575269">
        <w:rPr>
          <w:rFonts w:ascii="Tahoma" w:hAnsi="Tahoma" w:cs="Tahoma"/>
          <w:color w:val="auto"/>
          <w:sz w:val="22"/>
          <w:szCs w:val="22"/>
        </w:rPr>
        <w:t>School based support for staff</w:t>
      </w:r>
    </w:p>
    <w:p w14:paraId="323E9C90" w14:textId="77777777" w:rsidR="003633E5" w:rsidRPr="00575269" w:rsidRDefault="003633E5" w:rsidP="003633E5">
      <w:pPr>
        <w:contextualSpacing/>
        <w:jc w:val="left"/>
        <w:rPr>
          <w:rFonts w:ascii="Tahoma" w:hAnsi="Tahoma" w:cs="Tahoma"/>
          <w:kern w:val="24"/>
          <w:sz w:val="22"/>
          <w:szCs w:val="22"/>
          <w:lang w:eastAsia="en-GB"/>
        </w:rPr>
      </w:pPr>
      <w:r w:rsidRPr="00575269">
        <w:rPr>
          <w:rFonts w:ascii="Tahoma" w:hAnsi="Tahoma" w:cs="Tahoma"/>
          <w:kern w:val="24"/>
          <w:sz w:val="22"/>
          <w:szCs w:val="22"/>
          <w:lang w:eastAsia="en-GB"/>
        </w:rPr>
        <w:t>What do we do to promote the positive well-being of staff?</w:t>
      </w:r>
    </w:p>
    <w:p w14:paraId="2709076C" w14:textId="77777777" w:rsidR="003633E5" w:rsidRPr="00575269" w:rsidRDefault="003633E5" w:rsidP="003633E5">
      <w:pPr>
        <w:pStyle w:val="ListParagraph"/>
        <w:numPr>
          <w:ilvl w:val="0"/>
          <w:numId w:val="13"/>
        </w:numPr>
        <w:jc w:val="left"/>
        <w:rPr>
          <w:rFonts w:ascii="Tahoma" w:hAnsi="Tahoma" w:cs="Tahoma"/>
          <w:kern w:val="24"/>
          <w:sz w:val="22"/>
          <w:szCs w:val="22"/>
          <w:lang w:eastAsia="en-GB"/>
        </w:rPr>
      </w:pPr>
      <w:r w:rsidRPr="00575269">
        <w:rPr>
          <w:rFonts w:ascii="Tahoma" w:hAnsi="Tahoma" w:cs="Tahoma"/>
          <w:kern w:val="24"/>
          <w:sz w:val="22"/>
          <w:szCs w:val="22"/>
          <w:lang w:eastAsia="en-GB"/>
        </w:rPr>
        <w:t>Induction mentors</w:t>
      </w:r>
    </w:p>
    <w:p w14:paraId="206E7C2C" w14:textId="77777777" w:rsidR="003633E5" w:rsidRPr="00575269" w:rsidRDefault="003633E5" w:rsidP="003633E5">
      <w:pPr>
        <w:pStyle w:val="ListParagraph"/>
        <w:numPr>
          <w:ilvl w:val="0"/>
          <w:numId w:val="13"/>
        </w:numPr>
        <w:jc w:val="left"/>
        <w:rPr>
          <w:rFonts w:ascii="Tahoma" w:hAnsi="Tahoma" w:cs="Tahoma"/>
          <w:kern w:val="24"/>
          <w:sz w:val="22"/>
          <w:szCs w:val="22"/>
          <w:lang w:eastAsia="en-GB"/>
        </w:rPr>
      </w:pPr>
      <w:r w:rsidRPr="00575269">
        <w:rPr>
          <w:rFonts w:ascii="Tahoma" w:hAnsi="Tahoma" w:cs="Tahoma"/>
          <w:kern w:val="24"/>
          <w:sz w:val="22"/>
          <w:szCs w:val="22"/>
          <w:lang w:eastAsia="en-GB"/>
        </w:rPr>
        <w:t>Opportunities to socialise outside of school</w:t>
      </w:r>
    </w:p>
    <w:p w14:paraId="499E77D4" w14:textId="77777777" w:rsidR="003633E5" w:rsidRPr="00575269" w:rsidRDefault="003633E5" w:rsidP="003633E5">
      <w:pPr>
        <w:pStyle w:val="ListParagraph"/>
        <w:numPr>
          <w:ilvl w:val="0"/>
          <w:numId w:val="13"/>
        </w:numPr>
        <w:jc w:val="left"/>
        <w:rPr>
          <w:rFonts w:ascii="Tahoma" w:hAnsi="Tahoma" w:cs="Tahoma"/>
          <w:kern w:val="24"/>
          <w:sz w:val="22"/>
          <w:szCs w:val="22"/>
          <w:lang w:eastAsia="en-GB"/>
        </w:rPr>
      </w:pPr>
      <w:r w:rsidRPr="00575269">
        <w:rPr>
          <w:rFonts w:ascii="Tahoma" w:hAnsi="Tahoma" w:cs="Tahoma"/>
          <w:kern w:val="24"/>
          <w:sz w:val="22"/>
          <w:szCs w:val="22"/>
          <w:lang w:eastAsia="en-GB"/>
        </w:rPr>
        <w:t>Facilitate teamwork and support</w:t>
      </w:r>
    </w:p>
    <w:p w14:paraId="5F67E3AB" w14:textId="77777777" w:rsidR="003633E5" w:rsidRPr="00575269" w:rsidRDefault="003633E5" w:rsidP="003633E5">
      <w:pPr>
        <w:pStyle w:val="ListParagraph"/>
        <w:numPr>
          <w:ilvl w:val="0"/>
          <w:numId w:val="13"/>
        </w:numPr>
        <w:jc w:val="left"/>
        <w:rPr>
          <w:rFonts w:ascii="Tahoma" w:hAnsi="Tahoma" w:cs="Tahoma"/>
          <w:kern w:val="24"/>
          <w:sz w:val="22"/>
          <w:szCs w:val="22"/>
          <w:lang w:eastAsia="en-GB"/>
        </w:rPr>
      </w:pPr>
      <w:r w:rsidRPr="00575269">
        <w:rPr>
          <w:rFonts w:ascii="Tahoma" w:hAnsi="Tahoma" w:cs="Tahoma"/>
          <w:kern w:val="24"/>
          <w:sz w:val="22"/>
          <w:szCs w:val="22"/>
          <w:lang w:eastAsia="en-GB"/>
        </w:rPr>
        <w:t>Timetabled opportunities to talk about pupils</w:t>
      </w:r>
    </w:p>
    <w:p w14:paraId="2F96074A" w14:textId="77777777" w:rsidR="003633E5" w:rsidRPr="00575269" w:rsidRDefault="003633E5" w:rsidP="003633E5">
      <w:pPr>
        <w:pStyle w:val="ListParagraph"/>
        <w:numPr>
          <w:ilvl w:val="0"/>
          <w:numId w:val="13"/>
        </w:numPr>
        <w:jc w:val="left"/>
        <w:rPr>
          <w:rFonts w:ascii="Tahoma" w:hAnsi="Tahoma" w:cs="Tahoma"/>
          <w:kern w:val="24"/>
          <w:sz w:val="22"/>
          <w:szCs w:val="22"/>
          <w:lang w:eastAsia="en-GB"/>
        </w:rPr>
      </w:pPr>
      <w:r w:rsidRPr="00575269">
        <w:rPr>
          <w:rFonts w:ascii="Tahoma" w:hAnsi="Tahoma" w:cs="Tahoma"/>
          <w:kern w:val="24"/>
          <w:sz w:val="22"/>
          <w:szCs w:val="22"/>
          <w:lang w:eastAsia="en-GB"/>
        </w:rPr>
        <w:t>Non-judgemental approach</w:t>
      </w:r>
    </w:p>
    <w:p w14:paraId="29A27880" w14:textId="77777777" w:rsidR="003633E5" w:rsidRPr="00575269" w:rsidRDefault="003633E5" w:rsidP="003633E5">
      <w:pPr>
        <w:pStyle w:val="ListParagraph"/>
        <w:numPr>
          <w:ilvl w:val="0"/>
          <w:numId w:val="13"/>
        </w:numPr>
        <w:jc w:val="left"/>
        <w:rPr>
          <w:rFonts w:ascii="Tahoma" w:hAnsi="Tahoma" w:cs="Tahoma"/>
          <w:kern w:val="24"/>
          <w:sz w:val="22"/>
          <w:szCs w:val="22"/>
          <w:lang w:eastAsia="en-GB"/>
        </w:rPr>
      </w:pPr>
      <w:r w:rsidRPr="00575269">
        <w:rPr>
          <w:rFonts w:ascii="Tahoma" w:hAnsi="Tahoma" w:cs="Tahoma"/>
          <w:kern w:val="24"/>
          <w:sz w:val="22"/>
          <w:szCs w:val="22"/>
          <w:lang w:eastAsia="en-GB"/>
        </w:rPr>
        <w:t>Value opinions</w:t>
      </w:r>
    </w:p>
    <w:p w14:paraId="58F59F70" w14:textId="77777777" w:rsidR="003633E5" w:rsidRPr="00575269" w:rsidRDefault="003633E5" w:rsidP="003633E5">
      <w:pPr>
        <w:pStyle w:val="ListParagraph"/>
        <w:numPr>
          <w:ilvl w:val="0"/>
          <w:numId w:val="13"/>
        </w:numPr>
        <w:jc w:val="left"/>
        <w:rPr>
          <w:rFonts w:ascii="Tahoma" w:hAnsi="Tahoma" w:cs="Tahoma"/>
          <w:kern w:val="24"/>
          <w:sz w:val="22"/>
          <w:szCs w:val="22"/>
          <w:lang w:eastAsia="en-GB"/>
        </w:rPr>
      </w:pPr>
      <w:r w:rsidRPr="00575269">
        <w:rPr>
          <w:rFonts w:ascii="Tahoma" w:hAnsi="Tahoma" w:cs="Tahoma"/>
          <w:kern w:val="24"/>
          <w:sz w:val="22"/>
          <w:szCs w:val="22"/>
          <w:lang w:eastAsia="en-GB"/>
        </w:rPr>
        <w:t>Culture of collegiality</w:t>
      </w:r>
    </w:p>
    <w:p w14:paraId="61F27CD4" w14:textId="77777777" w:rsidR="003633E5" w:rsidRPr="00575269" w:rsidRDefault="003633E5" w:rsidP="003633E5">
      <w:pPr>
        <w:pStyle w:val="ListParagraph"/>
        <w:numPr>
          <w:ilvl w:val="0"/>
          <w:numId w:val="13"/>
        </w:numPr>
        <w:jc w:val="left"/>
        <w:rPr>
          <w:rFonts w:ascii="Tahoma" w:hAnsi="Tahoma" w:cs="Tahoma"/>
          <w:kern w:val="24"/>
          <w:sz w:val="22"/>
          <w:szCs w:val="22"/>
          <w:lang w:eastAsia="en-GB"/>
        </w:rPr>
      </w:pPr>
      <w:r w:rsidRPr="00575269">
        <w:rPr>
          <w:rFonts w:ascii="Tahoma" w:hAnsi="Tahoma" w:cs="Tahoma"/>
          <w:kern w:val="24"/>
          <w:sz w:val="22"/>
          <w:szCs w:val="22"/>
          <w:lang w:eastAsia="en-GB"/>
        </w:rPr>
        <w:t>Give staff time</w:t>
      </w:r>
    </w:p>
    <w:p w14:paraId="2EABB57F" w14:textId="77777777" w:rsidR="003633E5" w:rsidRPr="00575269" w:rsidRDefault="003633E5" w:rsidP="003633E5">
      <w:pPr>
        <w:pStyle w:val="ListParagraph"/>
        <w:numPr>
          <w:ilvl w:val="0"/>
          <w:numId w:val="13"/>
        </w:numPr>
        <w:jc w:val="left"/>
        <w:rPr>
          <w:rFonts w:ascii="Tahoma" w:hAnsi="Tahoma" w:cs="Tahoma"/>
          <w:kern w:val="24"/>
          <w:sz w:val="22"/>
          <w:szCs w:val="22"/>
          <w:lang w:eastAsia="en-GB"/>
        </w:rPr>
      </w:pPr>
      <w:r w:rsidRPr="00575269">
        <w:rPr>
          <w:rFonts w:ascii="Tahoma" w:hAnsi="Tahoma" w:cs="Tahoma"/>
          <w:kern w:val="24"/>
          <w:sz w:val="22"/>
          <w:szCs w:val="22"/>
          <w:lang w:eastAsia="en-GB"/>
        </w:rPr>
        <w:t>Respect confidentiality</w:t>
      </w:r>
    </w:p>
    <w:p w14:paraId="0C5E92DF" w14:textId="77777777" w:rsidR="003633E5" w:rsidRPr="00575269" w:rsidRDefault="003633E5" w:rsidP="003633E5">
      <w:pPr>
        <w:pStyle w:val="ListParagraph"/>
        <w:numPr>
          <w:ilvl w:val="0"/>
          <w:numId w:val="13"/>
        </w:numPr>
        <w:jc w:val="left"/>
        <w:rPr>
          <w:rFonts w:ascii="Tahoma" w:hAnsi="Tahoma" w:cs="Tahoma"/>
          <w:kern w:val="24"/>
          <w:sz w:val="22"/>
          <w:szCs w:val="22"/>
          <w:lang w:eastAsia="en-GB"/>
        </w:rPr>
      </w:pPr>
      <w:r w:rsidRPr="00575269">
        <w:rPr>
          <w:rFonts w:ascii="Tahoma" w:hAnsi="Tahoma" w:cs="Tahoma"/>
          <w:kern w:val="24"/>
          <w:sz w:val="22"/>
          <w:szCs w:val="22"/>
          <w:lang w:eastAsia="en-GB"/>
        </w:rPr>
        <w:t>Professional culture of mutual respect</w:t>
      </w:r>
    </w:p>
    <w:p w14:paraId="23351E4D" w14:textId="77777777" w:rsidR="003633E5" w:rsidRPr="00575269" w:rsidRDefault="003633E5" w:rsidP="007F4FD6">
      <w:pPr>
        <w:pStyle w:val="ListParagraph"/>
        <w:numPr>
          <w:ilvl w:val="0"/>
          <w:numId w:val="13"/>
        </w:numPr>
        <w:jc w:val="left"/>
        <w:rPr>
          <w:rFonts w:ascii="Tahoma" w:hAnsi="Tahoma" w:cs="Tahoma"/>
          <w:kern w:val="24"/>
          <w:sz w:val="22"/>
          <w:szCs w:val="22"/>
          <w:lang w:eastAsia="en-GB"/>
        </w:rPr>
      </w:pPr>
      <w:r w:rsidRPr="00575269">
        <w:rPr>
          <w:rFonts w:ascii="Tahoma" w:hAnsi="Tahoma" w:cs="Tahoma"/>
          <w:kern w:val="24"/>
          <w:sz w:val="22"/>
          <w:szCs w:val="22"/>
          <w:lang w:eastAsia="en-GB"/>
        </w:rPr>
        <w:t>Genuine community spirit valued</w:t>
      </w:r>
    </w:p>
    <w:p w14:paraId="47D826AC" w14:textId="77777777" w:rsidR="0089686C" w:rsidRPr="00575269" w:rsidRDefault="0089686C" w:rsidP="00C2558D">
      <w:pPr>
        <w:rPr>
          <w:rFonts w:ascii="Tahoma" w:hAnsi="Tahoma" w:cs="Tahoma"/>
          <w:sz w:val="22"/>
          <w:szCs w:val="22"/>
        </w:rPr>
      </w:pPr>
    </w:p>
    <w:p w14:paraId="4A505EE3" w14:textId="77777777" w:rsidR="0089686C" w:rsidRPr="00575269" w:rsidRDefault="0089686C" w:rsidP="00C2558D">
      <w:pPr>
        <w:pStyle w:val="Heading2"/>
        <w:rPr>
          <w:rFonts w:ascii="Tahoma" w:hAnsi="Tahoma" w:cs="Tahoma"/>
          <w:color w:val="auto"/>
          <w:sz w:val="22"/>
          <w:szCs w:val="22"/>
        </w:rPr>
      </w:pPr>
      <w:bookmarkStart w:id="44" w:name="_Toc294447483"/>
      <w:r w:rsidRPr="00575269">
        <w:rPr>
          <w:rFonts w:ascii="Tahoma" w:hAnsi="Tahoma" w:cs="Tahoma"/>
          <w:color w:val="auto"/>
          <w:sz w:val="22"/>
          <w:szCs w:val="22"/>
        </w:rPr>
        <w:t>School Based Support</w:t>
      </w:r>
      <w:bookmarkEnd w:id="44"/>
      <w:r w:rsidR="003633E5" w:rsidRPr="00575269">
        <w:rPr>
          <w:rFonts w:ascii="Tahoma" w:hAnsi="Tahoma" w:cs="Tahoma"/>
          <w:color w:val="auto"/>
          <w:sz w:val="22"/>
          <w:szCs w:val="22"/>
        </w:rPr>
        <w:t xml:space="preserve"> for children</w:t>
      </w:r>
    </w:p>
    <w:p w14:paraId="08551278" w14:textId="77777777" w:rsidR="003633E5" w:rsidRPr="00575269" w:rsidRDefault="003633E5" w:rsidP="003633E5">
      <w:pPr>
        <w:rPr>
          <w:rFonts w:ascii="Tahoma" w:hAnsi="Tahoma" w:cs="Tahoma"/>
          <w:sz w:val="22"/>
          <w:szCs w:val="22"/>
        </w:rPr>
      </w:pPr>
      <w:r w:rsidRPr="00575269">
        <w:rPr>
          <w:rFonts w:ascii="Tahoma" w:hAnsi="Tahoma" w:cs="Tahoma"/>
          <w:sz w:val="22"/>
          <w:szCs w:val="22"/>
        </w:rPr>
        <w:t>What do we do every day to promote the positive well-being of pupils?</w:t>
      </w:r>
    </w:p>
    <w:p w14:paraId="42B23D91" w14:textId="77777777" w:rsidR="003633E5" w:rsidRPr="00575269" w:rsidRDefault="00C231BF" w:rsidP="003633E5">
      <w:pPr>
        <w:pStyle w:val="ListParagraph"/>
        <w:numPr>
          <w:ilvl w:val="0"/>
          <w:numId w:val="14"/>
        </w:numPr>
        <w:rPr>
          <w:rFonts w:ascii="Tahoma" w:hAnsi="Tahoma" w:cs="Tahoma"/>
          <w:sz w:val="22"/>
          <w:szCs w:val="22"/>
        </w:rPr>
      </w:pPr>
      <w:r w:rsidRPr="00575269">
        <w:rPr>
          <w:rFonts w:ascii="Tahoma" w:hAnsi="Tahoma" w:cs="Tahoma"/>
          <w:sz w:val="22"/>
          <w:szCs w:val="22"/>
        </w:rPr>
        <w:t>Greeting children as they arrive and leave</w:t>
      </w:r>
    </w:p>
    <w:p w14:paraId="4AF0B173" w14:textId="77777777" w:rsidR="00C231BF" w:rsidRPr="00575269" w:rsidRDefault="00C231BF" w:rsidP="003633E5">
      <w:pPr>
        <w:pStyle w:val="ListParagraph"/>
        <w:numPr>
          <w:ilvl w:val="0"/>
          <w:numId w:val="14"/>
        </w:numPr>
        <w:rPr>
          <w:rFonts w:ascii="Tahoma" w:hAnsi="Tahoma" w:cs="Tahoma"/>
          <w:sz w:val="22"/>
          <w:szCs w:val="22"/>
        </w:rPr>
      </w:pPr>
      <w:r w:rsidRPr="00575269">
        <w:rPr>
          <w:rFonts w:ascii="Tahoma" w:hAnsi="Tahoma" w:cs="Tahoma"/>
          <w:sz w:val="22"/>
          <w:szCs w:val="22"/>
        </w:rPr>
        <w:t>Assemblies</w:t>
      </w:r>
    </w:p>
    <w:p w14:paraId="0ED47773" w14:textId="77777777" w:rsidR="00C231BF" w:rsidRPr="00575269" w:rsidRDefault="00C231BF" w:rsidP="003633E5">
      <w:pPr>
        <w:pStyle w:val="ListParagraph"/>
        <w:numPr>
          <w:ilvl w:val="0"/>
          <w:numId w:val="14"/>
        </w:numPr>
        <w:rPr>
          <w:rFonts w:ascii="Tahoma" w:hAnsi="Tahoma" w:cs="Tahoma"/>
          <w:sz w:val="22"/>
          <w:szCs w:val="22"/>
        </w:rPr>
      </w:pPr>
      <w:r w:rsidRPr="00575269">
        <w:rPr>
          <w:rFonts w:ascii="Tahoma" w:hAnsi="Tahoma" w:cs="Tahoma"/>
          <w:sz w:val="22"/>
          <w:szCs w:val="22"/>
        </w:rPr>
        <w:t>Range of communication methods between home and school</w:t>
      </w:r>
    </w:p>
    <w:p w14:paraId="07F7351F" w14:textId="77777777" w:rsidR="00C231BF" w:rsidRPr="00575269" w:rsidRDefault="00C231BF" w:rsidP="003633E5">
      <w:pPr>
        <w:pStyle w:val="ListParagraph"/>
        <w:numPr>
          <w:ilvl w:val="0"/>
          <w:numId w:val="14"/>
        </w:numPr>
        <w:rPr>
          <w:rFonts w:ascii="Tahoma" w:hAnsi="Tahoma" w:cs="Tahoma"/>
          <w:sz w:val="22"/>
          <w:szCs w:val="22"/>
        </w:rPr>
      </w:pPr>
      <w:r w:rsidRPr="00575269">
        <w:rPr>
          <w:rFonts w:ascii="Tahoma" w:hAnsi="Tahoma" w:cs="Tahoma"/>
          <w:sz w:val="22"/>
          <w:szCs w:val="22"/>
        </w:rPr>
        <w:t>Knowledge of families</w:t>
      </w:r>
    </w:p>
    <w:p w14:paraId="31BD9E89" w14:textId="4BACC960" w:rsidR="00C231BF" w:rsidRPr="00575269" w:rsidRDefault="00C231BF" w:rsidP="003633E5">
      <w:pPr>
        <w:pStyle w:val="ListParagraph"/>
        <w:numPr>
          <w:ilvl w:val="0"/>
          <w:numId w:val="14"/>
        </w:numPr>
        <w:rPr>
          <w:rFonts w:ascii="Tahoma" w:hAnsi="Tahoma" w:cs="Tahoma"/>
          <w:sz w:val="22"/>
          <w:szCs w:val="22"/>
        </w:rPr>
      </w:pPr>
      <w:r w:rsidRPr="00575269">
        <w:rPr>
          <w:rFonts w:ascii="Tahoma" w:hAnsi="Tahoma" w:cs="Tahoma"/>
          <w:sz w:val="22"/>
          <w:szCs w:val="22"/>
        </w:rPr>
        <w:t xml:space="preserve">Whole school </w:t>
      </w:r>
      <w:r w:rsidR="00C950DE" w:rsidRPr="00575269">
        <w:rPr>
          <w:rFonts w:ascii="Tahoma" w:hAnsi="Tahoma" w:cs="Tahoma"/>
          <w:sz w:val="22"/>
          <w:szCs w:val="22"/>
        </w:rPr>
        <w:t>learning community</w:t>
      </w:r>
      <w:r w:rsidRPr="00575269">
        <w:rPr>
          <w:rFonts w:ascii="Tahoma" w:hAnsi="Tahoma" w:cs="Tahoma"/>
          <w:sz w:val="22"/>
          <w:szCs w:val="22"/>
        </w:rPr>
        <w:t xml:space="preserve"> focus</w:t>
      </w:r>
      <w:r w:rsidR="00C950DE" w:rsidRPr="00575269">
        <w:rPr>
          <w:rFonts w:ascii="Tahoma" w:hAnsi="Tahoma" w:cs="Tahoma"/>
          <w:sz w:val="22"/>
          <w:szCs w:val="22"/>
        </w:rPr>
        <w:t xml:space="preserve"> (Jigsaw)</w:t>
      </w:r>
    </w:p>
    <w:p w14:paraId="5277B10E" w14:textId="77777777" w:rsidR="00C231BF" w:rsidRPr="00575269" w:rsidRDefault="007F4FD6" w:rsidP="003633E5">
      <w:pPr>
        <w:pStyle w:val="ListParagraph"/>
        <w:numPr>
          <w:ilvl w:val="0"/>
          <w:numId w:val="14"/>
        </w:numPr>
        <w:rPr>
          <w:rFonts w:ascii="Tahoma" w:hAnsi="Tahoma" w:cs="Tahoma"/>
          <w:sz w:val="22"/>
          <w:szCs w:val="22"/>
        </w:rPr>
      </w:pPr>
      <w:r w:rsidRPr="00575269">
        <w:rPr>
          <w:rFonts w:ascii="Tahoma" w:hAnsi="Tahoma" w:cs="Tahoma"/>
          <w:sz w:val="22"/>
          <w:szCs w:val="22"/>
        </w:rPr>
        <w:t>Growth Mi</w:t>
      </w:r>
      <w:r w:rsidR="00C231BF" w:rsidRPr="00575269">
        <w:rPr>
          <w:rFonts w:ascii="Tahoma" w:hAnsi="Tahoma" w:cs="Tahoma"/>
          <w:sz w:val="22"/>
          <w:szCs w:val="22"/>
        </w:rPr>
        <w:t>ndset</w:t>
      </w:r>
    </w:p>
    <w:p w14:paraId="54D04445" w14:textId="77777777" w:rsidR="00C231BF" w:rsidRPr="00575269" w:rsidRDefault="00C231BF" w:rsidP="003633E5">
      <w:pPr>
        <w:pStyle w:val="ListParagraph"/>
        <w:numPr>
          <w:ilvl w:val="0"/>
          <w:numId w:val="14"/>
        </w:numPr>
        <w:rPr>
          <w:rFonts w:ascii="Tahoma" w:hAnsi="Tahoma" w:cs="Tahoma"/>
          <w:sz w:val="22"/>
          <w:szCs w:val="22"/>
        </w:rPr>
      </w:pPr>
      <w:r w:rsidRPr="00575269">
        <w:rPr>
          <w:rFonts w:ascii="Tahoma" w:hAnsi="Tahoma" w:cs="Tahoma"/>
          <w:sz w:val="22"/>
          <w:szCs w:val="22"/>
        </w:rPr>
        <w:t>Talk Partners</w:t>
      </w:r>
      <w:r w:rsidR="005B086B" w:rsidRPr="00575269">
        <w:rPr>
          <w:rFonts w:ascii="Tahoma" w:hAnsi="Tahoma" w:cs="Tahoma"/>
          <w:sz w:val="22"/>
          <w:szCs w:val="22"/>
        </w:rPr>
        <w:t xml:space="preserve"> </w:t>
      </w:r>
    </w:p>
    <w:p w14:paraId="54D7F145" w14:textId="77777777" w:rsidR="00C231BF" w:rsidRPr="00575269" w:rsidRDefault="00C231BF" w:rsidP="003633E5">
      <w:pPr>
        <w:pStyle w:val="ListParagraph"/>
        <w:numPr>
          <w:ilvl w:val="0"/>
          <w:numId w:val="14"/>
        </w:numPr>
        <w:rPr>
          <w:rFonts w:ascii="Tahoma" w:hAnsi="Tahoma" w:cs="Tahoma"/>
          <w:sz w:val="22"/>
          <w:szCs w:val="22"/>
        </w:rPr>
      </w:pPr>
      <w:r w:rsidRPr="00575269">
        <w:rPr>
          <w:rFonts w:ascii="Tahoma" w:hAnsi="Tahoma" w:cs="Tahoma"/>
          <w:sz w:val="22"/>
          <w:szCs w:val="22"/>
        </w:rPr>
        <w:t>Individual feedback</w:t>
      </w:r>
    </w:p>
    <w:p w14:paraId="7B4FB49C" w14:textId="77777777" w:rsidR="00C231BF" w:rsidRPr="00575269" w:rsidRDefault="00C231BF" w:rsidP="003633E5">
      <w:pPr>
        <w:pStyle w:val="ListParagraph"/>
        <w:numPr>
          <w:ilvl w:val="0"/>
          <w:numId w:val="14"/>
        </w:numPr>
        <w:rPr>
          <w:rFonts w:ascii="Tahoma" w:hAnsi="Tahoma" w:cs="Tahoma"/>
          <w:sz w:val="22"/>
          <w:szCs w:val="22"/>
        </w:rPr>
      </w:pPr>
      <w:r w:rsidRPr="00575269">
        <w:rPr>
          <w:rFonts w:ascii="Tahoma" w:hAnsi="Tahoma" w:cs="Tahoma"/>
          <w:sz w:val="22"/>
          <w:szCs w:val="22"/>
        </w:rPr>
        <w:t>Pupil conferencing</w:t>
      </w:r>
    </w:p>
    <w:p w14:paraId="3BD0CEFD" w14:textId="77777777" w:rsidR="00C231BF" w:rsidRPr="00575269" w:rsidRDefault="00C231BF" w:rsidP="003633E5">
      <w:pPr>
        <w:pStyle w:val="ListParagraph"/>
        <w:numPr>
          <w:ilvl w:val="0"/>
          <w:numId w:val="14"/>
        </w:numPr>
        <w:rPr>
          <w:rFonts w:ascii="Tahoma" w:hAnsi="Tahoma" w:cs="Tahoma"/>
          <w:sz w:val="22"/>
          <w:szCs w:val="22"/>
        </w:rPr>
      </w:pPr>
      <w:r w:rsidRPr="00575269">
        <w:rPr>
          <w:rFonts w:ascii="Tahoma" w:hAnsi="Tahoma" w:cs="Tahoma"/>
          <w:sz w:val="22"/>
          <w:szCs w:val="22"/>
        </w:rPr>
        <w:t>Staff meeting time to discuss pupils</w:t>
      </w:r>
    </w:p>
    <w:p w14:paraId="54A1A5BD" w14:textId="77777777" w:rsidR="00C231BF" w:rsidRPr="00575269" w:rsidRDefault="00C231BF" w:rsidP="003633E5">
      <w:pPr>
        <w:pStyle w:val="ListParagraph"/>
        <w:numPr>
          <w:ilvl w:val="0"/>
          <w:numId w:val="14"/>
        </w:numPr>
        <w:rPr>
          <w:rFonts w:ascii="Tahoma" w:hAnsi="Tahoma" w:cs="Tahoma"/>
          <w:sz w:val="22"/>
          <w:szCs w:val="22"/>
        </w:rPr>
      </w:pPr>
      <w:r w:rsidRPr="00575269">
        <w:rPr>
          <w:rFonts w:ascii="Tahoma" w:hAnsi="Tahoma" w:cs="Tahoma"/>
          <w:sz w:val="22"/>
          <w:szCs w:val="22"/>
        </w:rPr>
        <w:t>Outdoor learning opportunities</w:t>
      </w:r>
    </w:p>
    <w:p w14:paraId="797B3320" w14:textId="098B3D0A" w:rsidR="007F4FD6" w:rsidRPr="00575269" w:rsidRDefault="00C231BF" w:rsidP="00C950DE">
      <w:pPr>
        <w:pStyle w:val="ListParagraph"/>
        <w:numPr>
          <w:ilvl w:val="0"/>
          <w:numId w:val="14"/>
        </w:numPr>
        <w:rPr>
          <w:rFonts w:ascii="Tahoma" w:hAnsi="Tahoma" w:cs="Tahoma"/>
          <w:sz w:val="22"/>
          <w:szCs w:val="22"/>
        </w:rPr>
      </w:pPr>
      <w:r w:rsidRPr="00575269">
        <w:rPr>
          <w:rFonts w:ascii="Tahoma" w:hAnsi="Tahoma" w:cs="Tahoma"/>
          <w:sz w:val="22"/>
          <w:szCs w:val="22"/>
        </w:rPr>
        <w:t>‘It takes a village to raise a child’ philosophy</w:t>
      </w:r>
    </w:p>
    <w:p w14:paraId="06655CCC" w14:textId="77777777" w:rsidR="007F4FD6" w:rsidRPr="00575269" w:rsidRDefault="007F4FD6" w:rsidP="003633E5">
      <w:pPr>
        <w:pStyle w:val="ListParagraph"/>
        <w:numPr>
          <w:ilvl w:val="0"/>
          <w:numId w:val="14"/>
        </w:numPr>
        <w:rPr>
          <w:rFonts w:ascii="Tahoma" w:hAnsi="Tahoma" w:cs="Tahoma"/>
          <w:sz w:val="22"/>
          <w:szCs w:val="22"/>
        </w:rPr>
      </w:pPr>
      <w:r w:rsidRPr="00575269">
        <w:rPr>
          <w:rFonts w:ascii="Tahoma" w:hAnsi="Tahoma" w:cs="Tahoma"/>
          <w:sz w:val="22"/>
          <w:szCs w:val="22"/>
        </w:rPr>
        <w:t>Well-being room</w:t>
      </w:r>
    </w:p>
    <w:p w14:paraId="644A1CC9" w14:textId="10A6AF56" w:rsidR="007F4FD6" w:rsidRPr="00575269" w:rsidRDefault="007F4FD6" w:rsidP="00C950DE">
      <w:pPr>
        <w:pStyle w:val="ListParagraph"/>
        <w:numPr>
          <w:ilvl w:val="0"/>
          <w:numId w:val="14"/>
        </w:numPr>
        <w:rPr>
          <w:rFonts w:ascii="Tahoma" w:hAnsi="Tahoma" w:cs="Tahoma"/>
          <w:sz w:val="22"/>
          <w:szCs w:val="22"/>
        </w:rPr>
      </w:pPr>
      <w:r w:rsidRPr="00575269">
        <w:rPr>
          <w:rFonts w:ascii="Tahoma" w:hAnsi="Tahoma" w:cs="Tahoma"/>
          <w:sz w:val="22"/>
          <w:szCs w:val="22"/>
        </w:rPr>
        <w:t xml:space="preserve">Time to talk with </w:t>
      </w:r>
      <w:r w:rsidR="00C950DE" w:rsidRPr="00575269">
        <w:rPr>
          <w:rFonts w:ascii="Tahoma" w:hAnsi="Tahoma" w:cs="Tahoma"/>
          <w:sz w:val="22"/>
          <w:szCs w:val="22"/>
        </w:rPr>
        <w:t>trusted</w:t>
      </w:r>
      <w:r w:rsidRPr="00575269">
        <w:rPr>
          <w:rFonts w:ascii="Tahoma" w:hAnsi="Tahoma" w:cs="Tahoma"/>
          <w:sz w:val="22"/>
          <w:szCs w:val="22"/>
        </w:rPr>
        <w:t xml:space="preserve"> adults</w:t>
      </w:r>
    </w:p>
    <w:p w14:paraId="0A3F24DD" w14:textId="77777777" w:rsidR="007F4FD6" w:rsidRPr="00575269" w:rsidRDefault="007F4FD6" w:rsidP="003633E5">
      <w:pPr>
        <w:pStyle w:val="ListParagraph"/>
        <w:numPr>
          <w:ilvl w:val="0"/>
          <w:numId w:val="14"/>
        </w:numPr>
        <w:rPr>
          <w:rFonts w:ascii="Tahoma" w:hAnsi="Tahoma" w:cs="Tahoma"/>
          <w:sz w:val="22"/>
          <w:szCs w:val="22"/>
        </w:rPr>
      </w:pPr>
      <w:r w:rsidRPr="00575269">
        <w:rPr>
          <w:rFonts w:ascii="Tahoma" w:hAnsi="Tahoma" w:cs="Tahoma"/>
          <w:sz w:val="22"/>
          <w:szCs w:val="22"/>
        </w:rPr>
        <w:t>Check-in and check out</w:t>
      </w:r>
    </w:p>
    <w:p w14:paraId="4BC2E99C" w14:textId="77777777" w:rsidR="0091126F" w:rsidRPr="00575269" w:rsidRDefault="0091126F" w:rsidP="003633E5">
      <w:pPr>
        <w:pStyle w:val="ListParagraph"/>
        <w:numPr>
          <w:ilvl w:val="0"/>
          <w:numId w:val="14"/>
        </w:numPr>
        <w:rPr>
          <w:rFonts w:ascii="Tahoma" w:hAnsi="Tahoma" w:cs="Tahoma"/>
          <w:sz w:val="22"/>
          <w:szCs w:val="22"/>
        </w:rPr>
      </w:pPr>
      <w:r w:rsidRPr="00575269">
        <w:rPr>
          <w:rFonts w:ascii="Tahoma" w:hAnsi="Tahoma" w:cs="Tahoma"/>
          <w:sz w:val="22"/>
          <w:szCs w:val="22"/>
        </w:rPr>
        <w:t>Reduced timetable, alternative provision</w:t>
      </w:r>
    </w:p>
    <w:p w14:paraId="01BB5CE7" w14:textId="77777777" w:rsidR="001D5225" w:rsidRPr="00575269" w:rsidRDefault="001D5225" w:rsidP="005B086B">
      <w:pPr>
        <w:rPr>
          <w:rFonts w:ascii="Tahoma" w:hAnsi="Tahoma" w:cs="Tahoma"/>
          <w:sz w:val="22"/>
          <w:szCs w:val="22"/>
        </w:rPr>
      </w:pPr>
    </w:p>
    <w:p w14:paraId="72968BD7" w14:textId="77777777" w:rsidR="00C950DE" w:rsidRPr="00575269" w:rsidRDefault="00C950DE" w:rsidP="005B086B">
      <w:pPr>
        <w:rPr>
          <w:rFonts w:ascii="Tahoma" w:hAnsi="Tahoma" w:cs="Tahoma"/>
          <w:sz w:val="22"/>
          <w:szCs w:val="22"/>
        </w:rPr>
      </w:pPr>
    </w:p>
    <w:p w14:paraId="0F35EA4F" w14:textId="77777777" w:rsidR="003633E5" w:rsidRPr="00575269" w:rsidRDefault="00C231BF" w:rsidP="003633E5">
      <w:pPr>
        <w:rPr>
          <w:rFonts w:ascii="Tahoma" w:hAnsi="Tahoma" w:cs="Tahoma"/>
          <w:b/>
          <w:sz w:val="22"/>
          <w:szCs w:val="22"/>
        </w:rPr>
      </w:pPr>
      <w:r w:rsidRPr="00575269">
        <w:rPr>
          <w:rFonts w:ascii="Tahoma" w:hAnsi="Tahoma" w:cs="Tahoma"/>
          <w:b/>
          <w:sz w:val="22"/>
          <w:szCs w:val="22"/>
        </w:rPr>
        <w:t>More structured sources of support at school</w:t>
      </w:r>
      <w:r w:rsidR="00A64FAB" w:rsidRPr="00575269">
        <w:rPr>
          <w:rFonts w:ascii="Tahoma" w:hAnsi="Tahoma" w:cs="Tahoma"/>
          <w:b/>
          <w:sz w:val="22"/>
          <w:szCs w:val="22"/>
        </w:rPr>
        <w:t xml:space="preserve"> - examples</w:t>
      </w:r>
    </w:p>
    <w:tbl>
      <w:tblPr>
        <w:tblStyle w:val="TableGrid"/>
        <w:tblW w:w="11199" w:type="dxa"/>
        <w:tblInd w:w="-289" w:type="dxa"/>
        <w:tblLook w:val="04A0" w:firstRow="1" w:lastRow="0" w:firstColumn="1" w:lastColumn="0" w:noHBand="0" w:noVBand="1"/>
      </w:tblPr>
      <w:tblGrid>
        <w:gridCol w:w="2269"/>
        <w:gridCol w:w="3260"/>
        <w:gridCol w:w="2268"/>
        <w:gridCol w:w="3402"/>
      </w:tblGrid>
      <w:tr w:rsidR="00915517" w:rsidRPr="00575269" w14:paraId="3A7571F4" w14:textId="77777777" w:rsidTr="0036080F">
        <w:tc>
          <w:tcPr>
            <w:tcW w:w="2269" w:type="dxa"/>
          </w:tcPr>
          <w:p w14:paraId="226AA4AE" w14:textId="77777777" w:rsidR="00915517" w:rsidRPr="00575269" w:rsidRDefault="00915517" w:rsidP="00662812">
            <w:pPr>
              <w:jc w:val="center"/>
              <w:rPr>
                <w:rFonts w:ascii="Tahoma" w:hAnsi="Tahoma" w:cs="Tahoma"/>
                <w:b/>
                <w:sz w:val="22"/>
                <w:szCs w:val="22"/>
              </w:rPr>
            </w:pPr>
            <w:r w:rsidRPr="00575269">
              <w:rPr>
                <w:rFonts w:ascii="Tahoma" w:hAnsi="Tahoma" w:cs="Tahoma"/>
                <w:b/>
                <w:sz w:val="22"/>
                <w:szCs w:val="22"/>
              </w:rPr>
              <w:t>What is it?</w:t>
            </w:r>
          </w:p>
          <w:p w14:paraId="703C61BA" w14:textId="77777777" w:rsidR="00915517" w:rsidRPr="00575269" w:rsidRDefault="00915517" w:rsidP="00662812">
            <w:pPr>
              <w:jc w:val="center"/>
              <w:rPr>
                <w:rFonts w:ascii="Tahoma" w:hAnsi="Tahoma" w:cs="Tahoma"/>
                <w:b/>
                <w:sz w:val="22"/>
                <w:szCs w:val="22"/>
              </w:rPr>
            </w:pPr>
          </w:p>
        </w:tc>
        <w:tc>
          <w:tcPr>
            <w:tcW w:w="3260" w:type="dxa"/>
          </w:tcPr>
          <w:p w14:paraId="577E1774" w14:textId="77777777" w:rsidR="00915517" w:rsidRPr="00575269" w:rsidRDefault="00915517" w:rsidP="00662812">
            <w:pPr>
              <w:jc w:val="center"/>
              <w:rPr>
                <w:rFonts w:ascii="Tahoma" w:hAnsi="Tahoma" w:cs="Tahoma"/>
                <w:b/>
                <w:sz w:val="22"/>
                <w:szCs w:val="22"/>
              </w:rPr>
            </w:pPr>
            <w:r w:rsidRPr="00575269">
              <w:rPr>
                <w:rFonts w:ascii="Tahoma" w:hAnsi="Tahoma" w:cs="Tahoma"/>
                <w:b/>
                <w:sz w:val="22"/>
                <w:szCs w:val="22"/>
              </w:rPr>
              <w:t>Who it is suitable for?</w:t>
            </w:r>
          </w:p>
          <w:p w14:paraId="1B5692C9" w14:textId="77777777" w:rsidR="00915517" w:rsidRPr="00575269" w:rsidRDefault="00915517" w:rsidP="00662812">
            <w:pPr>
              <w:jc w:val="center"/>
              <w:rPr>
                <w:rFonts w:ascii="Tahoma" w:hAnsi="Tahoma" w:cs="Tahoma"/>
                <w:b/>
                <w:sz w:val="22"/>
                <w:szCs w:val="22"/>
              </w:rPr>
            </w:pPr>
          </w:p>
        </w:tc>
        <w:tc>
          <w:tcPr>
            <w:tcW w:w="2268" w:type="dxa"/>
          </w:tcPr>
          <w:p w14:paraId="6349F419" w14:textId="3D420584" w:rsidR="00915517" w:rsidRPr="00575269" w:rsidRDefault="00915517" w:rsidP="00662812">
            <w:pPr>
              <w:jc w:val="center"/>
              <w:rPr>
                <w:rFonts w:ascii="Tahoma" w:hAnsi="Tahoma" w:cs="Tahoma"/>
                <w:b/>
                <w:sz w:val="22"/>
                <w:szCs w:val="22"/>
              </w:rPr>
            </w:pPr>
            <w:r w:rsidRPr="00575269">
              <w:rPr>
                <w:rFonts w:ascii="Tahoma" w:hAnsi="Tahoma" w:cs="Tahoma"/>
                <w:b/>
                <w:sz w:val="22"/>
                <w:szCs w:val="22"/>
              </w:rPr>
              <w:t xml:space="preserve">How </w:t>
            </w:r>
            <w:r w:rsidR="0036080F" w:rsidRPr="00575269">
              <w:rPr>
                <w:rFonts w:ascii="Tahoma" w:hAnsi="Tahoma" w:cs="Tahoma"/>
                <w:b/>
                <w:sz w:val="22"/>
                <w:szCs w:val="22"/>
              </w:rPr>
              <w:t>is it</w:t>
            </w:r>
            <w:r w:rsidRPr="00575269">
              <w:rPr>
                <w:rFonts w:ascii="Tahoma" w:hAnsi="Tahoma" w:cs="Tahoma"/>
                <w:b/>
                <w:sz w:val="22"/>
                <w:szCs w:val="22"/>
              </w:rPr>
              <w:t xml:space="preserve"> accessed?</w:t>
            </w:r>
          </w:p>
          <w:p w14:paraId="27263D13" w14:textId="77777777" w:rsidR="00915517" w:rsidRPr="00575269" w:rsidRDefault="00915517" w:rsidP="00662812">
            <w:pPr>
              <w:jc w:val="center"/>
              <w:rPr>
                <w:rFonts w:ascii="Tahoma" w:hAnsi="Tahoma" w:cs="Tahoma"/>
                <w:b/>
                <w:sz w:val="22"/>
                <w:szCs w:val="22"/>
              </w:rPr>
            </w:pPr>
          </w:p>
        </w:tc>
        <w:tc>
          <w:tcPr>
            <w:tcW w:w="3402" w:type="dxa"/>
          </w:tcPr>
          <w:p w14:paraId="0101BB27" w14:textId="49EF1565" w:rsidR="00915517" w:rsidRPr="00575269" w:rsidRDefault="00915517" w:rsidP="00662812">
            <w:pPr>
              <w:jc w:val="center"/>
              <w:rPr>
                <w:rFonts w:ascii="Tahoma" w:hAnsi="Tahoma" w:cs="Tahoma"/>
                <w:b/>
                <w:sz w:val="22"/>
                <w:szCs w:val="22"/>
              </w:rPr>
            </w:pPr>
            <w:r w:rsidRPr="00575269">
              <w:rPr>
                <w:rFonts w:ascii="Tahoma" w:hAnsi="Tahoma" w:cs="Tahoma"/>
                <w:b/>
                <w:sz w:val="22"/>
                <w:szCs w:val="22"/>
              </w:rPr>
              <w:t xml:space="preserve">How </w:t>
            </w:r>
            <w:r w:rsidR="0036080F" w:rsidRPr="00575269">
              <w:rPr>
                <w:rFonts w:ascii="Tahoma" w:hAnsi="Tahoma" w:cs="Tahoma"/>
                <w:b/>
                <w:sz w:val="22"/>
                <w:szCs w:val="22"/>
              </w:rPr>
              <w:t>is this information</w:t>
            </w:r>
            <w:r w:rsidRPr="00575269">
              <w:rPr>
                <w:rFonts w:ascii="Tahoma" w:hAnsi="Tahoma" w:cs="Tahoma"/>
                <w:b/>
                <w:sz w:val="22"/>
                <w:szCs w:val="22"/>
              </w:rPr>
              <w:t xml:space="preserve"> communicated to </w:t>
            </w:r>
            <w:r w:rsidR="0036080F">
              <w:rPr>
                <w:rFonts w:ascii="Tahoma" w:hAnsi="Tahoma" w:cs="Tahoma"/>
                <w:b/>
                <w:sz w:val="22"/>
                <w:szCs w:val="22"/>
              </w:rPr>
              <w:t>children</w:t>
            </w:r>
            <w:r w:rsidR="00566404" w:rsidRPr="00575269">
              <w:rPr>
                <w:rFonts w:ascii="Tahoma" w:hAnsi="Tahoma" w:cs="Tahoma"/>
                <w:b/>
                <w:sz w:val="22"/>
                <w:szCs w:val="22"/>
              </w:rPr>
              <w:t>/ parents</w:t>
            </w:r>
            <w:r w:rsidRPr="00575269">
              <w:rPr>
                <w:rFonts w:ascii="Tahoma" w:hAnsi="Tahoma" w:cs="Tahoma"/>
                <w:b/>
                <w:sz w:val="22"/>
                <w:szCs w:val="22"/>
              </w:rPr>
              <w:t>?</w:t>
            </w:r>
          </w:p>
        </w:tc>
      </w:tr>
      <w:tr w:rsidR="00915517" w:rsidRPr="00575269" w14:paraId="6B7639F1" w14:textId="77777777" w:rsidTr="0036080F">
        <w:tc>
          <w:tcPr>
            <w:tcW w:w="2269" w:type="dxa"/>
          </w:tcPr>
          <w:p w14:paraId="3964B7E6" w14:textId="77777777" w:rsidR="00915517" w:rsidRPr="00251A63" w:rsidRDefault="00566404" w:rsidP="00566404">
            <w:pPr>
              <w:jc w:val="left"/>
              <w:rPr>
                <w:rFonts w:ascii="Tahoma" w:hAnsi="Tahoma" w:cs="Tahoma"/>
                <w:sz w:val="20"/>
                <w:szCs w:val="20"/>
              </w:rPr>
            </w:pPr>
            <w:r w:rsidRPr="00251A63">
              <w:rPr>
                <w:rFonts w:ascii="Tahoma" w:hAnsi="Tahoma" w:cs="Tahoma"/>
                <w:sz w:val="20"/>
                <w:szCs w:val="20"/>
              </w:rPr>
              <w:t>Well-being support</w:t>
            </w:r>
          </w:p>
        </w:tc>
        <w:tc>
          <w:tcPr>
            <w:tcW w:w="3260" w:type="dxa"/>
          </w:tcPr>
          <w:p w14:paraId="67EFC98B" w14:textId="77777777" w:rsidR="00915517" w:rsidRPr="00251A63" w:rsidRDefault="00566404" w:rsidP="00566404">
            <w:pPr>
              <w:jc w:val="left"/>
              <w:rPr>
                <w:rFonts w:ascii="Tahoma" w:hAnsi="Tahoma" w:cs="Tahoma"/>
                <w:sz w:val="20"/>
                <w:szCs w:val="20"/>
              </w:rPr>
            </w:pPr>
            <w:r w:rsidRPr="00251A63">
              <w:rPr>
                <w:rFonts w:ascii="Tahoma" w:hAnsi="Tahoma" w:cs="Tahoma"/>
                <w:kern w:val="24"/>
                <w:sz w:val="20"/>
                <w:szCs w:val="20"/>
                <w:lang w:eastAsia="en-GB"/>
              </w:rPr>
              <w:t>Children who need support with internalised behaviour</w:t>
            </w:r>
          </w:p>
        </w:tc>
        <w:tc>
          <w:tcPr>
            <w:tcW w:w="2268" w:type="dxa"/>
          </w:tcPr>
          <w:p w14:paraId="7513D546" w14:textId="77777777" w:rsidR="00915517" w:rsidRPr="00251A63" w:rsidRDefault="00566404" w:rsidP="00566404">
            <w:pPr>
              <w:jc w:val="left"/>
              <w:rPr>
                <w:rFonts w:ascii="Tahoma" w:hAnsi="Tahoma" w:cs="Tahoma"/>
                <w:sz w:val="20"/>
                <w:szCs w:val="20"/>
              </w:rPr>
            </w:pPr>
            <w:r w:rsidRPr="00251A63">
              <w:rPr>
                <w:rFonts w:ascii="Tahoma" w:hAnsi="Tahoma" w:cs="Tahoma"/>
                <w:sz w:val="20"/>
                <w:szCs w:val="20"/>
              </w:rPr>
              <w:t>Through termly Planning and Review Meeting (PARM) with well-being facilitator</w:t>
            </w:r>
          </w:p>
        </w:tc>
        <w:tc>
          <w:tcPr>
            <w:tcW w:w="3402" w:type="dxa"/>
          </w:tcPr>
          <w:p w14:paraId="14E9E155" w14:textId="77777777" w:rsidR="00915517" w:rsidRPr="00251A63" w:rsidRDefault="00566404" w:rsidP="00566404">
            <w:pPr>
              <w:jc w:val="left"/>
              <w:rPr>
                <w:rFonts w:ascii="Tahoma" w:hAnsi="Tahoma" w:cs="Tahoma"/>
                <w:sz w:val="20"/>
                <w:szCs w:val="20"/>
              </w:rPr>
            </w:pPr>
            <w:r w:rsidRPr="00251A63">
              <w:rPr>
                <w:rFonts w:ascii="Tahoma" w:hAnsi="Tahoma" w:cs="Tahoma"/>
                <w:sz w:val="20"/>
                <w:szCs w:val="20"/>
              </w:rPr>
              <w:t>Consent letter from parents, conversation with SENCo</w:t>
            </w:r>
          </w:p>
        </w:tc>
      </w:tr>
      <w:tr w:rsidR="00915517" w:rsidRPr="00575269" w14:paraId="1BA70EAF" w14:textId="77777777" w:rsidTr="0036080F">
        <w:tc>
          <w:tcPr>
            <w:tcW w:w="2269" w:type="dxa"/>
          </w:tcPr>
          <w:p w14:paraId="3199B801" w14:textId="77777777" w:rsidR="00915517" w:rsidRPr="00251A63" w:rsidRDefault="00422E83" w:rsidP="00566404">
            <w:pPr>
              <w:jc w:val="left"/>
              <w:rPr>
                <w:rFonts w:ascii="Tahoma" w:hAnsi="Tahoma" w:cs="Tahoma"/>
                <w:sz w:val="20"/>
                <w:szCs w:val="20"/>
              </w:rPr>
            </w:pPr>
            <w:r w:rsidRPr="00251A63">
              <w:rPr>
                <w:rFonts w:ascii="Tahoma" w:hAnsi="Tahoma" w:cs="Tahoma"/>
                <w:sz w:val="20"/>
                <w:szCs w:val="20"/>
              </w:rPr>
              <w:t>Circle of Friends</w:t>
            </w:r>
          </w:p>
        </w:tc>
        <w:tc>
          <w:tcPr>
            <w:tcW w:w="3260" w:type="dxa"/>
          </w:tcPr>
          <w:p w14:paraId="7134D61A" w14:textId="77777777" w:rsidR="00915517" w:rsidRPr="00251A63" w:rsidRDefault="00422E83" w:rsidP="00422E83">
            <w:pPr>
              <w:jc w:val="left"/>
              <w:rPr>
                <w:rFonts w:ascii="Tahoma" w:hAnsi="Tahoma" w:cs="Tahoma"/>
                <w:sz w:val="20"/>
                <w:szCs w:val="20"/>
              </w:rPr>
            </w:pPr>
            <w:r w:rsidRPr="00251A63">
              <w:rPr>
                <w:rFonts w:ascii="Tahoma" w:hAnsi="Tahoma" w:cs="Tahoma"/>
                <w:sz w:val="20"/>
                <w:szCs w:val="20"/>
              </w:rPr>
              <w:t>Children with friendship issues</w:t>
            </w:r>
          </w:p>
        </w:tc>
        <w:tc>
          <w:tcPr>
            <w:tcW w:w="2268" w:type="dxa"/>
          </w:tcPr>
          <w:p w14:paraId="13069830" w14:textId="5F4D9A60" w:rsidR="00915517" w:rsidRPr="00251A63" w:rsidRDefault="00422E83" w:rsidP="00566404">
            <w:pPr>
              <w:jc w:val="left"/>
              <w:rPr>
                <w:rFonts w:ascii="Tahoma" w:hAnsi="Tahoma" w:cs="Tahoma"/>
                <w:sz w:val="20"/>
                <w:szCs w:val="20"/>
              </w:rPr>
            </w:pPr>
            <w:r w:rsidRPr="00251A63">
              <w:rPr>
                <w:rFonts w:ascii="Tahoma" w:hAnsi="Tahoma" w:cs="Tahoma"/>
                <w:sz w:val="20"/>
                <w:szCs w:val="20"/>
              </w:rPr>
              <w:t>Through SENCo</w:t>
            </w:r>
          </w:p>
        </w:tc>
        <w:tc>
          <w:tcPr>
            <w:tcW w:w="3402" w:type="dxa"/>
          </w:tcPr>
          <w:p w14:paraId="7F091CE9" w14:textId="77777777" w:rsidR="00915517" w:rsidRPr="00251A63" w:rsidRDefault="00422E83" w:rsidP="00566404">
            <w:pPr>
              <w:jc w:val="left"/>
              <w:rPr>
                <w:rFonts w:ascii="Tahoma" w:hAnsi="Tahoma" w:cs="Tahoma"/>
                <w:sz w:val="20"/>
                <w:szCs w:val="20"/>
              </w:rPr>
            </w:pPr>
            <w:r w:rsidRPr="00251A63">
              <w:rPr>
                <w:rFonts w:ascii="Tahoma" w:hAnsi="Tahoma" w:cs="Tahoma"/>
                <w:sz w:val="20"/>
                <w:szCs w:val="20"/>
              </w:rPr>
              <w:t>Conversation with all parents and whole class</w:t>
            </w:r>
          </w:p>
        </w:tc>
      </w:tr>
      <w:tr w:rsidR="00915517" w:rsidRPr="00575269" w14:paraId="62957D9D" w14:textId="77777777" w:rsidTr="0036080F">
        <w:tc>
          <w:tcPr>
            <w:tcW w:w="2269" w:type="dxa"/>
          </w:tcPr>
          <w:p w14:paraId="72EB02BF" w14:textId="77777777" w:rsidR="00915517" w:rsidRPr="00251A63" w:rsidRDefault="00422E83" w:rsidP="00566404">
            <w:pPr>
              <w:jc w:val="left"/>
              <w:rPr>
                <w:rFonts w:ascii="Tahoma" w:hAnsi="Tahoma" w:cs="Tahoma"/>
                <w:sz w:val="20"/>
                <w:szCs w:val="20"/>
              </w:rPr>
            </w:pPr>
            <w:r w:rsidRPr="00251A63">
              <w:rPr>
                <w:rFonts w:ascii="Tahoma" w:hAnsi="Tahoma" w:cs="Tahoma"/>
                <w:sz w:val="20"/>
                <w:szCs w:val="20"/>
              </w:rPr>
              <w:t>Early Help</w:t>
            </w:r>
          </w:p>
        </w:tc>
        <w:tc>
          <w:tcPr>
            <w:tcW w:w="3260" w:type="dxa"/>
          </w:tcPr>
          <w:p w14:paraId="3CD55BEA" w14:textId="77777777" w:rsidR="00915517" w:rsidRPr="00251A63" w:rsidRDefault="00422E83" w:rsidP="00422E83">
            <w:pPr>
              <w:jc w:val="left"/>
              <w:rPr>
                <w:rFonts w:ascii="Tahoma" w:hAnsi="Tahoma" w:cs="Tahoma"/>
                <w:sz w:val="20"/>
                <w:szCs w:val="20"/>
              </w:rPr>
            </w:pPr>
            <w:r w:rsidRPr="00251A63">
              <w:rPr>
                <w:rFonts w:ascii="Tahoma" w:hAnsi="Tahoma" w:cs="Tahoma"/>
                <w:sz w:val="20"/>
                <w:szCs w:val="20"/>
              </w:rPr>
              <w:t>Families who may benefit from a coordinated approach to meet their child’s needs</w:t>
            </w:r>
          </w:p>
        </w:tc>
        <w:tc>
          <w:tcPr>
            <w:tcW w:w="2268" w:type="dxa"/>
          </w:tcPr>
          <w:p w14:paraId="6033E3AB" w14:textId="3F284F02" w:rsidR="00915517" w:rsidRPr="00251A63" w:rsidRDefault="00422E83" w:rsidP="00566404">
            <w:pPr>
              <w:jc w:val="left"/>
              <w:rPr>
                <w:rFonts w:ascii="Tahoma" w:hAnsi="Tahoma" w:cs="Tahoma"/>
                <w:sz w:val="20"/>
                <w:szCs w:val="20"/>
              </w:rPr>
            </w:pPr>
            <w:r w:rsidRPr="00251A63">
              <w:rPr>
                <w:rFonts w:ascii="Tahoma" w:hAnsi="Tahoma" w:cs="Tahoma"/>
                <w:sz w:val="20"/>
                <w:szCs w:val="20"/>
              </w:rPr>
              <w:t>Through SENCo and trained early help facilitators in school</w:t>
            </w:r>
          </w:p>
        </w:tc>
        <w:tc>
          <w:tcPr>
            <w:tcW w:w="3402" w:type="dxa"/>
          </w:tcPr>
          <w:p w14:paraId="41B1F1C9" w14:textId="77777777" w:rsidR="00915517" w:rsidRPr="00251A63" w:rsidRDefault="00422E83" w:rsidP="00566404">
            <w:pPr>
              <w:jc w:val="left"/>
              <w:rPr>
                <w:rFonts w:ascii="Tahoma" w:hAnsi="Tahoma" w:cs="Tahoma"/>
                <w:sz w:val="20"/>
                <w:szCs w:val="20"/>
              </w:rPr>
            </w:pPr>
            <w:r w:rsidRPr="00251A63">
              <w:rPr>
                <w:rFonts w:ascii="Tahoma" w:hAnsi="Tahoma" w:cs="Tahoma"/>
                <w:sz w:val="20"/>
                <w:szCs w:val="20"/>
              </w:rPr>
              <w:t>Meeting with parents and outside agencies</w:t>
            </w:r>
          </w:p>
        </w:tc>
      </w:tr>
      <w:tr w:rsidR="00915517" w:rsidRPr="00575269" w14:paraId="2BADB1F8" w14:textId="77777777" w:rsidTr="0036080F">
        <w:tc>
          <w:tcPr>
            <w:tcW w:w="2269" w:type="dxa"/>
          </w:tcPr>
          <w:p w14:paraId="1C00E8D2" w14:textId="77777777" w:rsidR="00915517" w:rsidRPr="00251A63" w:rsidRDefault="00422E83" w:rsidP="00566404">
            <w:pPr>
              <w:jc w:val="left"/>
              <w:rPr>
                <w:rFonts w:ascii="Tahoma" w:hAnsi="Tahoma" w:cs="Tahoma"/>
                <w:sz w:val="20"/>
                <w:szCs w:val="20"/>
              </w:rPr>
            </w:pPr>
            <w:r w:rsidRPr="00251A63">
              <w:rPr>
                <w:rFonts w:ascii="Tahoma" w:hAnsi="Tahoma" w:cs="Tahoma"/>
                <w:sz w:val="20"/>
                <w:szCs w:val="20"/>
              </w:rPr>
              <w:t>EAL support</w:t>
            </w:r>
          </w:p>
        </w:tc>
        <w:tc>
          <w:tcPr>
            <w:tcW w:w="3260" w:type="dxa"/>
          </w:tcPr>
          <w:p w14:paraId="69F092A2" w14:textId="77777777" w:rsidR="00915517" w:rsidRPr="00251A63" w:rsidRDefault="00422E83" w:rsidP="00566404">
            <w:pPr>
              <w:jc w:val="left"/>
              <w:rPr>
                <w:rFonts w:ascii="Tahoma" w:hAnsi="Tahoma" w:cs="Tahoma"/>
                <w:sz w:val="20"/>
                <w:szCs w:val="20"/>
              </w:rPr>
            </w:pPr>
            <w:r w:rsidRPr="00251A63">
              <w:rPr>
                <w:rFonts w:ascii="Tahoma" w:hAnsi="Tahoma" w:cs="Tahoma"/>
                <w:sz w:val="20"/>
                <w:szCs w:val="20"/>
              </w:rPr>
              <w:t>Children new to the Island, with EAL to support transition</w:t>
            </w:r>
          </w:p>
        </w:tc>
        <w:tc>
          <w:tcPr>
            <w:tcW w:w="2268" w:type="dxa"/>
          </w:tcPr>
          <w:p w14:paraId="4D364298" w14:textId="77777777" w:rsidR="00915517" w:rsidRPr="00251A63" w:rsidRDefault="00422E83" w:rsidP="00566404">
            <w:pPr>
              <w:jc w:val="left"/>
              <w:rPr>
                <w:rFonts w:ascii="Tahoma" w:hAnsi="Tahoma" w:cs="Tahoma"/>
                <w:sz w:val="20"/>
                <w:szCs w:val="20"/>
              </w:rPr>
            </w:pPr>
            <w:r w:rsidRPr="00251A63">
              <w:rPr>
                <w:rFonts w:ascii="Tahoma" w:hAnsi="Tahoma" w:cs="Tahoma"/>
                <w:sz w:val="20"/>
                <w:szCs w:val="20"/>
              </w:rPr>
              <w:t>Through central EAL team</w:t>
            </w:r>
          </w:p>
        </w:tc>
        <w:tc>
          <w:tcPr>
            <w:tcW w:w="3402" w:type="dxa"/>
          </w:tcPr>
          <w:p w14:paraId="35A590B8" w14:textId="77777777" w:rsidR="00915517" w:rsidRPr="00251A63" w:rsidRDefault="00422E83" w:rsidP="00566404">
            <w:pPr>
              <w:jc w:val="left"/>
              <w:rPr>
                <w:rFonts w:ascii="Tahoma" w:hAnsi="Tahoma" w:cs="Tahoma"/>
                <w:sz w:val="20"/>
                <w:szCs w:val="20"/>
              </w:rPr>
            </w:pPr>
            <w:r w:rsidRPr="00251A63">
              <w:rPr>
                <w:rFonts w:ascii="Tahoma" w:hAnsi="Tahoma" w:cs="Tahoma"/>
                <w:sz w:val="20"/>
                <w:szCs w:val="20"/>
              </w:rPr>
              <w:t>EAL team liaise with class teachers to communicate with parents</w:t>
            </w:r>
          </w:p>
        </w:tc>
      </w:tr>
      <w:tr w:rsidR="00915517" w:rsidRPr="00575269" w14:paraId="2099A745" w14:textId="77777777" w:rsidTr="0036080F">
        <w:tc>
          <w:tcPr>
            <w:tcW w:w="2269" w:type="dxa"/>
          </w:tcPr>
          <w:p w14:paraId="419149BD" w14:textId="77777777" w:rsidR="00915517" w:rsidRPr="00251A63" w:rsidRDefault="00422E83" w:rsidP="00566404">
            <w:pPr>
              <w:jc w:val="left"/>
              <w:rPr>
                <w:rFonts w:ascii="Tahoma" w:hAnsi="Tahoma" w:cs="Tahoma"/>
                <w:sz w:val="20"/>
                <w:szCs w:val="20"/>
              </w:rPr>
            </w:pPr>
            <w:r w:rsidRPr="00251A63">
              <w:rPr>
                <w:rFonts w:ascii="Tahoma" w:hAnsi="Tahoma" w:cs="Tahoma"/>
                <w:sz w:val="20"/>
                <w:szCs w:val="20"/>
              </w:rPr>
              <w:t>Well-being groups</w:t>
            </w:r>
            <w:r w:rsidR="007F4FD6" w:rsidRPr="00251A63">
              <w:rPr>
                <w:rFonts w:ascii="Tahoma" w:hAnsi="Tahoma" w:cs="Tahoma"/>
                <w:sz w:val="20"/>
                <w:szCs w:val="20"/>
              </w:rPr>
              <w:t xml:space="preserve"> including Forest School, gardening, nurture, cooking</w:t>
            </w:r>
          </w:p>
        </w:tc>
        <w:tc>
          <w:tcPr>
            <w:tcW w:w="3260" w:type="dxa"/>
          </w:tcPr>
          <w:p w14:paraId="7DC6BEE8" w14:textId="77777777" w:rsidR="00915517" w:rsidRPr="00251A63" w:rsidRDefault="008911DA" w:rsidP="00566404">
            <w:pPr>
              <w:jc w:val="left"/>
              <w:rPr>
                <w:rFonts w:ascii="Tahoma" w:hAnsi="Tahoma" w:cs="Tahoma"/>
                <w:sz w:val="20"/>
                <w:szCs w:val="20"/>
              </w:rPr>
            </w:pPr>
            <w:r w:rsidRPr="00251A63">
              <w:rPr>
                <w:rFonts w:ascii="Tahoma" w:hAnsi="Tahoma" w:cs="Tahoma"/>
                <w:sz w:val="20"/>
                <w:szCs w:val="20"/>
              </w:rPr>
              <w:t>Chi</w:t>
            </w:r>
            <w:r w:rsidR="00422E83" w:rsidRPr="00251A63">
              <w:rPr>
                <w:rFonts w:ascii="Tahoma" w:hAnsi="Tahoma" w:cs="Tahoma"/>
                <w:sz w:val="20"/>
                <w:szCs w:val="20"/>
              </w:rPr>
              <w:t>ldren who need support with social and emotional development</w:t>
            </w:r>
            <w:r w:rsidRPr="00251A63">
              <w:rPr>
                <w:rFonts w:ascii="Tahoma" w:hAnsi="Tahoma" w:cs="Tahoma"/>
                <w:sz w:val="20"/>
                <w:szCs w:val="20"/>
              </w:rPr>
              <w:t>, or experiencing family changes</w:t>
            </w:r>
          </w:p>
        </w:tc>
        <w:tc>
          <w:tcPr>
            <w:tcW w:w="2268" w:type="dxa"/>
          </w:tcPr>
          <w:p w14:paraId="4C96D606" w14:textId="086BDC6B" w:rsidR="00915517" w:rsidRPr="00251A63" w:rsidRDefault="007F4FD6" w:rsidP="00566404">
            <w:pPr>
              <w:jc w:val="left"/>
              <w:rPr>
                <w:rFonts w:ascii="Tahoma" w:hAnsi="Tahoma" w:cs="Tahoma"/>
                <w:sz w:val="20"/>
                <w:szCs w:val="20"/>
              </w:rPr>
            </w:pPr>
            <w:r w:rsidRPr="00251A63">
              <w:rPr>
                <w:rFonts w:ascii="Tahoma" w:hAnsi="Tahoma" w:cs="Tahoma"/>
                <w:sz w:val="20"/>
                <w:szCs w:val="20"/>
              </w:rPr>
              <w:t>Through SENCo</w:t>
            </w:r>
          </w:p>
        </w:tc>
        <w:tc>
          <w:tcPr>
            <w:tcW w:w="3402" w:type="dxa"/>
          </w:tcPr>
          <w:p w14:paraId="519D74E0" w14:textId="77777777" w:rsidR="00915517" w:rsidRPr="00251A63" w:rsidRDefault="007F4FD6" w:rsidP="00566404">
            <w:pPr>
              <w:jc w:val="left"/>
              <w:rPr>
                <w:rFonts w:ascii="Tahoma" w:hAnsi="Tahoma" w:cs="Tahoma"/>
                <w:sz w:val="20"/>
                <w:szCs w:val="20"/>
              </w:rPr>
            </w:pPr>
            <w:r w:rsidRPr="00251A63">
              <w:rPr>
                <w:rFonts w:ascii="Tahoma" w:hAnsi="Tahoma" w:cs="Tahoma"/>
                <w:sz w:val="20"/>
                <w:szCs w:val="20"/>
              </w:rPr>
              <w:t>Conversation with parents</w:t>
            </w:r>
          </w:p>
        </w:tc>
      </w:tr>
      <w:tr w:rsidR="005B086B" w:rsidRPr="00575269" w14:paraId="324F717A" w14:textId="77777777" w:rsidTr="0036080F">
        <w:tc>
          <w:tcPr>
            <w:tcW w:w="2269" w:type="dxa"/>
          </w:tcPr>
          <w:p w14:paraId="3B77F17A" w14:textId="77777777" w:rsidR="005B086B" w:rsidRPr="00251A63" w:rsidRDefault="000602AE" w:rsidP="00566404">
            <w:pPr>
              <w:jc w:val="left"/>
              <w:rPr>
                <w:rFonts w:ascii="Tahoma" w:hAnsi="Tahoma" w:cs="Tahoma"/>
                <w:sz w:val="20"/>
                <w:szCs w:val="20"/>
              </w:rPr>
            </w:pPr>
            <w:r w:rsidRPr="00251A63">
              <w:rPr>
                <w:rFonts w:ascii="Tahoma" w:hAnsi="Tahoma" w:cs="Tahoma"/>
                <w:sz w:val="20"/>
                <w:szCs w:val="20"/>
              </w:rPr>
              <w:t>Respite holiday care</w:t>
            </w:r>
          </w:p>
          <w:p w14:paraId="0377A858" w14:textId="77777777" w:rsidR="005B086B" w:rsidRPr="00251A63" w:rsidRDefault="005B086B" w:rsidP="00566404">
            <w:pPr>
              <w:jc w:val="left"/>
              <w:rPr>
                <w:rFonts w:ascii="Tahoma" w:hAnsi="Tahoma" w:cs="Tahoma"/>
                <w:sz w:val="20"/>
                <w:szCs w:val="20"/>
              </w:rPr>
            </w:pPr>
          </w:p>
          <w:p w14:paraId="2081F556" w14:textId="77777777" w:rsidR="005B086B" w:rsidRPr="00251A63" w:rsidRDefault="005B086B" w:rsidP="00566404">
            <w:pPr>
              <w:jc w:val="left"/>
              <w:rPr>
                <w:rFonts w:ascii="Tahoma" w:hAnsi="Tahoma" w:cs="Tahoma"/>
                <w:sz w:val="20"/>
                <w:szCs w:val="20"/>
              </w:rPr>
            </w:pPr>
          </w:p>
        </w:tc>
        <w:tc>
          <w:tcPr>
            <w:tcW w:w="3260" w:type="dxa"/>
          </w:tcPr>
          <w:p w14:paraId="34ADB504" w14:textId="77777777" w:rsidR="005B086B" w:rsidRPr="00251A63" w:rsidRDefault="000602AE" w:rsidP="00566404">
            <w:pPr>
              <w:jc w:val="left"/>
              <w:rPr>
                <w:rFonts w:ascii="Tahoma" w:hAnsi="Tahoma" w:cs="Tahoma"/>
                <w:sz w:val="20"/>
                <w:szCs w:val="20"/>
              </w:rPr>
            </w:pPr>
            <w:r w:rsidRPr="00251A63">
              <w:rPr>
                <w:rFonts w:ascii="Tahoma" w:hAnsi="Tahoma" w:cs="Tahoma"/>
                <w:sz w:val="20"/>
                <w:szCs w:val="20"/>
              </w:rPr>
              <w:t>To support families during school holidays</w:t>
            </w:r>
          </w:p>
        </w:tc>
        <w:tc>
          <w:tcPr>
            <w:tcW w:w="2268" w:type="dxa"/>
          </w:tcPr>
          <w:p w14:paraId="07062CF4" w14:textId="77777777" w:rsidR="005B086B" w:rsidRPr="00251A63" w:rsidRDefault="000602AE" w:rsidP="00566404">
            <w:pPr>
              <w:jc w:val="left"/>
              <w:rPr>
                <w:rFonts w:ascii="Tahoma" w:hAnsi="Tahoma" w:cs="Tahoma"/>
                <w:sz w:val="20"/>
                <w:szCs w:val="20"/>
              </w:rPr>
            </w:pPr>
            <w:r w:rsidRPr="00251A63">
              <w:rPr>
                <w:rFonts w:ascii="Tahoma" w:hAnsi="Tahoma" w:cs="Tahoma"/>
                <w:sz w:val="20"/>
                <w:szCs w:val="20"/>
              </w:rPr>
              <w:t>Through liaison with Kids Club and local charities</w:t>
            </w:r>
          </w:p>
        </w:tc>
        <w:tc>
          <w:tcPr>
            <w:tcW w:w="3402" w:type="dxa"/>
          </w:tcPr>
          <w:p w14:paraId="12F73F98" w14:textId="77777777" w:rsidR="005B086B" w:rsidRPr="00251A63" w:rsidRDefault="000602AE" w:rsidP="00566404">
            <w:pPr>
              <w:jc w:val="left"/>
              <w:rPr>
                <w:rFonts w:ascii="Tahoma" w:hAnsi="Tahoma" w:cs="Tahoma"/>
                <w:sz w:val="20"/>
                <w:szCs w:val="20"/>
              </w:rPr>
            </w:pPr>
            <w:r w:rsidRPr="00251A63">
              <w:rPr>
                <w:rFonts w:ascii="Tahoma" w:hAnsi="Tahoma" w:cs="Tahoma"/>
                <w:sz w:val="20"/>
                <w:szCs w:val="20"/>
              </w:rPr>
              <w:t>Conversation with parents, meeting with agencies where appropriate</w:t>
            </w:r>
          </w:p>
        </w:tc>
      </w:tr>
    </w:tbl>
    <w:p w14:paraId="2CC12532" w14:textId="77777777" w:rsidR="005B086B" w:rsidRPr="00575269" w:rsidRDefault="005B086B" w:rsidP="00C2558D">
      <w:pPr>
        <w:pStyle w:val="Heading2"/>
        <w:rPr>
          <w:rFonts w:ascii="Tahoma" w:hAnsi="Tahoma" w:cs="Tahoma"/>
          <w:color w:val="auto"/>
          <w:sz w:val="22"/>
          <w:szCs w:val="22"/>
        </w:rPr>
      </w:pPr>
      <w:bookmarkStart w:id="45" w:name="_Toc294447484"/>
    </w:p>
    <w:p w14:paraId="08BCBAC5" w14:textId="77777777" w:rsidR="0089686C" w:rsidRPr="00575269" w:rsidRDefault="0089686C" w:rsidP="00C2558D">
      <w:pPr>
        <w:pStyle w:val="Heading2"/>
        <w:rPr>
          <w:rFonts w:ascii="Tahoma" w:hAnsi="Tahoma" w:cs="Tahoma"/>
          <w:color w:val="auto"/>
          <w:sz w:val="22"/>
          <w:szCs w:val="22"/>
        </w:rPr>
      </w:pPr>
      <w:r w:rsidRPr="00575269">
        <w:rPr>
          <w:rFonts w:ascii="Tahoma" w:hAnsi="Tahoma" w:cs="Tahoma"/>
          <w:color w:val="auto"/>
          <w:sz w:val="22"/>
          <w:szCs w:val="22"/>
        </w:rPr>
        <w:t>Local Support</w:t>
      </w:r>
      <w:bookmarkEnd w:id="45"/>
    </w:p>
    <w:p w14:paraId="4B55D59B" w14:textId="77777777" w:rsidR="0089686C" w:rsidRPr="00575269" w:rsidRDefault="007F4FD6" w:rsidP="00C2558D">
      <w:pPr>
        <w:rPr>
          <w:rFonts w:ascii="Tahoma" w:hAnsi="Tahoma" w:cs="Tahoma"/>
          <w:i/>
          <w:sz w:val="22"/>
          <w:szCs w:val="22"/>
        </w:rPr>
      </w:pPr>
      <w:r w:rsidRPr="00575269">
        <w:rPr>
          <w:rFonts w:ascii="Tahoma" w:hAnsi="Tahoma" w:cs="Tahoma"/>
          <w:i/>
          <w:sz w:val="22"/>
          <w:szCs w:val="22"/>
        </w:rPr>
        <w:t>There are many</w:t>
      </w:r>
      <w:r w:rsidR="0089686C" w:rsidRPr="00575269">
        <w:rPr>
          <w:rFonts w:ascii="Tahoma" w:hAnsi="Tahoma" w:cs="Tahoma"/>
          <w:i/>
          <w:sz w:val="22"/>
          <w:szCs w:val="22"/>
        </w:rPr>
        <w:t xml:space="preserve"> local support services or charities that might be accessed by </w:t>
      </w:r>
      <w:r w:rsidRPr="00575269">
        <w:rPr>
          <w:rFonts w:ascii="Tahoma" w:hAnsi="Tahoma" w:cs="Tahoma"/>
          <w:i/>
          <w:sz w:val="22"/>
          <w:szCs w:val="22"/>
        </w:rPr>
        <w:t>school or by families, many of these have no cost.</w:t>
      </w:r>
      <w:r w:rsidR="0089686C" w:rsidRPr="00575269">
        <w:rPr>
          <w:rFonts w:ascii="Tahoma" w:hAnsi="Tahoma" w:cs="Tahoma"/>
          <w:i/>
          <w:sz w:val="22"/>
          <w:szCs w:val="22"/>
        </w:rPr>
        <w:t xml:space="preserve"> </w:t>
      </w:r>
      <w:r w:rsidRPr="00575269">
        <w:rPr>
          <w:rFonts w:ascii="Tahoma" w:hAnsi="Tahoma" w:cs="Tahoma"/>
          <w:i/>
          <w:sz w:val="22"/>
          <w:szCs w:val="22"/>
        </w:rPr>
        <w:t>This list is by no means exhausted, but contains ones known to us.</w:t>
      </w:r>
    </w:p>
    <w:p w14:paraId="36F0846F" w14:textId="77777777" w:rsidR="00504F01" w:rsidRPr="00575269" w:rsidRDefault="00504F01" w:rsidP="00C2558D">
      <w:pPr>
        <w:rPr>
          <w:rFonts w:ascii="Tahoma" w:hAnsi="Tahoma" w:cs="Tahoma"/>
          <w:i/>
          <w:sz w:val="22"/>
          <w:szCs w:val="22"/>
        </w:rPr>
      </w:pPr>
    </w:p>
    <w:p w14:paraId="44156A18" w14:textId="77777777" w:rsidR="00504F01" w:rsidRPr="00575269" w:rsidRDefault="00504F01" w:rsidP="00C2558D">
      <w:pPr>
        <w:rPr>
          <w:rFonts w:ascii="Tahoma" w:hAnsi="Tahoma" w:cs="Tahoma"/>
          <w:i/>
          <w:sz w:val="22"/>
          <w:szCs w:val="22"/>
        </w:rPr>
      </w:pPr>
      <w:r w:rsidRPr="00575269">
        <w:rPr>
          <w:rFonts w:ascii="Tahoma" w:hAnsi="Tahoma" w:cs="Tahoma"/>
          <w:i/>
          <w:sz w:val="22"/>
          <w:szCs w:val="22"/>
        </w:rPr>
        <w:t xml:space="preserve">The Jersey Online Directory </w:t>
      </w:r>
      <w:hyperlink r:id="rId40" w:history="1">
        <w:r w:rsidRPr="00575269">
          <w:rPr>
            <w:rStyle w:val="Hyperlink"/>
            <w:rFonts w:ascii="Tahoma" w:hAnsi="Tahoma" w:cs="Tahoma"/>
            <w:i/>
            <w:sz w:val="22"/>
            <w:szCs w:val="22"/>
          </w:rPr>
          <w:t>www.jod.je</w:t>
        </w:r>
      </w:hyperlink>
      <w:r w:rsidRPr="00575269">
        <w:rPr>
          <w:rFonts w:ascii="Tahoma" w:hAnsi="Tahoma" w:cs="Tahoma"/>
          <w:i/>
          <w:sz w:val="22"/>
          <w:szCs w:val="22"/>
        </w:rPr>
        <w:t xml:space="preserve"> has details of how to access support groups, services, organisations and activities and includes a section dedicated to health and wellbeing. Other specific organisations are listed below:</w:t>
      </w:r>
    </w:p>
    <w:p w14:paraId="0493F769" w14:textId="77777777" w:rsidR="00504F01" w:rsidRPr="00575269" w:rsidRDefault="00504F01" w:rsidP="00C2558D">
      <w:pPr>
        <w:rPr>
          <w:rFonts w:ascii="Tahoma" w:hAnsi="Tahoma" w:cs="Tahoma"/>
          <w:i/>
          <w:sz w:val="22"/>
          <w:szCs w:val="22"/>
        </w:rPr>
      </w:pPr>
    </w:p>
    <w:p w14:paraId="3B871EB5" w14:textId="77777777" w:rsidR="007F4FD6" w:rsidRPr="00575269" w:rsidRDefault="007F4FD6" w:rsidP="007F4FD6">
      <w:pPr>
        <w:pStyle w:val="ListParagraph"/>
        <w:numPr>
          <w:ilvl w:val="0"/>
          <w:numId w:val="15"/>
        </w:numPr>
        <w:rPr>
          <w:rFonts w:ascii="Tahoma" w:hAnsi="Tahoma" w:cs="Tahoma"/>
          <w:i/>
          <w:sz w:val="22"/>
          <w:szCs w:val="22"/>
        </w:rPr>
      </w:pPr>
      <w:r w:rsidRPr="00575269">
        <w:rPr>
          <w:rFonts w:ascii="Tahoma" w:hAnsi="Tahoma" w:cs="Tahoma"/>
          <w:i/>
          <w:sz w:val="22"/>
          <w:szCs w:val="22"/>
        </w:rPr>
        <w:t>MIND</w:t>
      </w:r>
      <w:r w:rsidR="00504F01" w:rsidRPr="00575269">
        <w:rPr>
          <w:rFonts w:ascii="Tahoma" w:hAnsi="Tahoma" w:cs="Tahoma"/>
          <w:i/>
          <w:sz w:val="22"/>
          <w:szCs w:val="22"/>
        </w:rPr>
        <w:t xml:space="preserve"> Jersey</w:t>
      </w:r>
    </w:p>
    <w:p w14:paraId="49B1DBFF" w14:textId="77777777" w:rsidR="00504F01" w:rsidRPr="00575269" w:rsidRDefault="00504F01" w:rsidP="007F4FD6">
      <w:pPr>
        <w:pStyle w:val="ListParagraph"/>
        <w:numPr>
          <w:ilvl w:val="0"/>
          <w:numId w:val="15"/>
        </w:numPr>
        <w:rPr>
          <w:rFonts w:ascii="Tahoma" w:hAnsi="Tahoma" w:cs="Tahoma"/>
          <w:i/>
          <w:sz w:val="22"/>
          <w:szCs w:val="22"/>
        </w:rPr>
      </w:pPr>
      <w:r w:rsidRPr="00575269">
        <w:rPr>
          <w:rFonts w:ascii="Tahoma" w:hAnsi="Tahoma" w:cs="Tahoma"/>
          <w:i/>
          <w:sz w:val="22"/>
          <w:szCs w:val="22"/>
        </w:rPr>
        <w:t>Jersey Adult Mental Health Services (JAMHS)</w:t>
      </w:r>
    </w:p>
    <w:p w14:paraId="4751A219" w14:textId="77777777" w:rsidR="00504F01" w:rsidRPr="00575269" w:rsidRDefault="00504F01" w:rsidP="007F4FD6">
      <w:pPr>
        <w:pStyle w:val="ListParagraph"/>
        <w:numPr>
          <w:ilvl w:val="0"/>
          <w:numId w:val="15"/>
        </w:numPr>
        <w:rPr>
          <w:rFonts w:ascii="Tahoma" w:hAnsi="Tahoma" w:cs="Tahoma"/>
          <w:i/>
          <w:sz w:val="22"/>
          <w:szCs w:val="22"/>
        </w:rPr>
      </w:pPr>
      <w:r w:rsidRPr="00575269">
        <w:rPr>
          <w:rFonts w:ascii="Tahoma" w:hAnsi="Tahoma" w:cs="Tahoma"/>
          <w:i/>
          <w:sz w:val="22"/>
          <w:szCs w:val="22"/>
        </w:rPr>
        <w:t>Jersey Talking Therapies</w:t>
      </w:r>
    </w:p>
    <w:p w14:paraId="21C47878" w14:textId="77777777" w:rsidR="00504F01" w:rsidRPr="00575269" w:rsidRDefault="00504F01" w:rsidP="007F4FD6">
      <w:pPr>
        <w:pStyle w:val="ListParagraph"/>
        <w:numPr>
          <w:ilvl w:val="0"/>
          <w:numId w:val="15"/>
        </w:numPr>
        <w:rPr>
          <w:rFonts w:ascii="Tahoma" w:hAnsi="Tahoma" w:cs="Tahoma"/>
          <w:i/>
          <w:sz w:val="22"/>
          <w:szCs w:val="22"/>
        </w:rPr>
      </w:pPr>
      <w:r w:rsidRPr="00575269">
        <w:rPr>
          <w:rFonts w:ascii="Tahoma" w:hAnsi="Tahoma" w:cs="Tahoma"/>
          <w:i/>
          <w:sz w:val="22"/>
          <w:szCs w:val="22"/>
        </w:rPr>
        <w:t>Liberate</w:t>
      </w:r>
    </w:p>
    <w:p w14:paraId="094E4FD7" w14:textId="77777777" w:rsidR="007F4FD6" w:rsidRPr="00575269" w:rsidRDefault="007F4FD6" w:rsidP="007F4FD6">
      <w:pPr>
        <w:pStyle w:val="ListParagraph"/>
        <w:numPr>
          <w:ilvl w:val="0"/>
          <w:numId w:val="15"/>
        </w:numPr>
        <w:rPr>
          <w:rFonts w:ascii="Tahoma" w:hAnsi="Tahoma" w:cs="Tahoma"/>
          <w:i/>
          <w:sz w:val="22"/>
          <w:szCs w:val="22"/>
        </w:rPr>
      </w:pPr>
      <w:r w:rsidRPr="00575269">
        <w:rPr>
          <w:rFonts w:ascii="Tahoma" w:hAnsi="Tahoma" w:cs="Tahoma"/>
          <w:i/>
          <w:sz w:val="22"/>
          <w:szCs w:val="22"/>
        </w:rPr>
        <w:t>NSPCC</w:t>
      </w:r>
    </w:p>
    <w:p w14:paraId="1C59A015" w14:textId="77777777" w:rsidR="007F4FD6" w:rsidRPr="00575269" w:rsidRDefault="007F4FD6" w:rsidP="007F4FD6">
      <w:pPr>
        <w:pStyle w:val="ListParagraph"/>
        <w:numPr>
          <w:ilvl w:val="0"/>
          <w:numId w:val="15"/>
        </w:numPr>
        <w:rPr>
          <w:rFonts w:ascii="Tahoma" w:hAnsi="Tahoma" w:cs="Tahoma"/>
          <w:i/>
          <w:sz w:val="22"/>
          <w:szCs w:val="22"/>
        </w:rPr>
      </w:pPr>
      <w:r w:rsidRPr="00575269">
        <w:rPr>
          <w:rFonts w:ascii="Tahoma" w:hAnsi="Tahoma" w:cs="Tahoma"/>
          <w:i/>
          <w:sz w:val="22"/>
          <w:szCs w:val="22"/>
        </w:rPr>
        <w:t>Samaritans</w:t>
      </w:r>
    </w:p>
    <w:p w14:paraId="355F0937" w14:textId="77777777" w:rsidR="007F4FD6" w:rsidRPr="00575269" w:rsidRDefault="007F4FD6" w:rsidP="007F4FD6">
      <w:pPr>
        <w:pStyle w:val="ListParagraph"/>
        <w:numPr>
          <w:ilvl w:val="0"/>
          <w:numId w:val="15"/>
        </w:numPr>
        <w:rPr>
          <w:rFonts w:ascii="Tahoma" w:hAnsi="Tahoma" w:cs="Tahoma"/>
          <w:i/>
          <w:sz w:val="22"/>
          <w:szCs w:val="22"/>
        </w:rPr>
      </w:pPr>
      <w:r w:rsidRPr="00575269">
        <w:rPr>
          <w:rFonts w:ascii="Tahoma" w:hAnsi="Tahoma" w:cs="Tahoma"/>
          <w:i/>
          <w:sz w:val="22"/>
          <w:szCs w:val="22"/>
        </w:rPr>
        <w:t>Love Matters</w:t>
      </w:r>
    </w:p>
    <w:p w14:paraId="19F156AE" w14:textId="77777777" w:rsidR="007F4FD6" w:rsidRPr="00575269" w:rsidRDefault="007F4FD6" w:rsidP="007F4FD6">
      <w:pPr>
        <w:pStyle w:val="ListParagraph"/>
        <w:numPr>
          <w:ilvl w:val="0"/>
          <w:numId w:val="15"/>
        </w:numPr>
        <w:rPr>
          <w:rFonts w:ascii="Tahoma" w:hAnsi="Tahoma" w:cs="Tahoma"/>
          <w:i/>
          <w:sz w:val="22"/>
          <w:szCs w:val="22"/>
        </w:rPr>
      </w:pPr>
      <w:r w:rsidRPr="00575269">
        <w:rPr>
          <w:rFonts w:ascii="Tahoma" w:hAnsi="Tahoma" w:cs="Tahoma"/>
          <w:i/>
          <w:sz w:val="22"/>
          <w:szCs w:val="22"/>
        </w:rPr>
        <w:t>Women’s refuge</w:t>
      </w:r>
    </w:p>
    <w:p w14:paraId="5A970090" w14:textId="77777777" w:rsidR="007F4FD6" w:rsidRPr="00575269" w:rsidRDefault="007F4FD6" w:rsidP="007F4FD6">
      <w:pPr>
        <w:pStyle w:val="ListParagraph"/>
        <w:numPr>
          <w:ilvl w:val="0"/>
          <w:numId w:val="15"/>
        </w:numPr>
        <w:rPr>
          <w:rFonts w:ascii="Tahoma" w:hAnsi="Tahoma" w:cs="Tahoma"/>
          <w:i/>
          <w:sz w:val="22"/>
          <w:szCs w:val="22"/>
        </w:rPr>
      </w:pPr>
      <w:r w:rsidRPr="00575269">
        <w:rPr>
          <w:rFonts w:ascii="Tahoma" w:hAnsi="Tahoma" w:cs="Tahoma"/>
          <w:i/>
          <w:sz w:val="22"/>
          <w:szCs w:val="22"/>
        </w:rPr>
        <w:t>Childline</w:t>
      </w:r>
    </w:p>
    <w:p w14:paraId="6DFD8CB8" w14:textId="77777777" w:rsidR="007F4FD6" w:rsidRPr="00575269" w:rsidRDefault="007F4FD6" w:rsidP="007F4FD6">
      <w:pPr>
        <w:pStyle w:val="ListParagraph"/>
        <w:numPr>
          <w:ilvl w:val="0"/>
          <w:numId w:val="15"/>
        </w:numPr>
        <w:rPr>
          <w:rFonts w:ascii="Tahoma" w:hAnsi="Tahoma" w:cs="Tahoma"/>
          <w:i/>
          <w:sz w:val="22"/>
          <w:szCs w:val="22"/>
        </w:rPr>
      </w:pPr>
      <w:r w:rsidRPr="00575269">
        <w:rPr>
          <w:rFonts w:ascii="Tahoma" w:hAnsi="Tahoma" w:cs="Tahoma"/>
          <w:i/>
          <w:sz w:val="22"/>
          <w:szCs w:val="22"/>
        </w:rPr>
        <w:t>Relate</w:t>
      </w:r>
    </w:p>
    <w:p w14:paraId="330C6B13" w14:textId="77777777" w:rsidR="007F4FD6" w:rsidRPr="00575269" w:rsidRDefault="007F4FD6" w:rsidP="007F4FD6">
      <w:pPr>
        <w:pStyle w:val="ListParagraph"/>
        <w:numPr>
          <w:ilvl w:val="0"/>
          <w:numId w:val="15"/>
        </w:numPr>
        <w:rPr>
          <w:rFonts w:ascii="Tahoma" w:hAnsi="Tahoma" w:cs="Tahoma"/>
          <w:i/>
          <w:sz w:val="22"/>
          <w:szCs w:val="22"/>
        </w:rPr>
      </w:pPr>
      <w:r w:rsidRPr="00575269">
        <w:rPr>
          <w:rFonts w:ascii="Tahoma" w:hAnsi="Tahoma" w:cs="Tahoma"/>
          <w:i/>
          <w:sz w:val="22"/>
          <w:szCs w:val="22"/>
        </w:rPr>
        <w:t>Parenting services</w:t>
      </w:r>
    </w:p>
    <w:p w14:paraId="7E749808" w14:textId="77777777" w:rsidR="007F4FD6" w:rsidRPr="00575269" w:rsidRDefault="00504F01" w:rsidP="007F4FD6">
      <w:pPr>
        <w:pStyle w:val="ListParagraph"/>
        <w:numPr>
          <w:ilvl w:val="0"/>
          <w:numId w:val="15"/>
        </w:numPr>
        <w:rPr>
          <w:rFonts w:ascii="Tahoma" w:hAnsi="Tahoma" w:cs="Tahoma"/>
          <w:i/>
          <w:sz w:val="22"/>
          <w:szCs w:val="22"/>
        </w:rPr>
      </w:pPr>
      <w:r w:rsidRPr="00575269">
        <w:rPr>
          <w:rFonts w:ascii="Tahoma" w:hAnsi="Tahoma" w:cs="Tahoma"/>
          <w:i/>
          <w:sz w:val="22"/>
          <w:szCs w:val="22"/>
        </w:rPr>
        <w:t>Child and Adolescent Mental Health Services (</w:t>
      </w:r>
      <w:r w:rsidR="007F4FD6" w:rsidRPr="00575269">
        <w:rPr>
          <w:rFonts w:ascii="Tahoma" w:hAnsi="Tahoma" w:cs="Tahoma"/>
          <w:i/>
          <w:sz w:val="22"/>
          <w:szCs w:val="22"/>
        </w:rPr>
        <w:t>CAMHS</w:t>
      </w:r>
      <w:r w:rsidRPr="00575269">
        <w:rPr>
          <w:rFonts w:ascii="Tahoma" w:hAnsi="Tahoma" w:cs="Tahoma"/>
          <w:i/>
          <w:sz w:val="22"/>
          <w:szCs w:val="22"/>
        </w:rPr>
        <w:t>)</w:t>
      </w:r>
    </w:p>
    <w:p w14:paraId="59F96CD5" w14:textId="77777777" w:rsidR="007F4FD6" w:rsidRPr="00575269" w:rsidRDefault="007F4FD6" w:rsidP="007F4FD6">
      <w:pPr>
        <w:pStyle w:val="ListParagraph"/>
        <w:numPr>
          <w:ilvl w:val="0"/>
          <w:numId w:val="15"/>
        </w:numPr>
        <w:rPr>
          <w:rFonts w:ascii="Tahoma" w:hAnsi="Tahoma" w:cs="Tahoma"/>
          <w:i/>
          <w:sz w:val="22"/>
          <w:szCs w:val="22"/>
        </w:rPr>
      </w:pPr>
      <w:r w:rsidRPr="00575269">
        <w:rPr>
          <w:rFonts w:ascii="Tahoma" w:hAnsi="Tahoma" w:cs="Tahoma"/>
          <w:i/>
          <w:sz w:val="22"/>
          <w:szCs w:val="22"/>
        </w:rPr>
        <w:t>Education Welfare Service</w:t>
      </w:r>
    </w:p>
    <w:p w14:paraId="7BBDBC7A" w14:textId="32EB2411" w:rsidR="00575269" w:rsidRDefault="007F4FD6" w:rsidP="00C2558D">
      <w:pPr>
        <w:pStyle w:val="ListParagraph"/>
        <w:numPr>
          <w:ilvl w:val="0"/>
          <w:numId w:val="15"/>
        </w:numPr>
        <w:rPr>
          <w:rFonts w:ascii="Tahoma" w:hAnsi="Tahoma" w:cs="Tahoma"/>
          <w:i/>
          <w:sz w:val="22"/>
          <w:szCs w:val="22"/>
        </w:rPr>
      </w:pPr>
      <w:r w:rsidRPr="00575269">
        <w:rPr>
          <w:rFonts w:ascii="Tahoma" w:hAnsi="Tahoma" w:cs="Tahoma"/>
          <w:i/>
          <w:sz w:val="22"/>
          <w:szCs w:val="22"/>
        </w:rPr>
        <w:t>Education Psychology</w:t>
      </w:r>
      <w:bookmarkStart w:id="46" w:name="_Toc294447485"/>
    </w:p>
    <w:p w14:paraId="01D36D22" w14:textId="718AB035" w:rsidR="00466F00" w:rsidRDefault="00466F00" w:rsidP="00466F00">
      <w:pPr>
        <w:rPr>
          <w:rFonts w:ascii="Tahoma" w:hAnsi="Tahoma" w:cs="Tahoma"/>
          <w:i/>
          <w:sz w:val="22"/>
          <w:szCs w:val="22"/>
        </w:rPr>
      </w:pPr>
    </w:p>
    <w:p w14:paraId="7096D371" w14:textId="653A8F5C" w:rsidR="00466F00" w:rsidRDefault="00466F00" w:rsidP="00466F00">
      <w:pPr>
        <w:rPr>
          <w:rFonts w:ascii="Tahoma" w:hAnsi="Tahoma" w:cs="Tahoma"/>
          <w:i/>
          <w:sz w:val="22"/>
          <w:szCs w:val="22"/>
        </w:rPr>
      </w:pPr>
    </w:p>
    <w:p w14:paraId="129A9943" w14:textId="4FF654D7" w:rsidR="00466F00" w:rsidRDefault="00466F00" w:rsidP="00466F00">
      <w:pPr>
        <w:rPr>
          <w:rFonts w:ascii="Tahoma" w:hAnsi="Tahoma" w:cs="Tahoma"/>
          <w:i/>
          <w:sz w:val="22"/>
          <w:szCs w:val="22"/>
        </w:rPr>
      </w:pPr>
    </w:p>
    <w:p w14:paraId="38218A1B" w14:textId="79BC0B04" w:rsidR="00466F00" w:rsidRDefault="00466F00" w:rsidP="00466F00">
      <w:pPr>
        <w:rPr>
          <w:rFonts w:ascii="Tahoma" w:hAnsi="Tahoma" w:cs="Tahoma"/>
          <w:i/>
          <w:sz w:val="22"/>
          <w:szCs w:val="22"/>
        </w:rPr>
      </w:pPr>
    </w:p>
    <w:p w14:paraId="3DFF9728" w14:textId="1156B95E" w:rsidR="00466F00" w:rsidRDefault="00466F00" w:rsidP="00466F00">
      <w:pPr>
        <w:rPr>
          <w:rFonts w:ascii="Tahoma" w:hAnsi="Tahoma" w:cs="Tahoma"/>
          <w:i/>
          <w:sz w:val="22"/>
          <w:szCs w:val="22"/>
        </w:rPr>
      </w:pPr>
    </w:p>
    <w:p w14:paraId="47120AD6" w14:textId="77777777" w:rsidR="00466F00" w:rsidRPr="00466F00" w:rsidRDefault="00466F00" w:rsidP="00466F00">
      <w:pPr>
        <w:rPr>
          <w:rFonts w:ascii="Tahoma" w:hAnsi="Tahoma" w:cs="Tahoma"/>
          <w:i/>
          <w:sz w:val="22"/>
          <w:szCs w:val="22"/>
        </w:rPr>
      </w:pPr>
    </w:p>
    <w:p w14:paraId="3AF2A49D" w14:textId="3702A697" w:rsidR="00C2558D" w:rsidRPr="00575269" w:rsidRDefault="0089686C" w:rsidP="00C2558D">
      <w:pPr>
        <w:pStyle w:val="Heading1"/>
        <w:spacing w:before="0"/>
        <w:rPr>
          <w:rFonts w:ascii="Tahoma" w:hAnsi="Tahoma" w:cs="Tahoma"/>
          <w:color w:val="auto"/>
          <w:sz w:val="22"/>
          <w:szCs w:val="22"/>
        </w:rPr>
      </w:pPr>
      <w:r w:rsidRPr="00575269">
        <w:rPr>
          <w:rFonts w:ascii="Tahoma" w:hAnsi="Tahoma" w:cs="Tahoma"/>
          <w:color w:val="auto"/>
          <w:sz w:val="22"/>
          <w:szCs w:val="22"/>
        </w:rPr>
        <w:lastRenderedPageBreak/>
        <w:t xml:space="preserve">Appendix E: </w:t>
      </w:r>
    </w:p>
    <w:p w14:paraId="09A1E538" w14:textId="77777777" w:rsidR="0089686C" w:rsidRPr="00575269" w:rsidRDefault="0089686C" w:rsidP="00C2558D">
      <w:pPr>
        <w:pStyle w:val="Heading1"/>
        <w:spacing w:before="0"/>
        <w:rPr>
          <w:rFonts w:ascii="Tahoma" w:hAnsi="Tahoma" w:cs="Tahoma"/>
          <w:color w:val="auto"/>
          <w:sz w:val="22"/>
          <w:szCs w:val="22"/>
        </w:rPr>
      </w:pPr>
      <w:r w:rsidRPr="00575269">
        <w:rPr>
          <w:rFonts w:ascii="Tahoma" w:hAnsi="Tahoma" w:cs="Tahoma"/>
          <w:color w:val="auto"/>
          <w:sz w:val="22"/>
          <w:szCs w:val="22"/>
          <w:shd w:val="clear" w:color="auto" w:fill="FFFFFF"/>
        </w:rPr>
        <w:t>Talking to students when they make mental health disclosures</w:t>
      </w:r>
      <w:bookmarkEnd w:id="46"/>
      <w:r w:rsidRPr="00575269">
        <w:rPr>
          <w:rFonts w:ascii="Tahoma" w:hAnsi="Tahoma" w:cs="Tahoma"/>
          <w:color w:val="auto"/>
          <w:sz w:val="22"/>
          <w:szCs w:val="22"/>
          <w:shd w:val="clear" w:color="auto" w:fill="FFFFFF"/>
        </w:rPr>
        <w:t xml:space="preserve"> </w:t>
      </w:r>
    </w:p>
    <w:p w14:paraId="22E34214" w14:textId="77777777" w:rsidR="0089686C" w:rsidRPr="00575269" w:rsidRDefault="0089686C" w:rsidP="00C2558D">
      <w:pPr>
        <w:rPr>
          <w:rFonts w:ascii="Tahoma" w:hAnsi="Tahoma" w:cs="Tahoma"/>
          <w:sz w:val="22"/>
          <w:szCs w:val="22"/>
        </w:rPr>
      </w:pPr>
      <w:r w:rsidRPr="00575269">
        <w:rPr>
          <w:rFonts w:ascii="Tahoma" w:hAnsi="Tahoma" w:cs="Tahoma"/>
          <w:sz w:val="22"/>
          <w:szCs w:val="22"/>
        </w:rPr>
        <w:t xml:space="preserve">The advice below is from students themselves, in their own words, together with some additional ideas to help you in initial conversations with students when they disclose mental health concerns. This advice should be considered alongside relevant school policies on pastoral care and child protection and discussed with relevant colleagues as appropriate. </w:t>
      </w:r>
    </w:p>
    <w:p w14:paraId="036ABD9B" w14:textId="77777777" w:rsidR="0089686C" w:rsidRPr="00575269" w:rsidRDefault="0089686C" w:rsidP="00C2558D">
      <w:pPr>
        <w:rPr>
          <w:rFonts w:ascii="Tahoma" w:hAnsi="Tahoma" w:cs="Tahoma"/>
          <w:sz w:val="22"/>
          <w:szCs w:val="22"/>
        </w:rPr>
      </w:pPr>
    </w:p>
    <w:p w14:paraId="30F88999" w14:textId="77777777" w:rsidR="0089686C" w:rsidRPr="00575269" w:rsidRDefault="0089686C" w:rsidP="00C2558D">
      <w:pPr>
        <w:pStyle w:val="Heading3"/>
        <w:spacing w:before="0"/>
        <w:rPr>
          <w:rFonts w:ascii="Tahoma" w:hAnsi="Tahoma" w:cs="Tahoma"/>
          <w:color w:val="auto"/>
          <w:sz w:val="22"/>
          <w:szCs w:val="22"/>
        </w:rPr>
      </w:pPr>
      <w:bookmarkStart w:id="47" w:name="_Toc294447486"/>
      <w:r w:rsidRPr="00575269">
        <w:rPr>
          <w:rFonts w:ascii="Tahoma" w:hAnsi="Tahoma" w:cs="Tahoma"/>
          <w:color w:val="auto"/>
          <w:sz w:val="22"/>
          <w:szCs w:val="22"/>
        </w:rPr>
        <w:t>Focus on listening</w:t>
      </w:r>
      <w:bookmarkEnd w:id="47"/>
      <w:r w:rsidRPr="00575269">
        <w:rPr>
          <w:rFonts w:ascii="Tahoma" w:hAnsi="Tahoma" w:cs="Tahoma"/>
          <w:color w:val="auto"/>
          <w:sz w:val="22"/>
          <w:szCs w:val="22"/>
        </w:rPr>
        <w:t xml:space="preserve"> </w:t>
      </w:r>
    </w:p>
    <w:p w14:paraId="49C38574" w14:textId="77777777" w:rsidR="0089686C" w:rsidRPr="00575269" w:rsidRDefault="0089686C" w:rsidP="00C2558D">
      <w:pPr>
        <w:rPr>
          <w:rFonts w:ascii="Tahoma" w:hAnsi="Tahoma" w:cs="Tahoma"/>
          <w:sz w:val="22"/>
          <w:szCs w:val="22"/>
        </w:rPr>
      </w:pPr>
    </w:p>
    <w:p w14:paraId="6CE388EE" w14:textId="77777777" w:rsidR="0089686C" w:rsidRPr="00575269" w:rsidRDefault="0089686C" w:rsidP="00C2558D">
      <w:pPr>
        <w:pStyle w:val="Quote"/>
        <w:rPr>
          <w:rFonts w:ascii="Tahoma" w:hAnsi="Tahoma" w:cs="Tahoma"/>
          <w:color w:val="auto"/>
          <w:sz w:val="22"/>
          <w:szCs w:val="22"/>
        </w:rPr>
      </w:pPr>
      <w:r w:rsidRPr="00575269">
        <w:rPr>
          <w:rFonts w:ascii="Tahoma" w:hAnsi="Tahoma" w:cs="Tahoma"/>
          <w:color w:val="auto"/>
          <w:sz w:val="22"/>
          <w:szCs w:val="22"/>
        </w:rPr>
        <w:t xml:space="preserve">“She listened, and I mean REALLY listened. She didn’t interrupt me or ask me to explain myself or anything, she just let me talk and talk and talk. I had been unsure about talking to anyone but I knew quite quickly that I’d chosen the right person to talk to and that it would be a turning point.” </w:t>
      </w:r>
    </w:p>
    <w:p w14:paraId="700911D6" w14:textId="77777777" w:rsidR="0089686C" w:rsidRPr="00575269" w:rsidRDefault="0089686C" w:rsidP="00C2558D">
      <w:pPr>
        <w:rPr>
          <w:rFonts w:ascii="Tahoma" w:hAnsi="Tahoma" w:cs="Tahoma"/>
          <w:sz w:val="22"/>
          <w:szCs w:val="22"/>
        </w:rPr>
      </w:pPr>
    </w:p>
    <w:p w14:paraId="26FE36DB" w14:textId="5E3F3AF9" w:rsidR="0089686C" w:rsidRPr="00575269" w:rsidRDefault="0089686C" w:rsidP="00C2558D">
      <w:pPr>
        <w:rPr>
          <w:rFonts w:ascii="Tahoma" w:hAnsi="Tahoma" w:cs="Tahoma"/>
          <w:sz w:val="22"/>
          <w:szCs w:val="22"/>
        </w:rPr>
      </w:pPr>
      <w:r w:rsidRPr="00575269">
        <w:rPr>
          <w:rFonts w:ascii="Tahoma" w:hAnsi="Tahoma" w:cs="Tahoma"/>
          <w:sz w:val="22"/>
          <w:szCs w:val="22"/>
        </w:rPr>
        <w:t xml:space="preserve">If a </w:t>
      </w:r>
      <w:r w:rsidR="00BA3242">
        <w:rPr>
          <w:rFonts w:ascii="Tahoma" w:hAnsi="Tahoma" w:cs="Tahoma"/>
          <w:sz w:val="22"/>
          <w:szCs w:val="22"/>
        </w:rPr>
        <w:t>child</w:t>
      </w:r>
      <w:r w:rsidRPr="00575269">
        <w:rPr>
          <w:rFonts w:ascii="Tahoma" w:hAnsi="Tahoma" w:cs="Tahoma"/>
          <w:sz w:val="22"/>
          <w:szCs w:val="22"/>
        </w:rPr>
        <w:t xml:space="preserve"> has come to you, it’s because they trust you and feel a need to share their difficulties with someone. Let them talk. Ask occasional open questions if you need to in order to encourage them to keep exploring their feelings and opening up to you. Just letting them pour out what they’re thinking will make a huge difference and marks a huge first step in recovery. Up until now they may not have admitted even to themselves that there is a problem. </w:t>
      </w:r>
    </w:p>
    <w:p w14:paraId="018B29A2" w14:textId="77777777" w:rsidR="0089686C" w:rsidRPr="00575269" w:rsidRDefault="0089686C" w:rsidP="00C2558D">
      <w:pPr>
        <w:rPr>
          <w:rFonts w:ascii="Tahoma" w:hAnsi="Tahoma" w:cs="Tahoma"/>
          <w:sz w:val="22"/>
          <w:szCs w:val="22"/>
        </w:rPr>
      </w:pPr>
    </w:p>
    <w:p w14:paraId="52C8D68F" w14:textId="77777777" w:rsidR="0089686C" w:rsidRPr="00575269" w:rsidRDefault="0089686C" w:rsidP="00C2558D">
      <w:pPr>
        <w:pStyle w:val="Heading3"/>
        <w:spacing w:before="0"/>
        <w:rPr>
          <w:rFonts w:ascii="Tahoma" w:hAnsi="Tahoma" w:cs="Tahoma"/>
          <w:color w:val="auto"/>
          <w:sz w:val="22"/>
          <w:szCs w:val="22"/>
        </w:rPr>
      </w:pPr>
      <w:bookmarkStart w:id="48" w:name="_Toc294447487"/>
      <w:r w:rsidRPr="00575269">
        <w:rPr>
          <w:rFonts w:ascii="Tahoma" w:hAnsi="Tahoma" w:cs="Tahoma"/>
          <w:color w:val="auto"/>
          <w:sz w:val="22"/>
          <w:szCs w:val="22"/>
        </w:rPr>
        <w:t>Don’t talk too much</w:t>
      </w:r>
      <w:bookmarkEnd w:id="48"/>
      <w:r w:rsidRPr="00575269">
        <w:rPr>
          <w:rFonts w:ascii="Tahoma" w:hAnsi="Tahoma" w:cs="Tahoma"/>
          <w:color w:val="auto"/>
          <w:sz w:val="22"/>
          <w:szCs w:val="22"/>
        </w:rPr>
        <w:t xml:space="preserve"> </w:t>
      </w:r>
    </w:p>
    <w:p w14:paraId="7DDC1A51" w14:textId="77777777" w:rsidR="0089686C" w:rsidRPr="00575269" w:rsidRDefault="0089686C" w:rsidP="00C2558D">
      <w:pPr>
        <w:rPr>
          <w:rFonts w:ascii="Tahoma" w:hAnsi="Tahoma" w:cs="Tahoma"/>
          <w:sz w:val="22"/>
          <w:szCs w:val="22"/>
        </w:rPr>
      </w:pPr>
    </w:p>
    <w:p w14:paraId="7FEA9014" w14:textId="77777777" w:rsidR="0089686C" w:rsidRPr="00575269" w:rsidRDefault="0089686C" w:rsidP="00C2558D">
      <w:pPr>
        <w:pStyle w:val="Quote"/>
        <w:rPr>
          <w:rFonts w:ascii="Tahoma" w:hAnsi="Tahoma" w:cs="Tahoma"/>
          <w:color w:val="auto"/>
          <w:sz w:val="22"/>
          <w:szCs w:val="22"/>
        </w:rPr>
      </w:pPr>
      <w:r w:rsidRPr="00575269">
        <w:rPr>
          <w:rFonts w:ascii="Tahoma" w:hAnsi="Tahoma" w:cs="Tahoma"/>
          <w:color w:val="auto"/>
          <w:sz w:val="22"/>
          <w:szCs w:val="22"/>
        </w:rPr>
        <w:t xml:space="preserve">“Sometimes it’s hard to explain what’s going on in my head – it doesn’t make a lot of sense and I’ve kind of gotten used to keeping myself to myself. But just ‘cos I’m struggling to find the right words doesn’t mean you should help me. Just keep quiet, I’ll get there in the end.” </w:t>
      </w:r>
    </w:p>
    <w:p w14:paraId="64A65CCE" w14:textId="77777777" w:rsidR="0089686C" w:rsidRPr="00575269" w:rsidRDefault="0089686C" w:rsidP="00C2558D">
      <w:pPr>
        <w:rPr>
          <w:rFonts w:ascii="Tahoma" w:hAnsi="Tahoma" w:cs="Tahoma"/>
          <w:sz w:val="22"/>
          <w:szCs w:val="22"/>
        </w:rPr>
      </w:pPr>
    </w:p>
    <w:p w14:paraId="5D432952" w14:textId="202CFB6F" w:rsidR="0089686C" w:rsidRPr="00575269" w:rsidRDefault="0089686C" w:rsidP="00C2558D">
      <w:pPr>
        <w:rPr>
          <w:rFonts w:ascii="Tahoma" w:hAnsi="Tahoma" w:cs="Tahoma"/>
          <w:sz w:val="22"/>
          <w:szCs w:val="22"/>
        </w:rPr>
      </w:pPr>
      <w:r w:rsidRPr="00575269">
        <w:rPr>
          <w:rFonts w:ascii="Tahoma" w:hAnsi="Tahoma" w:cs="Tahoma"/>
          <w:sz w:val="22"/>
          <w:szCs w:val="22"/>
        </w:rPr>
        <w:t xml:space="preserve">The student should be talking at least three quarters of the time. If that’s not the </w:t>
      </w:r>
      <w:r w:rsidR="00662812" w:rsidRPr="00575269">
        <w:rPr>
          <w:rFonts w:ascii="Tahoma" w:hAnsi="Tahoma" w:cs="Tahoma"/>
          <w:sz w:val="22"/>
          <w:szCs w:val="22"/>
        </w:rPr>
        <w:t>case,</w:t>
      </w:r>
      <w:r w:rsidRPr="00575269">
        <w:rPr>
          <w:rFonts w:ascii="Tahoma" w:hAnsi="Tahoma" w:cs="Tahoma"/>
          <w:sz w:val="22"/>
          <w:szCs w:val="22"/>
        </w:rPr>
        <w:t xml:space="preserve"> then you need to redress the balance. You are here to listen, not to talk. Sometimes the conversation may lapse into silence. Try not to give in to the urge to fill the gap, but rather wait until the student does so. This can often lead to them exploring their feelings more deeply. Of course, you should interject occasionally, perhaps with questions to the student to explore certain topics they’ve touched on more deeply, or to show that you understand and are supportive. Don’t feel an urge to over-analyse the situation or try to offer answers. This all comes later. For </w:t>
      </w:r>
      <w:r w:rsidR="00662812" w:rsidRPr="00575269">
        <w:rPr>
          <w:rFonts w:ascii="Tahoma" w:hAnsi="Tahoma" w:cs="Tahoma"/>
          <w:sz w:val="22"/>
          <w:szCs w:val="22"/>
        </w:rPr>
        <w:t>now,</w:t>
      </w:r>
      <w:r w:rsidRPr="00575269">
        <w:rPr>
          <w:rFonts w:ascii="Tahoma" w:hAnsi="Tahoma" w:cs="Tahoma"/>
          <w:sz w:val="22"/>
          <w:szCs w:val="22"/>
        </w:rPr>
        <w:t xml:space="preserve"> your role is simply one of supportive listener. So make sure you’re listening! </w:t>
      </w:r>
    </w:p>
    <w:p w14:paraId="74950A80" w14:textId="77777777" w:rsidR="0089686C" w:rsidRPr="00575269" w:rsidRDefault="0089686C" w:rsidP="00C2558D">
      <w:pPr>
        <w:rPr>
          <w:rFonts w:ascii="Tahoma" w:hAnsi="Tahoma" w:cs="Tahoma"/>
          <w:sz w:val="22"/>
          <w:szCs w:val="22"/>
        </w:rPr>
      </w:pPr>
    </w:p>
    <w:p w14:paraId="14C0B6EE" w14:textId="77777777" w:rsidR="0089686C" w:rsidRPr="00575269" w:rsidRDefault="0089686C" w:rsidP="00C2558D">
      <w:pPr>
        <w:pStyle w:val="Heading3"/>
        <w:spacing w:before="0"/>
        <w:rPr>
          <w:rFonts w:ascii="Tahoma" w:hAnsi="Tahoma" w:cs="Tahoma"/>
          <w:color w:val="auto"/>
          <w:sz w:val="22"/>
          <w:szCs w:val="22"/>
        </w:rPr>
      </w:pPr>
      <w:bookmarkStart w:id="49" w:name="_Toc294447488"/>
      <w:r w:rsidRPr="00575269">
        <w:rPr>
          <w:rFonts w:ascii="Tahoma" w:hAnsi="Tahoma" w:cs="Tahoma"/>
          <w:color w:val="auto"/>
          <w:sz w:val="22"/>
          <w:szCs w:val="22"/>
        </w:rPr>
        <w:t>Don’t pretend to understand</w:t>
      </w:r>
      <w:bookmarkEnd w:id="49"/>
      <w:r w:rsidRPr="00575269">
        <w:rPr>
          <w:rFonts w:ascii="Tahoma" w:hAnsi="Tahoma" w:cs="Tahoma"/>
          <w:color w:val="auto"/>
          <w:sz w:val="22"/>
          <w:szCs w:val="22"/>
        </w:rPr>
        <w:t xml:space="preserve"> </w:t>
      </w:r>
    </w:p>
    <w:p w14:paraId="403687A0" w14:textId="77777777" w:rsidR="0089686C" w:rsidRPr="00575269" w:rsidRDefault="0089686C" w:rsidP="00C2558D">
      <w:pPr>
        <w:rPr>
          <w:rFonts w:ascii="Tahoma" w:hAnsi="Tahoma" w:cs="Tahoma"/>
          <w:sz w:val="22"/>
          <w:szCs w:val="22"/>
        </w:rPr>
      </w:pPr>
    </w:p>
    <w:p w14:paraId="06FDE3B0" w14:textId="77777777" w:rsidR="0089686C" w:rsidRPr="00575269" w:rsidRDefault="0089686C" w:rsidP="00C2558D">
      <w:pPr>
        <w:pStyle w:val="Quote"/>
        <w:rPr>
          <w:rFonts w:ascii="Tahoma" w:hAnsi="Tahoma" w:cs="Tahoma"/>
          <w:color w:val="auto"/>
          <w:sz w:val="22"/>
          <w:szCs w:val="22"/>
        </w:rPr>
      </w:pPr>
      <w:r w:rsidRPr="00575269">
        <w:rPr>
          <w:rFonts w:ascii="Tahoma" w:hAnsi="Tahoma" w:cs="Tahoma"/>
          <w:color w:val="auto"/>
          <w:sz w:val="22"/>
          <w:szCs w:val="22"/>
        </w:rPr>
        <w:t xml:space="preserve">“I think that all teachers got taught on some course somewhere to say ‘I understand how that must feel’ the moment you open up. YOU DON’T – don’t even pretend to, it’s not helpful, it’s insulting.” </w:t>
      </w:r>
    </w:p>
    <w:p w14:paraId="55149341" w14:textId="77777777" w:rsidR="0089686C" w:rsidRPr="00575269" w:rsidRDefault="0089686C" w:rsidP="00C2558D">
      <w:pPr>
        <w:rPr>
          <w:rFonts w:ascii="Tahoma" w:hAnsi="Tahoma" w:cs="Tahoma"/>
          <w:sz w:val="22"/>
          <w:szCs w:val="22"/>
        </w:rPr>
      </w:pPr>
    </w:p>
    <w:p w14:paraId="116206EC" w14:textId="77777777" w:rsidR="0089686C" w:rsidRPr="00575269" w:rsidRDefault="0089686C" w:rsidP="00C2558D">
      <w:pPr>
        <w:rPr>
          <w:rFonts w:ascii="Tahoma" w:hAnsi="Tahoma" w:cs="Tahoma"/>
          <w:sz w:val="22"/>
          <w:szCs w:val="22"/>
        </w:rPr>
      </w:pPr>
      <w:r w:rsidRPr="00575269">
        <w:rPr>
          <w:rFonts w:ascii="Tahoma" w:hAnsi="Tahoma" w:cs="Tahoma"/>
          <w:sz w:val="22"/>
          <w:szCs w:val="22"/>
        </w:rPr>
        <w:t xml:space="preserve">The concept of a mental health difficulty such as an eating disorder or obsessive compulsive disorder (OCD) can seem completely alien if you’ve never experienced these difficulties first hand. You may find yourself wondering why on earth someone would do these things to themselves, but don’t explore those feelings with the sufferer. Instead listen hard to what they’re saying and encourage them to talk and you’ll slowly start to understand what steps they might be ready to take in order to start making some changes. </w:t>
      </w:r>
    </w:p>
    <w:p w14:paraId="0EF6651C" w14:textId="77777777" w:rsidR="00251A63" w:rsidRPr="00251A63" w:rsidRDefault="00251A63" w:rsidP="00251A63">
      <w:bookmarkStart w:id="50" w:name="_Toc294447489"/>
    </w:p>
    <w:p w14:paraId="1E41B799" w14:textId="36046166" w:rsidR="0089686C" w:rsidRPr="00575269" w:rsidRDefault="0089686C" w:rsidP="00C2558D">
      <w:pPr>
        <w:pStyle w:val="Heading3"/>
        <w:spacing w:before="0"/>
        <w:rPr>
          <w:rFonts w:ascii="Tahoma" w:hAnsi="Tahoma" w:cs="Tahoma"/>
          <w:color w:val="auto"/>
          <w:sz w:val="22"/>
          <w:szCs w:val="22"/>
        </w:rPr>
      </w:pPr>
      <w:r w:rsidRPr="00575269">
        <w:rPr>
          <w:rFonts w:ascii="Tahoma" w:hAnsi="Tahoma" w:cs="Tahoma"/>
          <w:color w:val="auto"/>
          <w:sz w:val="22"/>
          <w:szCs w:val="22"/>
        </w:rPr>
        <w:t>Don’t be afraid to make eye contact</w:t>
      </w:r>
      <w:bookmarkEnd w:id="50"/>
      <w:r w:rsidRPr="00575269">
        <w:rPr>
          <w:rFonts w:ascii="Tahoma" w:hAnsi="Tahoma" w:cs="Tahoma"/>
          <w:color w:val="auto"/>
          <w:sz w:val="22"/>
          <w:szCs w:val="22"/>
        </w:rPr>
        <w:t xml:space="preserve"> </w:t>
      </w:r>
    </w:p>
    <w:p w14:paraId="143A87D8" w14:textId="62C9FC9B" w:rsidR="0089686C" w:rsidRPr="00E12A4F" w:rsidRDefault="00E12A4F" w:rsidP="00251A63">
      <w:pPr>
        <w:pStyle w:val="Quote"/>
        <w:ind w:left="0"/>
        <w:rPr>
          <w:rFonts w:ascii="Tahoma" w:hAnsi="Tahoma" w:cs="Tahoma"/>
          <w:b/>
          <w:bCs/>
          <w:color w:val="auto"/>
          <w:sz w:val="22"/>
          <w:szCs w:val="22"/>
        </w:rPr>
      </w:pPr>
      <w:r>
        <w:rPr>
          <w:rFonts w:ascii="Tahoma" w:hAnsi="Tahoma" w:cs="Tahoma"/>
          <w:b/>
          <w:bCs/>
          <w:color w:val="auto"/>
          <w:sz w:val="22"/>
          <w:szCs w:val="22"/>
        </w:rPr>
        <w:t xml:space="preserve">            </w:t>
      </w:r>
      <w:r w:rsidR="0089686C" w:rsidRPr="00E12A4F">
        <w:rPr>
          <w:rFonts w:ascii="Tahoma" w:hAnsi="Tahoma" w:cs="Tahoma"/>
          <w:b/>
          <w:bCs/>
          <w:color w:val="auto"/>
          <w:sz w:val="22"/>
          <w:szCs w:val="22"/>
        </w:rPr>
        <w:t xml:space="preserve">“She was so disgusted by what I told her that she couldn’t bear to look at me.” </w:t>
      </w:r>
    </w:p>
    <w:p w14:paraId="48A16BDB" w14:textId="79ECAC95" w:rsidR="00575269" w:rsidRDefault="0089686C" w:rsidP="00E12A4F">
      <w:pPr>
        <w:rPr>
          <w:rFonts w:ascii="Tahoma" w:hAnsi="Tahoma" w:cs="Tahoma"/>
          <w:sz w:val="22"/>
          <w:szCs w:val="22"/>
        </w:rPr>
      </w:pPr>
      <w:r w:rsidRPr="00575269">
        <w:rPr>
          <w:rFonts w:ascii="Tahoma" w:hAnsi="Tahoma" w:cs="Tahoma"/>
          <w:sz w:val="22"/>
          <w:szCs w:val="22"/>
        </w:rPr>
        <w:t xml:space="preserve">It’s important to try to maintain a natural level of eye contact (even if you have to think very hard about doing so and it doesn’t feel natural to you at all). If you make too much eye contact, the student may interpret this as you staring at them. They may think that you are horrified about what they are saying or think they are a ‘freak’. On the other hand, if you don’t make eye contact at all then a student may interpret this as you being disgusted by them – to the extent that you can’t bring yourself to look at them. Making an effort to maintain natural eye contact will convey a very positive message to the student. </w:t>
      </w:r>
      <w:bookmarkStart w:id="51" w:name="_Toc294447490"/>
    </w:p>
    <w:p w14:paraId="5F7FA06B" w14:textId="437A5F28" w:rsidR="0089686C" w:rsidRPr="00575269" w:rsidRDefault="0089686C" w:rsidP="00C2558D">
      <w:pPr>
        <w:pStyle w:val="Heading3"/>
        <w:spacing w:before="0"/>
        <w:rPr>
          <w:rFonts w:ascii="Tahoma" w:hAnsi="Tahoma" w:cs="Tahoma"/>
          <w:color w:val="auto"/>
          <w:sz w:val="22"/>
          <w:szCs w:val="22"/>
        </w:rPr>
      </w:pPr>
      <w:r w:rsidRPr="00575269">
        <w:rPr>
          <w:rFonts w:ascii="Tahoma" w:hAnsi="Tahoma" w:cs="Tahoma"/>
          <w:color w:val="auto"/>
          <w:sz w:val="22"/>
          <w:szCs w:val="22"/>
        </w:rPr>
        <w:lastRenderedPageBreak/>
        <w:t>Offer support</w:t>
      </w:r>
      <w:bookmarkEnd w:id="51"/>
      <w:r w:rsidRPr="00575269">
        <w:rPr>
          <w:rFonts w:ascii="Tahoma" w:hAnsi="Tahoma" w:cs="Tahoma"/>
          <w:color w:val="auto"/>
          <w:sz w:val="22"/>
          <w:szCs w:val="22"/>
        </w:rPr>
        <w:t xml:space="preserve"> </w:t>
      </w:r>
    </w:p>
    <w:p w14:paraId="3E3A1538" w14:textId="77777777" w:rsidR="0089686C" w:rsidRPr="00575269" w:rsidRDefault="0089686C" w:rsidP="00C2558D">
      <w:pPr>
        <w:rPr>
          <w:rFonts w:ascii="Tahoma" w:hAnsi="Tahoma" w:cs="Tahoma"/>
          <w:sz w:val="22"/>
          <w:szCs w:val="22"/>
        </w:rPr>
      </w:pPr>
    </w:p>
    <w:p w14:paraId="554CE8D9" w14:textId="77777777" w:rsidR="0089686C" w:rsidRPr="00575269" w:rsidRDefault="0089686C" w:rsidP="00C2558D">
      <w:pPr>
        <w:pStyle w:val="Quote"/>
        <w:rPr>
          <w:rFonts w:ascii="Tahoma" w:hAnsi="Tahoma" w:cs="Tahoma"/>
          <w:color w:val="auto"/>
          <w:sz w:val="22"/>
          <w:szCs w:val="22"/>
        </w:rPr>
      </w:pPr>
      <w:r w:rsidRPr="00575269">
        <w:rPr>
          <w:rFonts w:ascii="Tahoma" w:hAnsi="Tahoma" w:cs="Tahoma"/>
          <w:color w:val="auto"/>
          <w:sz w:val="22"/>
          <w:szCs w:val="22"/>
        </w:rPr>
        <w:t xml:space="preserve">“I was worried how she’d react, but my Mum just listened then said ‘How can I support you?’ – no one had asked me that before and it made me realise that she cared. Between us we thought of some really practical things she could do to help me stop self-harming.” </w:t>
      </w:r>
    </w:p>
    <w:p w14:paraId="028DAF11" w14:textId="77777777" w:rsidR="0089686C" w:rsidRPr="00575269" w:rsidRDefault="0089686C" w:rsidP="00C2558D">
      <w:pPr>
        <w:rPr>
          <w:rFonts w:ascii="Tahoma" w:hAnsi="Tahoma" w:cs="Tahoma"/>
          <w:sz w:val="22"/>
          <w:szCs w:val="22"/>
        </w:rPr>
      </w:pPr>
    </w:p>
    <w:p w14:paraId="1081D7AD" w14:textId="77777777" w:rsidR="0089686C" w:rsidRPr="00575269" w:rsidRDefault="0089686C" w:rsidP="00C2558D">
      <w:pPr>
        <w:rPr>
          <w:rFonts w:ascii="Tahoma" w:hAnsi="Tahoma" w:cs="Tahoma"/>
          <w:sz w:val="22"/>
          <w:szCs w:val="22"/>
        </w:rPr>
      </w:pPr>
      <w:r w:rsidRPr="00575269">
        <w:rPr>
          <w:rFonts w:ascii="Tahoma" w:hAnsi="Tahoma" w:cs="Tahoma"/>
          <w:sz w:val="22"/>
          <w:szCs w:val="22"/>
        </w:rPr>
        <w:t xml:space="preserve">Never leave this kind of conversation without agreeing next steps. These will be informed by your conversations with appropriate colleagues and the schools’ policies on such issues. Whatever happens, you should have some form of next steps to carry out after the conversation because this will help the student to realise that you’re working with them to move things forward. </w:t>
      </w:r>
    </w:p>
    <w:p w14:paraId="603BB9AD" w14:textId="77777777" w:rsidR="0089686C" w:rsidRPr="00575269" w:rsidRDefault="0089686C" w:rsidP="00C2558D">
      <w:pPr>
        <w:rPr>
          <w:rFonts w:ascii="Tahoma" w:hAnsi="Tahoma" w:cs="Tahoma"/>
          <w:sz w:val="22"/>
          <w:szCs w:val="22"/>
        </w:rPr>
      </w:pPr>
    </w:p>
    <w:p w14:paraId="6E4F0AAB" w14:textId="77777777" w:rsidR="0089686C" w:rsidRPr="00575269" w:rsidRDefault="0089686C" w:rsidP="00C2558D">
      <w:pPr>
        <w:rPr>
          <w:rFonts w:ascii="Tahoma" w:hAnsi="Tahoma" w:cs="Tahoma"/>
          <w:sz w:val="22"/>
          <w:szCs w:val="22"/>
        </w:rPr>
      </w:pPr>
    </w:p>
    <w:p w14:paraId="695946BE" w14:textId="77777777" w:rsidR="0089686C" w:rsidRPr="00575269" w:rsidRDefault="0089686C" w:rsidP="00C2558D">
      <w:pPr>
        <w:pStyle w:val="Heading3"/>
        <w:spacing w:before="0"/>
        <w:rPr>
          <w:rFonts w:ascii="Tahoma" w:hAnsi="Tahoma" w:cs="Tahoma"/>
          <w:color w:val="auto"/>
          <w:sz w:val="22"/>
          <w:szCs w:val="22"/>
        </w:rPr>
      </w:pPr>
      <w:bookmarkStart w:id="52" w:name="_Toc294447491"/>
      <w:r w:rsidRPr="00575269">
        <w:rPr>
          <w:rFonts w:ascii="Tahoma" w:hAnsi="Tahoma" w:cs="Tahoma"/>
          <w:color w:val="auto"/>
          <w:sz w:val="22"/>
          <w:szCs w:val="22"/>
        </w:rPr>
        <w:t>Acknowledge how hard it is to discuss these issues</w:t>
      </w:r>
      <w:bookmarkEnd w:id="52"/>
      <w:r w:rsidRPr="00575269">
        <w:rPr>
          <w:rFonts w:ascii="Tahoma" w:hAnsi="Tahoma" w:cs="Tahoma"/>
          <w:color w:val="auto"/>
          <w:sz w:val="22"/>
          <w:szCs w:val="22"/>
        </w:rPr>
        <w:t xml:space="preserve"> </w:t>
      </w:r>
    </w:p>
    <w:p w14:paraId="20FBD459" w14:textId="77777777" w:rsidR="0089686C" w:rsidRPr="00575269" w:rsidRDefault="0089686C" w:rsidP="00C2558D">
      <w:pPr>
        <w:rPr>
          <w:rFonts w:ascii="Tahoma" w:hAnsi="Tahoma" w:cs="Tahoma"/>
          <w:sz w:val="22"/>
          <w:szCs w:val="22"/>
        </w:rPr>
      </w:pPr>
    </w:p>
    <w:p w14:paraId="780E0E54" w14:textId="77777777" w:rsidR="0089686C" w:rsidRPr="00575269" w:rsidRDefault="0089686C" w:rsidP="00C2558D">
      <w:pPr>
        <w:pStyle w:val="Quote"/>
        <w:rPr>
          <w:rFonts w:ascii="Tahoma" w:hAnsi="Tahoma" w:cs="Tahoma"/>
          <w:color w:val="auto"/>
          <w:sz w:val="22"/>
          <w:szCs w:val="22"/>
        </w:rPr>
      </w:pPr>
      <w:r w:rsidRPr="00575269">
        <w:rPr>
          <w:rFonts w:ascii="Tahoma" w:hAnsi="Tahoma" w:cs="Tahoma"/>
          <w:color w:val="auto"/>
          <w:sz w:val="22"/>
          <w:szCs w:val="22"/>
        </w:rPr>
        <w:t xml:space="preserve">“Talking about my bingeing for the first time was the hardest thing I ever did. When I was done talking, my teacher looked me in the eye and said ‘That must have been really tough’ – he was right, it was, but it meant so much that he realised what a big deal it was for me.” </w:t>
      </w:r>
    </w:p>
    <w:p w14:paraId="4E48AEF7" w14:textId="77777777" w:rsidR="0089686C" w:rsidRPr="00575269" w:rsidRDefault="0089686C" w:rsidP="00C2558D">
      <w:pPr>
        <w:rPr>
          <w:rFonts w:ascii="Tahoma" w:hAnsi="Tahoma" w:cs="Tahoma"/>
          <w:sz w:val="22"/>
          <w:szCs w:val="22"/>
        </w:rPr>
      </w:pPr>
    </w:p>
    <w:p w14:paraId="556D1CB6" w14:textId="77777777" w:rsidR="0089686C" w:rsidRPr="00575269" w:rsidRDefault="0089686C" w:rsidP="00C2558D">
      <w:pPr>
        <w:rPr>
          <w:rFonts w:ascii="Tahoma" w:hAnsi="Tahoma" w:cs="Tahoma"/>
          <w:sz w:val="22"/>
          <w:szCs w:val="22"/>
        </w:rPr>
      </w:pPr>
      <w:r w:rsidRPr="00575269">
        <w:rPr>
          <w:rFonts w:ascii="Tahoma" w:hAnsi="Tahoma" w:cs="Tahoma"/>
          <w:sz w:val="22"/>
          <w:szCs w:val="22"/>
        </w:rPr>
        <w:t xml:space="preserve">It can take a young person weeks or even months to admit they have a problem to themselves, let alone share that with anyone else. If a student chooses to confide in you, you should feel proud and privileged that they have such a high level of trust in you. Acknowledging both how brave they have been, and how glad you are they chose to speak to you, conveys positive messages of support to the student. </w:t>
      </w:r>
    </w:p>
    <w:p w14:paraId="55F349EF" w14:textId="77777777" w:rsidR="0089686C" w:rsidRPr="00575269" w:rsidRDefault="0089686C" w:rsidP="00C2558D">
      <w:pPr>
        <w:rPr>
          <w:rFonts w:ascii="Tahoma" w:hAnsi="Tahoma" w:cs="Tahoma"/>
          <w:sz w:val="22"/>
          <w:szCs w:val="22"/>
        </w:rPr>
      </w:pPr>
    </w:p>
    <w:p w14:paraId="71682B2A" w14:textId="77777777" w:rsidR="0089686C" w:rsidRPr="00575269" w:rsidRDefault="0089686C" w:rsidP="00C2558D">
      <w:pPr>
        <w:pStyle w:val="Heading3"/>
        <w:spacing w:before="0"/>
        <w:rPr>
          <w:rFonts w:ascii="Tahoma" w:hAnsi="Tahoma" w:cs="Tahoma"/>
          <w:color w:val="auto"/>
          <w:sz w:val="22"/>
          <w:szCs w:val="22"/>
        </w:rPr>
      </w:pPr>
      <w:bookmarkStart w:id="53" w:name="_Toc294447492"/>
      <w:r w:rsidRPr="00575269">
        <w:rPr>
          <w:rFonts w:ascii="Tahoma" w:hAnsi="Tahoma" w:cs="Tahoma"/>
          <w:color w:val="auto"/>
          <w:sz w:val="22"/>
          <w:szCs w:val="22"/>
        </w:rPr>
        <w:t>Don’t assume that an apparently negative response is actually a negative response</w:t>
      </w:r>
      <w:bookmarkEnd w:id="53"/>
      <w:r w:rsidRPr="00575269">
        <w:rPr>
          <w:rFonts w:ascii="Tahoma" w:hAnsi="Tahoma" w:cs="Tahoma"/>
          <w:color w:val="auto"/>
          <w:sz w:val="22"/>
          <w:szCs w:val="22"/>
        </w:rPr>
        <w:t xml:space="preserve"> </w:t>
      </w:r>
    </w:p>
    <w:p w14:paraId="444CE630" w14:textId="77777777" w:rsidR="0089686C" w:rsidRPr="00575269" w:rsidRDefault="0089686C" w:rsidP="00C2558D">
      <w:pPr>
        <w:rPr>
          <w:rFonts w:ascii="Tahoma" w:hAnsi="Tahoma" w:cs="Tahoma"/>
          <w:sz w:val="22"/>
          <w:szCs w:val="22"/>
        </w:rPr>
      </w:pPr>
    </w:p>
    <w:p w14:paraId="5527AA0F" w14:textId="77777777" w:rsidR="0089686C" w:rsidRPr="00575269" w:rsidRDefault="0089686C" w:rsidP="00C2558D">
      <w:pPr>
        <w:pStyle w:val="Quote"/>
        <w:rPr>
          <w:rFonts w:ascii="Tahoma" w:hAnsi="Tahoma" w:cs="Tahoma"/>
          <w:color w:val="auto"/>
          <w:sz w:val="22"/>
          <w:szCs w:val="22"/>
        </w:rPr>
      </w:pPr>
      <w:r w:rsidRPr="00575269">
        <w:rPr>
          <w:rFonts w:ascii="Tahoma" w:hAnsi="Tahoma" w:cs="Tahoma"/>
          <w:color w:val="auto"/>
          <w:sz w:val="22"/>
          <w:szCs w:val="22"/>
        </w:rPr>
        <w:t xml:space="preserve">“The anorexic voice in my head was telling me to push help away so I was saying no. But there was a tiny part of me that wanted to get better. I just couldn’t say it out loud or else I’d have to punish myself.” </w:t>
      </w:r>
    </w:p>
    <w:p w14:paraId="6DB3ED7E" w14:textId="77777777" w:rsidR="0089686C" w:rsidRPr="00575269" w:rsidRDefault="0089686C" w:rsidP="00C2558D">
      <w:pPr>
        <w:rPr>
          <w:rFonts w:ascii="Tahoma" w:hAnsi="Tahoma" w:cs="Tahoma"/>
          <w:sz w:val="22"/>
          <w:szCs w:val="22"/>
        </w:rPr>
      </w:pPr>
    </w:p>
    <w:p w14:paraId="2AAAF821" w14:textId="77777777" w:rsidR="0089686C" w:rsidRPr="00575269" w:rsidRDefault="0089686C" w:rsidP="00C2558D">
      <w:pPr>
        <w:rPr>
          <w:rFonts w:ascii="Tahoma" w:hAnsi="Tahoma" w:cs="Tahoma"/>
          <w:sz w:val="22"/>
          <w:szCs w:val="22"/>
        </w:rPr>
      </w:pPr>
      <w:r w:rsidRPr="00575269">
        <w:rPr>
          <w:rFonts w:ascii="Tahoma" w:hAnsi="Tahoma" w:cs="Tahoma"/>
          <w:sz w:val="22"/>
          <w:szCs w:val="22"/>
        </w:rPr>
        <w:t xml:space="preserve">Despite the fact that a student has confided in you, and may even have expressed a desire to get on top of their illness, that doesn’t mean they’ll readily accept help. The illness may ensure they resist any form of help for as long as they possibly can. Don’t be offended or upset if your offers of help are met with anger, indifference or insolence, it’s the illness talking, not the student. </w:t>
      </w:r>
    </w:p>
    <w:p w14:paraId="7BFDDF7A" w14:textId="77777777" w:rsidR="0089686C" w:rsidRPr="00575269" w:rsidRDefault="0089686C" w:rsidP="00C2558D">
      <w:pPr>
        <w:rPr>
          <w:rFonts w:ascii="Tahoma" w:hAnsi="Tahoma" w:cs="Tahoma"/>
          <w:sz w:val="22"/>
          <w:szCs w:val="22"/>
        </w:rPr>
      </w:pPr>
    </w:p>
    <w:p w14:paraId="55735530" w14:textId="77777777" w:rsidR="0089686C" w:rsidRPr="00575269" w:rsidRDefault="0089686C" w:rsidP="00C2558D">
      <w:pPr>
        <w:pStyle w:val="Heading3"/>
        <w:spacing w:before="0"/>
        <w:rPr>
          <w:rFonts w:ascii="Tahoma" w:hAnsi="Tahoma" w:cs="Tahoma"/>
          <w:color w:val="auto"/>
          <w:sz w:val="22"/>
          <w:szCs w:val="22"/>
        </w:rPr>
      </w:pPr>
      <w:bookmarkStart w:id="54" w:name="_Toc294447493"/>
      <w:r w:rsidRPr="00575269">
        <w:rPr>
          <w:rFonts w:ascii="Tahoma" w:hAnsi="Tahoma" w:cs="Tahoma"/>
          <w:color w:val="auto"/>
          <w:sz w:val="22"/>
          <w:szCs w:val="22"/>
        </w:rPr>
        <w:t>Never break your promises</w:t>
      </w:r>
      <w:bookmarkEnd w:id="54"/>
      <w:r w:rsidRPr="00575269">
        <w:rPr>
          <w:rFonts w:ascii="Tahoma" w:hAnsi="Tahoma" w:cs="Tahoma"/>
          <w:color w:val="auto"/>
          <w:sz w:val="22"/>
          <w:szCs w:val="22"/>
        </w:rPr>
        <w:t xml:space="preserve"> </w:t>
      </w:r>
    </w:p>
    <w:p w14:paraId="4497F4AB" w14:textId="77777777" w:rsidR="0089686C" w:rsidRPr="00575269" w:rsidRDefault="0089686C" w:rsidP="00C2558D">
      <w:pPr>
        <w:rPr>
          <w:rFonts w:ascii="Tahoma" w:hAnsi="Tahoma" w:cs="Tahoma"/>
          <w:sz w:val="22"/>
          <w:szCs w:val="22"/>
        </w:rPr>
      </w:pPr>
    </w:p>
    <w:p w14:paraId="149222FC" w14:textId="77777777" w:rsidR="0089686C" w:rsidRPr="00575269" w:rsidRDefault="0089686C" w:rsidP="00C2558D">
      <w:pPr>
        <w:pStyle w:val="Quote"/>
        <w:rPr>
          <w:rFonts w:ascii="Tahoma" w:hAnsi="Tahoma" w:cs="Tahoma"/>
          <w:color w:val="auto"/>
          <w:sz w:val="22"/>
          <w:szCs w:val="22"/>
        </w:rPr>
      </w:pPr>
      <w:r w:rsidRPr="00575269">
        <w:rPr>
          <w:rFonts w:ascii="Tahoma" w:hAnsi="Tahoma" w:cs="Tahoma"/>
          <w:color w:val="auto"/>
          <w:sz w:val="22"/>
          <w:szCs w:val="22"/>
        </w:rPr>
        <w:t xml:space="preserve">“Whatever you say you’ll do you have to do or else the trust we’ve built in you will be smashed to smithereens. And never lie. Just be honest. If you’re going to tell someone just be upfront about it, we can handle that, what we can’t handle is having our trust broken.” </w:t>
      </w:r>
    </w:p>
    <w:p w14:paraId="4554CF60" w14:textId="77777777" w:rsidR="0089686C" w:rsidRPr="00575269" w:rsidRDefault="0089686C" w:rsidP="00C2558D">
      <w:pPr>
        <w:pStyle w:val="Quote"/>
        <w:rPr>
          <w:rFonts w:ascii="Tahoma" w:hAnsi="Tahoma" w:cs="Tahoma"/>
          <w:color w:val="auto"/>
          <w:sz w:val="22"/>
          <w:szCs w:val="22"/>
        </w:rPr>
      </w:pPr>
    </w:p>
    <w:p w14:paraId="7254F4B0" w14:textId="77777777" w:rsidR="0089686C" w:rsidRDefault="0089686C" w:rsidP="00610908">
      <w:pPr>
        <w:rPr>
          <w:rFonts w:ascii="Tahoma" w:hAnsi="Tahoma" w:cs="Tahoma"/>
          <w:sz w:val="22"/>
          <w:szCs w:val="22"/>
        </w:rPr>
      </w:pPr>
      <w:r w:rsidRPr="00575269">
        <w:rPr>
          <w:rFonts w:ascii="Tahoma" w:hAnsi="Tahoma" w:cs="Tahoma"/>
          <w:sz w:val="22"/>
          <w:szCs w:val="22"/>
        </w:rPr>
        <w:t>Above all else, a student wants to know they can trust you. That means if they want you to keep their issues confidential and you can’t then you must be honest. Explain that, whilst you can’t keep it a secret, you can ensure that it is handled within the school’s policy of confidentiality and that only those who need to know about it in order to help will know about the situation. You can also be honest about the fact you don’t have all the answers or aren’t exactly sure what will happen next. Consider yourself the student’s ally rather than their saviour and think about which next steps you can take together, always ensuring you follow relevant policies and consult appropriate colleagues</w:t>
      </w:r>
    </w:p>
    <w:p w14:paraId="58733821" w14:textId="77777777" w:rsidR="00251A63" w:rsidRDefault="00251A63" w:rsidP="00610908">
      <w:pPr>
        <w:rPr>
          <w:rFonts w:ascii="Tahoma" w:hAnsi="Tahoma" w:cs="Tahoma"/>
          <w:sz w:val="22"/>
          <w:szCs w:val="22"/>
        </w:rPr>
      </w:pPr>
    </w:p>
    <w:p w14:paraId="5FF334E2" w14:textId="07A5CE03" w:rsidR="00251A63" w:rsidRDefault="00251A63" w:rsidP="00610908">
      <w:pPr>
        <w:rPr>
          <w:rFonts w:ascii="Tahoma" w:hAnsi="Tahoma" w:cs="Tahoma"/>
          <w:sz w:val="22"/>
          <w:szCs w:val="22"/>
        </w:rPr>
      </w:pPr>
    </w:p>
    <w:p w14:paraId="7EDD028E" w14:textId="7D8B2CF8" w:rsidR="00E12A4F" w:rsidRDefault="00E12A4F" w:rsidP="00610908">
      <w:pPr>
        <w:rPr>
          <w:rFonts w:ascii="Tahoma" w:hAnsi="Tahoma" w:cs="Tahoma"/>
          <w:sz w:val="22"/>
          <w:szCs w:val="22"/>
        </w:rPr>
      </w:pPr>
    </w:p>
    <w:p w14:paraId="5F492219" w14:textId="77777777" w:rsidR="00E12A4F" w:rsidRDefault="00E12A4F" w:rsidP="00610908">
      <w:pPr>
        <w:rPr>
          <w:rFonts w:ascii="Tahoma" w:hAnsi="Tahoma" w:cs="Tahoma"/>
          <w:sz w:val="22"/>
          <w:szCs w:val="22"/>
        </w:rPr>
      </w:pPr>
    </w:p>
    <w:p w14:paraId="03D2A25E" w14:textId="77777777" w:rsidR="00C2558D" w:rsidRPr="00575269" w:rsidRDefault="0089686C" w:rsidP="00C2558D">
      <w:pPr>
        <w:pStyle w:val="Heading1"/>
        <w:spacing w:before="0"/>
        <w:rPr>
          <w:rFonts w:ascii="Tahoma" w:hAnsi="Tahoma" w:cs="Tahoma"/>
          <w:color w:val="auto"/>
          <w:sz w:val="22"/>
          <w:szCs w:val="22"/>
        </w:rPr>
      </w:pPr>
      <w:bookmarkStart w:id="55" w:name="_Toc294447494"/>
      <w:r w:rsidRPr="00575269">
        <w:rPr>
          <w:rFonts w:ascii="Tahoma" w:hAnsi="Tahoma" w:cs="Tahoma"/>
          <w:color w:val="auto"/>
          <w:sz w:val="22"/>
          <w:szCs w:val="22"/>
        </w:rPr>
        <w:lastRenderedPageBreak/>
        <w:t xml:space="preserve">Appendix F: </w:t>
      </w:r>
    </w:p>
    <w:p w14:paraId="42ABB0BD" w14:textId="77777777" w:rsidR="0089686C" w:rsidRPr="00575269" w:rsidRDefault="0089686C" w:rsidP="00C2558D">
      <w:pPr>
        <w:pStyle w:val="Heading1"/>
        <w:spacing w:before="0"/>
        <w:rPr>
          <w:rFonts w:ascii="Tahoma" w:hAnsi="Tahoma" w:cs="Tahoma"/>
          <w:color w:val="auto"/>
          <w:sz w:val="22"/>
          <w:szCs w:val="22"/>
        </w:rPr>
      </w:pPr>
      <w:r w:rsidRPr="00575269">
        <w:rPr>
          <w:rFonts w:ascii="Tahoma" w:hAnsi="Tahoma" w:cs="Tahoma"/>
          <w:color w:val="auto"/>
          <w:sz w:val="22"/>
          <w:szCs w:val="22"/>
        </w:rPr>
        <w:t>What makes a good CAMHS referral?</w:t>
      </w:r>
      <w:r w:rsidRPr="00575269">
        <w:rPr>
          <w:rStyle w:val="FootnoteReference"/>
          <w:rFonts w:ascii="Tahoma" w:hAnsi="Tahoma" w:cs="Tahoma"/>
          <w:color w:val="auto"/>
          <w:sz w:val="22"/>
          <w:szCs w:val="22"/>
        </w:rPr>
        <w:footnoteReference w:id="1"/>
      </w:r>
      <w:bookmarkEnd w:id="55"/>
    </w:p>
    <w:p w14:paraId="4FA80C2A" w14:textId="77777777" w:rsidR="0089686C" w:rsidRPr="00575269" w:rsidRDefault="0089686C" w:rsidP="00C2558D">
      <w:pPr>
        <w:rPr>
          <w:rFonts w:ascii="Tahoma" w:hAnsi="Tahoma" w:cs="Tahoma"/>
          <w:sz w:val="22"/>
          <w:szCs w:val="22"/>
        </w:rPr>
      </w:pPr>
    </w:p>
    <w:p w14:paraId="7CE7885D" w14:textId="77777777" w:rsidR="0089686C" w:rsidRPr="00575269" w:rsidRDefault="0089686C" w:rsidP="00C2558D">
      <w:pPr>
        <w:rPr>
          <w:rFonts w:ascii="Tahoma" w:hAnsi="Tahoma" w:cs="Tahoma"/>
          <w:sz w:val="22"/>
          <w:szCs w:val="22"/>
          <w:lang w:val="en-US"/>
        </w:rPr>
      </w:pPr>
      <w:r w:rsidRPr="00575269">
        <w:rPr>
          <w:rFonts w:ascii="Tahoma" w:hAnsi="Tahoma" w:cs="Tahoma"/>
          <w:sz w:val="22"/>
          <w:szCs w:val="22"/>
          <w:lang w:val="en-US"/>
        </w:rPr>
        <w:t>If the referral is urgent it should be initiated by phone so that CAMHS can advise of best next steps</w:t>
      </w:r>
    </w:p>
    <w:p w14:paraId="59674135" w14:textId="77777777" w:rsidR="0089686C" w:rsidRPr="00575269" w:rsidRDefault="0089686C" w:rsidP="00C2558D">
      <w:pPr>
        <w:rPr>
          <w:rFonts w:ascii="Tahoma" w:hAnsi="Tahoma" w:cs="Tahoma"/>
          <w:sz w:val="22"/>
          <w:szCs w:val="22"/>
          <w:lang w:val="en-US"/>
        </w:rPr>
      </w:pPr>
    </w:p>
    <w:p w14:paraId="693D7DF8" w14:textId="77777777" w:rsidR="0089686C" w:rsidRPr="00575269" w:rsidRDefault="0089686C" w:rsidP="00C2558D">
      <w:pPr>
        <w:rPr>
          <w:rFonts w:ascii="Tahoma" w:hAnsi="Tahoma" w:cs="Tahoma"/>
          <w:sz w:val="22"/>
          <w:szCs w:val="22"/>
          <w:lang w:val="en-US"/>
        </w:rPr>
      </w:pPr>
      <w:r w:rsidRPr="00575269">
        <w:rPr>
          <w:rFonts w:ascii="Tahoma" w:hAnsi="Tahoma" w:cs="Tahoma"/>
          <w:sz w:val="22"/>
          <w:szCs w:val="22"/>
          <w:lang w:val="en-US"/>
        </w:rPr>
        <w:t xml:space="preserve">Before making the referral, have a clear outcome in mind, what do you want CAMHS to do? You might be looking for advice, strategies, support or a diagnosis for instance.  </w:t>
      </w:r>
    </w:p>
    <w:p w14:paraId="77168CA0" w14:textId="77777777" w:rsidR="0089686C" w:rsidRPr="00575269" w:rsidRDefault="0089686C" w:rsidP="00C2558D">
      <w:pPr>
        <w:rPr>
          <w:rFonts w:ascii="Tahoma" w:hAnsi="Tahoma" w:cs="Tahoma"/>
          <w:sz w:val="22"/>
          <w:szCs w:val="22"/>
          <w:lang w:val="en-US"/>
        </w:rPr>
      </w:pPr>
    </w:p>
    <w:p w14:paraId="371DC7CB" w14:textId="77777777" w:rsidR="0089686C" w:rsidRPr="00575269" w:rsidRDefault="0089686C" w:rsidP="00C2558D">
      <w:pPr>
        <w:rPr>
          <w:rFonts w:ascii="Tahoma" w:hAnsi="Tahoma" w:cs="Tahoma"/>
          <w:sz w:val="22"/>
          <w:szCs w:val="22"/>
          <w:lang w:val="en-US"/>
        </w:rPr>
      </w:pPr>
      <w:r w:rsidRPr="00575269">
        <w:rPr>
          <w:rFonts w:ascii="Tahoma" w:hAnsi="Tahoma" w:cs="Tahoma"/>
          <w:sz w:val="22"/>
          <w:szCs w:val="22"/>
          <w:lang w:val="en-US"/>
        </w:rPr>
        <w:t xml:space="preserve">You must also be able to provide evidence to CAMHS about what intervention and support has been offered to the pupil by the school and the impact of this.  CAMHS will always ask ‘What have you tried?’ so be prepared to supply relevant evidence, reports and records.  </w:t>
      </w:r>
    </w:p>
    <w:p w14:paraId="0C867F5B" w14:textId="77777777" w:rsidR="0089686C" w:rsidRPr="00575269" w:rsidRDefault="0089686C" w:rsidP="00C2558D">
      <w:pPr>
        <w:rPr>
          <w:rFonts w:ascii="Tahoma" w:hAnsi="Tahoma" w:cs="Tahoma"/>
          <w:sz w:val="22"/>
          <w:szCs w:val="22"/>
        </w:rPr>
      </w:pPr>
    </w:p>
    <w:p w14:paraId="1ED079E9" w14:textId="77777777" w:rsidR="0089686C" w:rsidRPr="00575269" w:rsidRDefault="0089686C" w:rsidP="00C2558D">
      <w:pPr>
        <w:pStyle w:val="Heading2"/>
        <w:rPr>
          <w:rFonts w:ascii="Tahoma" w:hAnsi="Tahoma" w:cs="Tahoma"/>
          <w:color w:val="auto"/>
          <w:sz w:val="22"/>
          <w:szCs w:val="22"/>
        </w:rPr>
      </w:pPr>
      <w:bookmarkStart w:id="56" w:name="_Toc294447495"/>
      <w:r w:rsidRPr="00575269">
        <w:rPr>
          <w:rFonts w:ascii="Tahoma" w:hAnsi="Tahoma" w:cs="Tahoma"/>
          <w:color w:val="auto"/>
          <w:sz w:val="22"/>
          <w:szCs w:val="22"/>
        </w:rPr>
        <w:t>General considerations</w:t>
      </w:r>
      <w:bookmarkEnd w:id="56"/>
    </w:p>
    <w:p w14:paraId="3EE1ADCC" w14:textId="77777777" w:rsidR="0089686C" w:rsidRPr="00575269" w:rsidRDefault="0089686C" w:rsidP="00C2558D">
      <w:pPr>
        <w:pStyle w:val="ListParagraph"/>
        <w:numPr>
          <w:ilvl w:val="0"/>
          <w:numId w:val="3"/>
        </w:numPr>
        <w:spacing w:line="240" w:lineRule="auto"/>
        <w:jc w:val="left"/>
        <w:rPr>
          <w:rFonts w:ascii="Tahoma" w:hAnsi="Tahoma" w:cs="Tahoma"/>
          <w:sz w:val="22"/>
          <w:szCs w:val="22"/>
        </w:rPr>
      </w:pPr>
      <w:r w:rsidRPr="00575269">
        <w:rPr>
          <w:rFonts w:ascii="Tahoma" w:hAnsi="Tahoma" w:cs="Tahoma"/>
          <w:sz w:val="22"/>
          <w:szCs w:val="22"/>
        </w:rPr>
        <w:t>Have you met with the parent(s)/carer(s) and the referred child/children?</w:t>
      </w:r>
    </w:p>
    <w:p w14:paraId="72D52FE4" w14:textId="7D5A9E60" w:rsidR="0089686C" w:rsidRPr="00575269" w:rsidRDefault="0089686C" w:rsidP="00C2558D">
      <w:pPr>
        <w:pStyle w:val="ListParagraph"/>
        <w:numPr>
          <w:ilvl w:val="0"/>
          <w:numId w:val="3"/>
        </w:numPr>
        <w:spacing w:line="240" w:lineRule="auto"/>
        <w:jc w:val="left"/>
        <w:rPr>
          <w:rFonts w:ascii="Tahoma" w:hAnsi="Tahoma" w:cs="Tahoma"/>
          <w:sz w:val="22"/>
          <w:szCs w:val="22"/>
        </w:rPr>
      </w:pPr>
      <w:r w:rsidRPr="00575269">
        <w:rPr>
          <w:rFonts w:ascii="Tahoma" w:hAnsi="Tahoma" w:cs="Tahoma"/>
          <w:sz w:val="22"/>
          <w:szCs w:val="22"/>
        </w:rPr>
        <w:t>Has the referral to C</w:t>
      </w:r>
      <w:r w:rsidR="00662812" w:rsidRPr="00575269">
        <w:rPr>
          <w:rFonts w:ascii="Tahoma" w:hAnsi="Tahoma" w:cs="Tahoma"/>
          <w:sz w:val="22"/>
          <w:szCs w:val="22"/>
        </w:rPr>
        <w:t>A</w:t>
      </w:r>
      <w:r w:rsidRPr="00575269">
        <w:rPr>
          <w:rFonts w:ascii="Tahoma" w:hAnsi="Tahoma" w:cs="Tahoma"/>
          <w:sz w:val="22"/>
          <w:szCs w:val="22"/>
        </w:rPr>
        <w:t>MHS been discussed with a parent / carer and the referred pupil?</w:t>
      </w:r>
    </w:p>
    <w:p w14:paraId="779B3449" w14:textId="77777777" w:rsidR="0089686C" w:rsidRPr="00575269" w:rsidRDefault="0089686C" w:rsidP="00C2558D">
      <w:pPr>
        <w:pStyle w:val="ListParagraph"/>
        <w:numPr>
          <w:ilvl w:val="0"/>
          <w:numId w:val="3"/>
        </w:numPr>
        <w:spacing w:line="240" w:lineRule="auto"/>
        <w:jc w:val="left"/>
        <w:rPr>
          <w:rFonts w:ascii="Tahoma" w:hAnsi="Tahoma" w:cs="Tahoma"/>
          <w:sz w:val="22"/>
          <w:szCs w:val="22"/>
        </w:rPr>
      </w:pPr>
      <w:r w:rsidRPr="00575269">
        <w:rPr>
          <w:rFonts w:ascii="Tahoma" w:hAnsi="Tahoma" w:cs="Tahoma"/>
          <w:sz w:val="22"/>
          <w:szCs w:val="22"/>
        </w:rPr>
        <w:t>Has the pupil given consent for the referral?</w:t>
      </w:r>
    </w:p>
    <w:p w14:paraId="1831DB78" w14:textId="77777777" w:rsidR="0089686C" w:rsidRPr="00575269" w:rsidRDefault="0089686C" w:rsidP="00C2558D">
      <w:pPr>
        <w:pStyle w:val="ListParagraph"/>
        <w:numPr>
          <w:ilvl w:val="0"/>
          <w:numId w:val="3"/>
        </w:numPr>
        <w:spacing w:line="240" w:lineRule="auto"/>
        <w:jc w:val="left"/>
        <w:rPr>
          <w:rFonts w:ascii="Tahoma" w:hAnsi="Tahoma" w:cs="Tahoma"/>
          <w:sz w:val="22"/>
          <w:szCs w:val="22"/>
        </w:rPr>
      </w:pPr>
      <w:r w:rsidRPr="00575269">
        <w:rPr>
          <w:rFonts w:ascii="Tahoma" w:hAnsi="Tahoma" w:cs="Tahoma"/>
          <w:sz w:val="22"/>
          <w:szCs w:val="22"/>
        </w:rPr>
        <w:t>Has a parent / carer given consent for the referral?</w:t>
      </w:r>
    </w:p>
    <w:p w14:paraId="4BBD4350" w14:textId="77777777" w:rsidR="0089686C" w:rsidRPr="00575269" w:rsidRDefault="0089686C" w:rsidP="00C2558D">
      <w:pPr>
        <w:pStyle w:val="ListParagraph"/>
        <w:numPr>
          <w:ilvl w:val="0"/>
          <w:numId w:val="3"/>
        </w:numPr>
        <w:spacing w:line="240" w:lineRule="auto"/>
        <w:rPr>
          <w:rFonts w:ascii="Tahoma" w:hAnsi="Tahoma" w:cs="Tahoma"/>
          <w:sz w:val="22"/>
          <w:szCs w:val="22"/>
        </w:rPr>
      </w:pPr>
      <w:r w:rsidRPr="00575269">
        <w:rPr>
          <w:rFonts w:ascii="Tahoma" w:hAnsi="Tahoma" w:cs="Tahoma"/>
          <w:sz w:val="22"/>
          <w:szCs w:val="22"/>
          <w:lang w:val="en-US"/>
        </w:rPr>
        <w:t>What are the parent/</w:t>
      </w:r>
      <w:proofErr w:type="spellStart"/>
      <w:r w:rsidRPr="00575269">
        <w:rPr>
          <w:rFonts w:ascii="Tahoma" w:hAnsi="Tahoma" w:cs="Tahoma"/>
          <w:sz w:val="22"/>
          <w:szCs w:val="22"/>
          <w:lang w:val="en-US"/>
        </w:rPr>
        <w:t>carer</w:t>
      </w:r>
      <w:proofErr w:type="spellEnd"/>
      <w:r w:rsidRPr="00575269">
        <w:rPr>
          <w:rFonts w:ascii="Tahoma" w:hAnsi="Tahoma" w:cs="Tahoma"/>
          <w:sz w:val="22"/>
          <w:szCs w:val="22"/>
          <w:lang w:val="en-US"/>
        </w:rPr>
        <w:t xml:space="preserve"> pupil’s attitudes to the referral?</w:t>
      </w:r>
    </w:p>
    <w:p w14:paraId="36CC4129" w14:textId="77777777" w:rsidR="0089686C" w:rsidRPr="00575269" w:rsidRDefault="0089686C" w:rsidP="00C2558D">
      <w:pPr>
        <w:rPr>
          <w:rFonts w:ascii="Tahoma" w:hAnsi="Tahoma" w:cs="Tahoma"/>
          <w:sz w:val="22"/>
          <w:szCs w:val="22"/>
        </w:rPr>
      </w:pPr>
    </w:p>
    <w:p w14:paraId="54EC875A" w14:textId="77777777" w:rsidR="0089686C" w:rsidRPr="00575269" w:rsidRDefault="0089686C" w:rsidP="00C2558D">
      <w:pPr>
        <w:pStyle w:val="Heading2"/>
        <w:rPr>
          <w:rFonts w:ascii="Tahoma" w:hAnsi="Tahoma" w:cs="Tahoma"/>
          <w:color w:val="auto"/>
          <w:sz w:val="22"/>
          <w:szCs w:val="22"/>
        </w:rPr>
      </w:pPr>
      <w:bookmarkStart w:id="57" w:name="_Toc294447496"/>
      <w:r w:rsidRPr="00575269">
        <w:rPr>
          <w:rFonts w:ascii="Tahoma" w:hAnsi="Tahoma" w:cs="Tahoma"/>
          <w:color w:val="auto"/>
          <w:sz w:val="22"/>
          <w:szCs w:val="22"/>
        </w:rPr>
        <w:t>Basic information</w:t>
      </w:r>
      <w:bookmarkEnd w:id="57"/>
    </w:p>
    <w:p w14:paraId="11117026" w14:textId="77777777" w:rsidR="0089686C" w:rsidRPr="00575269" w:rsidRDefault="0089686C" w:rsidP="00C2558D">
      <w:pPr>
        <w:pStyle w:val="ListParagraph"/>
        <w:numPr>
          <w:ilvl w:val="0"/>
          <w:numId w:val="4"/>
        </w:numPr>
        <w:spacing w:line="240" w:lineRule="auto"/>
        <w:jc w:val="left"/>
        <w:rPr>
          <w:rFonts w:ascii="Tahoma" w:hAnsi="Tahoma" w:cs="Tahoma"/>
          <w:sz w:val="22"/>
          <w:szCs w:val="22"/>
        </w:rPr>
      </w:pPr>
      <w:r w:rsidRPr="00575269">
        <w:rPr>
          <w:rFonts w:ascii="Tahoma" w:hAnsi="Tahoma" w:cs="Tahoma"/>
          <w:sz w:val="22"/>
          <w:szCs w:val="22"/>
        </w:rPr>
        <w:t>Is there a child protection plan in place?</w:t>
      </w:r>
    </w:p>
    <w:p w14:paraId="65081D39" w14:textId="77777777" w:rsidR="0089686C" w:rsidRPr="00575269" w:rsidRDefault="0089686C" w:rsidP="00C2558D">
      <w:pPr>
        <w:pStyle w:val="ListParagraph"/>
        <w:numPr>
          <w:ilvl w:val="0"/>
          <w:numId w:val="4"/>
        </w:numPr>
        <w:spacing w:line="240" w:lineRule="auto"/>
        <w:jc w:val="left"/>
        <w:rPr>
          <w:rFonts w:ascii="Tahoma" w:hAnsi="Tahoma" w:cs="Tahoma"/>
          <w:sz w:val="22"/>
          <w:szCs w:val="22"/>
        </w:rPr>
      </w:pPr>
      <w:r w:rsidRPr="00575269">
        <w:rPr>
          <w:rFonts w:ascii="Tahoma" w:hAnsi="Tahoma" w:cs="Tahoma"/>
          <w:sz w:val="22"/>
          <w:szCs w:val="22"/>
        </w:rPr>
        <w:t>Is the child looked after?</w:t>
      </w:r>
    </w:p>
    <w:p w14:paraId="0355EF20" w14:textId="77777777" w:rsidR="0089686C" w:rsidRPr="00575269" w:rsidRDefault="0089686C" w:rsidP="00C2558D">
      <w:pPr>
        <w:pStyle w:val="ListParagraph"/>
        <w:numPr>
          <w:ilvl w:val="0"/>
          <w:numId w:val="4"/>
        </w:numPr>
        <w:spacing w:line="240" w:lineRule="auto"/>
        <w:jc w:val="left"/>
        <w:rPr>
          <w:rFonts w:ascii="Tahoma" w:hAnsi="Tahoma" w:cs="Tahoma"/>
          <w:sz w:val="22"/>
          <w:szCs w:val="22"/>
        </w:rPr>
      </w:pPr>
      <w:r w:rsidRPr="00575269">
        <w:rPr>
          <w:rFonts w:ascii="Tahoma" w:hAnsi="Tahoma" w:cs="Tahoma"/>
          <w:sz w:val="22"/>
          <w:szCs w:val="22"/>
        </w:rPr>
        <w:t>name and date of birth of referred child/children</w:t>
      </w:r>
    </w:p>
    <w:p w14:paraId="12C342D2" w14:textId="77777777" w:rsidR="0089686C" w:rsidRPr="00575269" w:rsidRDefault="0089686C" w:rsidP="00C2558D">
      <w:pPr>
        <w:pStyle w:val="ListParagraph"/>
        <w:numPr>
          <w:ilvl w:val="0"/>
          <w:numId w:val="4"/>
        </w:numPr>
        <w:spacing w:line="240" w:lineRule="auto"/>
        <w:jc w:val="left"/>
        <w:rPr>
          <w:rFonts w:ascii="Tahoma" w:hAnsi="Tahoma" w:cs="Tahoma"/>
          <w:sz w:val="22"/>
          <w:szCs w:val="22"/>
        </w:rPr>
      </w:pPr>
      <w:r w:rsidRPr="00575269">
        <w:rPr>
          <w:rFonts w:ascii="Tahoma" w:hAnsi="Tahoma" w:cs="Tahoma"/>
          <w:sz w:val="22"/>
          <w:szCs w:val="22"/>
        </w:rPr>
        <w:t>address and telephone number</w:t>
      </w:r>
    </w:p>
    <w:p w14:paraId="67E71B7F" w14:textId="77777777" w:rsidR="0089686C" w:rsidRPr="00575269" w:rsidRDefault="0089686C" w:rsidP="00C2558D">
      <w:pPr>
        <w:pStyle w:val="ListParagraph"/>
        <w:numPr>
          <w:ilvl w:val="0"/>
          <w:numId w:val="4"/>
        </w:numPr>
        <w:spacing w:line="240" w:lineRule="auto"/>
        <w:jc w:val="left"/>
        <w:rPr>
          <w:rFonts w:ascii="Tahoma" w:hAnsi="Tahoma" w:cs="Tahoma"/>
          <w:sz w:val="22"/>
          <w:szCs w:val="22"/>
        </w:rPr>
      </w:pPr>
      <w:r w:rsidRPr="00575269">
        <w:rPr>
          <w:rFonts w:ascii="Tahoma" w:hAnsi="Tahoma" w:cs="Tahoma"/>
          <w:sz w:val="22"/>
          <w:szCs w:val="22"/>
        </w:rPr>
        <w:t>who has parental responsibility?</w:t>
      </w:r>
    </w:p>
    <w:p w14:paraId="2816D398" w14:textId="77777777" w:rsidR="0089686C" w:rsidRPr="00575269" w:rsidRDefault="0089686C" w:rsidP="00C2558D">
      <w:pPr>
        <w:pStyle w:val="ListParagraph"/>
        <w:numPr>
          <w:ilvl w:val="0"/>
          <w:numId w:val="4"/>
        </w:numPr>
        <w:spacing w:line="240" w:lineRule="auto"/>
        <w:jc w:val="left"/>
        <w:rPr>
          <w:rFonts w:ascii="Tahoma" w:hAnsi="Tahoma" w:cs="Tahoma"/>
          <w:sz w:val="22"/>
          <w:szCs w:val="22"/>
        </w:rPr>
      </w:pPr>
      <w:r w:rsidRPr="00575269">
        <w:rPr>
          <w:rFonts w:ascii="Tahoma" w:hAnsi="Tahoma" w:cs="Tahoma"/>
          <w:sz w:val="22"/>
          <w:szCs w:val="22"/>
        </w:rPr>
        <w:t>surnames if different to child’s</w:t>
      </w:r>
    </w:p>
    <w:p w14:paraId="0EC03CBF" w14:textId="77777777" w:rsidR="0089686C" w:rsidRPr="00575269" w:rsidRDefault="0089686C" w:rsidP="00C2558D">
      <w:pPr>
        <w:pStyle w:val="ListParagraph"/>
        <w:numPr>
          <w:ilvl w:val="0"/>
          <w:numId w:val="4"/>
        </w:numPr>
        <w:spacing w:line="240" w:lineRule="auto"/>
        <w:jc w:val="left"/>
        <w:rPr>
          <w:rFonts w:ascii="Tahoma" w:hAnsi="Tahoma" w:cs="Tahoma"/>
          <w:sz w:val="22"/>
          <w:szCs w:val="22"/>
        </w:rPr>
      </w:pPr>
      <w:r w:rsidRPr="00575269">
        <w:rPr>
          <w:rFonts w:ascii="Tahoma" w:hAnsi="Tahoma" w:cs="Tahoma"/>
          <w:sz w:val="22"/>
          <w:szCs w:val="22"/>
        </w:rPr>
        <w:t>GP details</w:t>
      </w:r>
    </w:p>
    <w:p w14:paraId="7FE72CA5" w14:textId="77777777" w:rsidR="0089686C" w:rsidRPr="00575269" w:rsidRDefault="0089686C" w:rsidP="00C2558D">
      <w:pPr>
        <w:pStyle w:val="ListParagraph"/>
        <w:numPr>
          <w:ilvl w:val="0"/>
          <w:numId w:val="4"/>
        </w:numPr>
        <w:spacing w:line="240" w:lineRule="auto"/>
        <w:jc w:val="left"/>
        <w:rPr>
          <w:rFonts w:ascii="Tahoma" w:hAnsi="Tahoma" w:cs="Tahoma"/>
          <w:sz w:val="22"/>
          <w:szCs w:val="22"/>
        </w:rPr>
      </w:pPr>
      <w:r w:rsidRPr="00575269">
        <w:rPr>
          <w:rFonts w:ascii="Tahoma" w:hAnsi="Tahoma" w:cs="Tahoma"/>
          <w:sz w:val="22"/>
          <w:szCs w:val="22"/>
        </w:rPr>
        <w:t xml:space="preserve">What is the ethnicity of the pupil / family.  </w:t>
      </w:r>
    </w:p>
    <w:p w14:paraId="62A8BE29" w14:textId="77777777" w:rsidR="0089686C" w:rsidRPr="00575269" w:rsidRDefault="0089686C" w:rsidP="00C2558D">
      <w:pPr>
        <w:pStyle w:val="ListParagraph"/>
        <w:numPr>
          <w:ilvl w:val="0"/>
          <w:numId w:val="4"/>
        </w:numPr>
        <w:spacing w:line="240" w:lineRule="auto"/>
        <w:jc w:val="left"/>
        <w:rPr>
          <w:rFonts w:ascii="Tahoma" w:hAnsi="Tahoma" w:cs="Tahoma"/>
          <w:sz w:val="22"/>
          <w:szCs w:val="22"/>
        </w:rPr>
      </w:pPr>
      <w:r w:rsidRPr="00575269">
        <w:rPr>
          <w:rFonts w:ascii="Tahoma" w:hAnsi="Tahoma" w:cs="Tahoma"/>
          <w:sz w:val="22"/>
          <w:szCs w:val="22"/>
        </w:rPr>
        <w:t>Will an interpreter be needed?</w:t>
      </w:r>
    </w:p>
    <w:p w14:paraId="7E940D6C" w14:textId="77777777" w:rsidR="0089686C" w:rsidRPr="00575269" w:rsidRDefault="0089686C" w:rsidP="00C2558D">
      <w:pPr>
        <w:pStyle w:val="ListParagraph"/>
        <w:numPr>
          <w:ilvl w:val="0"/>
          <w:numId w:val="4"/>
        </w:numPr>
        <w:spacing w:line="240" w:lineRule="auto"/>
        <w:jc w:val="left"/>
        <w:rPr>
          <w:rFonts w:ascii="Tahoma" w:hAnsi="Tahoma" w:cs="Tahoma"/>
          <w:sz w:val="22"/>
          <w:szCs w:val="22"/>
        </w:rPr>
      </w:pPr>
      <w:r w:rsidRPr="00575269">
        <w:rPr>
          <w:rFonts w:ascii="Tahoma" w:hAnsi="Tahoma" w:cs="Tahoma"/>
          <w:sz w:val="22"/>
          <w:szCs w:val="22"/>
        </w:rPr>
        <w:t>Are there other agencies involved?</w:t>
      </w:r>
    </w:p>
    <w:p w14:paraId="10D3E2F8" w14:textId="77777777" w:rsidR="0089686C" w:rsidRPr="00575269" w:rsidRDefault="0089686C" w:rsidP="00C2558D">
      <w:pPr>
        <w:rPr>
          <w:rFonts w:ascii="Tahoma" w:hAnsi="Tahoma" w:cs="Tahoma"/>
          <w:sz w:val="22"/>
          <w:szCs w:val="22"/>
        </w:rPr>
      </w:pPr>
    </w:p>
    <w:p w14:paraId="2BB70BF4" w14:textId="77777777" w:rsidR="0089686C" w:rsidRPr="00575269" w:rsidRDefault="0089686C" w:rsidP="00C2558D">
      <w:pPr>
        <w:pStyle w:val="Heading2"/>
        <w:rPr>
          <w:rFonts w:ascii="Tahoma" w:hAnsi="Tahoma" w:cs="Tahoma"/>
          <w:color w:val="auto"/>
          <w:sz w:val="22"/>
          <w:szCs w:val="22"/>
        </w:rPr>
      </w:pPr>
      <w:bookmarkStart w:id="58" w:name="_Toc294447497"/>
      <w:r w:rsidRPr="00575269">
        <w:rPr>
          <w:rFonts w:ascii="Tahoma" w:hAnsi="Tahoma" w:cs="Tahoma"/>
          <w:color w:val="auto"/>
          <w:sz w:val="22"/>
          <w:szCs w:val="22"/>
        </w:rPr>
        <w:t>Reason for referral</w:t>
      </w:r>
      <w:bookmarkEnd w:id="58"/>
    </w:p>
    <w:p w14:paraId="28524A89" w14:textId="77777777" w:rsidR="0089686C" w:rsidRPr="00575269" w:rsidRDefault="0089686C" w:rsidP="00C2558D">
      <w:pPr>
        <w:pStyle w:val="ListParagraph"/>
        <w:numPr>
          <w:ilvl w:val="0"/>
          <w:numId w:val="5"/>
        </w:numPr>
        <w:spacing w:line="240" w:lineRule="auto"/>
        <w:jc w:val="left"/>
        <w:rPr>
          <w:rFonts w:ascii="Tahoma" w:hAnsi="Tahoma" w:cs="Tahoma"/>
          <w:sz w:val="22"/>
          <w:szCs w:val="22"/>
        </w:rPr>
      </w:pPr>
      <w:r w:rsidRPr="00575269">
        <w:rPr>
          <w:rFonts w:ascii="Tahoma" w:hAnsi="Tahoma" w:cs="Tahoma"/>
          <w:sz w:val="22"/>
          <w:szCs w:val="22"/>
        </w:rPr>
        <w:t>What are the specific difficulties that you want CAMHS to address?</w:t>
      </w:r>
    </w:p>
    <w:p w14:paraId="78023AC4" w14:textId="77777777" w:rsidR="0089686C" w:rsidRPr="00575269" w:rsidRDefault="0089686C" w:rsidP="00C2558D">
      <w:pPr>
        <w:pStyle w:val="ListParagraph"/>
        <w:numPr>
          <w:ilvl w:val="0"/>
          <w:numId w:val="5"/>
        </w:numPr>
        <w:spacing w:line="240" w:lineRule="auto"/>
        <w:jc w:val="left"/>
        <w:rPr>
          <w:rFonts w:ascii="Tahoma" w:hAnsi="Tahoma" w:cs="Tahoma"/>
          <w:sz w:val="22"/>
          <w:szCs w:val="22"/>
        </w:rPr>
      </w:pPr>
      <w:r w:rsidRPr="00575269">
        <w:rPr>
          <w:rFonts w:ascii="Tahoma" w:hAnsi="Tahoma" w:cs="Tahoma"/>
          <w:sz w:val="22"/>
          <w:szCs w:val="22"/>
        </w:rPr>
        <w:t>How long has this been a problem and why is the family seeking help now?</w:t>
      </w:r>
    </w:p>
    <w:p w14:paraId="0895589C" w14:textId="77777777" w:rsidR="0089686C" w:rsidRPr="00575269" w:rsidRDefault="0089686C" w:rsidP="00C2558D">
      <w:pPr>
        <w:pStyle w:val="ListParagraph"/>
        <w:numPr>
          <w:ilvl w:val="0"/>
          <w:numId w:val="5"/>
        </w:numPr>
        <w:spacing w:line="240" w:lineRule="auto"/>
        <w:jc w:val="left"/>
        <w:rPr>
          <w:rFonts w:ascii="Tahoma" w:hAnsi="Tahoma" w:cs="Tahoma"/>
          <w:sz w:val="22"/>
          <w:szCs w:val="22"/>
        </w:rPr>
      </w:pPr>
      <w:r w:rsidRPr="00575269">
        <w:rPr>
          <w:rFonts w:ascii="Tahoma" w:hAnsi="Tahoma" w:cs="Tahoma"/>
          <w:sz w:val="22"/>
          <w:szCs w:val="22"/>
        </w:rPr>
        <w:t>Is the problem situation-specific or more generalised?</w:t>
      </w:r>
    </w:p>
    <w:p w14:paraId="6474FF42" w14:textId="77777777" w:rsidR="0089686C" w:rsidRPr="00575269" w:rsidRDefault="0089686C" w:rsidP="00C2558D">
      <w:pPr>
        <w:pStyle w:val="ListParagraph"/>
        <w:numPr>
          <w:ilvl w:val="0"/>
          <w:numId w:val="5"/>
        </w:numPr>
        <w:spacing w:line="240" w:lineRule="auto"/>
        <w:jc w:val="left"/>
        <w:rPr>
          <w:rFonts w:ascii="Tahoma" w:hAnsi="Tahoma" w:cs="Tahoma"/>
          <w:sz w:val="22"/>
          <w:szCs w:val="22"/>
        </w:rPr>
      </w:pPr>
      <w:r w:rsidRPr="00575269">
        <w:rPr>
          <w:rFonts w:ascii="Tahoma" w:hAnsi="Tahoma" w:cs="Tahoma"/>
          <w:sz w:val="22"/>
          <w:szCs w:val="22"/>
        </w:rPr>
        <w:t>Your understanding of the problem/issues involved.</w:t>
      </w:r>
    </w:p>
    <w:p w14:paraId="777175B8" w14:textId="77777777" w:rsidR="0089686C" w:rsidRPr="00575269" w:rsidRDefault="0089686C" w:rsidP="00C2558D">
      <w:pPr>
        <w:rPr>
          <w:rFonts w:ascii="Tahoma" w:hAnsi="Tahoma" w:cs="Tahoma"/>
          <w:sz w:val="22"/>
          <w:szCs w:val="22"/>
        </w:rPr>
      </w:pPr>
    </w:p>
    <w:p w14:paraId="56BDFF84" w14:textId="77777777" w:rsidR="0089686C" w:rsidRPr="00575269" w:rsidRDefault="0089686C" w:rsidP="00C2558D">
      <w:pPr>
        <w:pStyle w:val="Heading2"/>
        <w:rPr>
          <w:rFonts w:ascii="Tahoma" w:hAnsi="Tahoma" w:cs="Tahoma"/>
          <w:color w:val="auto"/>
          <w:sz w:val="22"/>
          <w:szCs w:val="22"/>
        </w:rPr>
      </w:pPr>
      <w:bookmarkStart w:id="59" w:name="_Toc294447498"/>
      <w:r w:rsidRPr="00575269">
        <w:rPr>
          <w:rFonts w:ascii="Tahoma" w:hAnsi="Tahoma" w:cs="Tahoma"/>
          <w:color w:val="auto"/>
          <w:sz w:val="22"/>
          <w:szCs w:val="22"/>
        </w:rPr>
        <w:t>Further helpful information</w:t>
      </w:r>
      <w:bookmarkEnd w:id="59"/>
    </w:p>
    <w:p w14:paraId="5200458A" w14:textId="77777777" w:rsidR="0089686C" w:rsidRPr="00575269" w:rsidRDefault="0089686C" w:rsidP="00C2558D">
      <w:pPr>
        <w:pStyle w:val="ListParagraph"/>
        <w:numPr>
          <w:ilvl w:val="0"/>
          <w:numId w:val="6"/>
        </w:numPr>
        <w:spacing w:line="240" w:lineRule="auto"/>
        <w:jc w:val="left"/>
        <w:rPr>
          <w:rFonts w:ascii="Tahoma" w:hAnsi="Tahoma" w:cs="Tahoma"/>
          <w:sz w:val="22"/>
          <w:szCs w:val="22"/>
        </w:rPr>
      </w:pPr>
      <w:r w:rsidRPr="00575269">
        <w:rPr>
          <w:rFonts w:ascii="Tahoma" w:hAnsi="Tahoma" w:cs="Tahoma"/>
          <w:sz w:val="22"/>
          <w:szCs w:val="22"/>
        </w:rPr>
        <w:t>Who else is living at home and details of separated parents if appropriate?</w:t>
      </w:r>
    </w:p>
    <w:p w14:paraId="6F78B01F" w14:textId="77777777" w:rsidR="0089686C" w:rsidRPr="00575269" w:rsidRDefault="0089686C" w:rsidP="00C2558D">
      <w:pPr>
        <w:pStyle w:val="ListParagraph"/>
        <w:numPr>
          <w:ilvl w:val="0"/>
          <w:numId w:val="6"/>
        </w:numPr>
        <w:spacing w:line="240" w:lineRule="auto"/>
        <w:jc w:val="left"/>
        <w:rPr>
          <w:rFonts w:ascii="Tahoma" w:hAnsi="Tahoma" w:cs="Tahoma"/>
          <w:sz w:val="22"/>
          <w:szCs w:val="22"/>
        </w:rPr>
      </w:pPr>
      <w:r w:rsidRPr="00575269">
        <w:rPr>
          <w:rFonts w:ascii="Tahoma" w:hAnsi="Tahoma" w:cs="Tahoma"/>
          <w:sz w:val="22"/>
          <w:szCs w:val="22"/>
        </w:rPr>
        <w:t>Name of school</w:t>
      </w:r>
    </w:p>
    <w:p w14:paraId="0409922C" w14:textId="77777777" w:rsidR="0089686C" w:rsidRPr="00575269" w:rsidRDefault="0089686C" w:rsidP="00C2558D">
      <w:pPr>
        <w:pStyle w:val="ListParagraph"/>
        <w:numPr>
          <w:ilvl w:val="0"/>
          <w:numId w:val="6"/>
        </w:numPr>
        <w:spacing w:line="240" w:lineRule="auto"/>
        <w:jc w:val="left"/>
        <w:rPr>
          <w:rFonts w:ascii="Tahoma" w:hAnsi="Tahoma" w:cs="Tahoma"/>
          <w:sz w:val="22"/>
          <w:szCs w:val="22"/>
        </w:rPr>
      </w:pPr>
      <w:r w:rsidRPr="00575269">
        <w:rPr>
          <w:rFonts w:ascii="Tahoma" w:hAnsi="Tahoma" w:cs="Tahoma"/>
          <w:sz w:val="22"/>
          <w:szCs w:val="22"/>
        </w:rPr>
        <w:t>Who else has been or is professionally involved and in what capacity?</w:t>
      </w:r>
    </w:p>
    <w:p w14:paraId="7E394DAA" w14:textId="77777777" w:rsidR="0089686C" w:rsidRPr="00575269" w:rsidRDefault="0089686C" w:rsidP="00C2558D">
      <w:pPr>
        <w:pStyle w:val="ListParagraph"/>
        <w:numPr>
          <w:ilvl w:val="0"/>
          <w:numId w:val="6"/>
        </w:numPr>
        <w:spacing w:line="240" w:lineRule="auto"/>
        <w:jc w:val="left"/>
        <w:rPr>
          <w:rFonts w:ascii="Tahoma" w:hAnsi="Tahoma" w:cs="Tahoma"/>
          <w:sz w:val="22"/>
          <w:szCs w:val="22"/>
        </w:rPr>
      </w:pPr>
      <w:r w:rsidRPr="00575269">
        <w:rPr>
          <w:rFonts w:ascii="Tahoma" w:hAnsi="Tahoma" w:cs="Tahoma"/>
          <w:sz w:val="22"/>
          <w:szCs w:val="22"/>
        </w:rPr>
        <w:t>Has there been any previous contact with our department?</w:t>
      </w:r>
    </w:p>
    <w:p w14:paraId="77656EFC" w14:textId="77777777" w:rsidR="0089686C" w:rsidRPr="00575269" w:rsidRDefault="0089686C" w:rsidP="00C2558D">
      <w:pPr>
        <w:pStyle w:val="ListParagraph"/>
        <w:numPr>
          <w:ilvl w:val="0"/>
          <w:numId w:val="6"/>
        </w:numPr>
        <w:spacing w:line="240" w:lineRule="auto"/>
        <w:jc w:val="left"/>
        <w:rPr>
          <w:rFonts w:ascii="Tahoma" w:hAnsi="Tahoma" w:cs="Tahoma"/>
          <w:sz w:val="22"/>
          <w:szCs w:val="22"/>
        </w:rPr>
      </w:pPr>
      <w:r w:rsidRPr="00575269">
        <w:rPr>
          <w:rFonts w:ascii="Tahoma" w:hAnsi="Tahoma" w:cs="Tahoma"/>
          <w:sz w:val="22"/>
          <w:szCs w:val="22"/>
        </w:rPr>
        <w:t>Has there been any previous contact with social services?</w:t>
      </w:r>
    </w:p>
    <w:p w14:paraId="095FC00C" w14:textId="77777777" w:rsidR="0089686C" w:rsidRPr="00575269" w:rsidRDefault="0089686C" w:rsidP="00C2558D">
      <w:pPr>
        <w:pStyle w:val="ListParagraph"/>
        <w:numPr>
          <w:ilvl w:val="0"/>
          <w:numId w:val="6"/>
        </w:numPr>
        <w:spacing w:line="240" w:lineRule="auto"/>
        <w:jc w:val="left"/>
        <w:rPr>
          <w:rFonts w:ascii="Tahoma" w:hAnsi="Tahoma" w:cs="Tahoma"/>
          <w:sz w:val="22"/>
          <w:szCs w:val="22"/>
        </w:rPr>
      </w:pPr>
      <w:r w:rsidRPr="00575269">
        <w:rPr>
          <w:rFonts w:ascii="Tahoma" w:hAnsi="Tahoma" w:cs="Tahoma"/>
          <w:sz w:val="22"/>
          <w:szCs w:val="22"/>
        </w:rPr>
        <w:t>Details of any known protective factors</w:t>
      </w:r>
    </w:p>
    <w:p w14:paraId="395741A2" w14:textId="77777777" w:rsidR="0089686C" w:rsidRPr="00575269" w:rsidRDefault="0089686C" w:rsidP="00C2558D">
      <w:pPr>
        <w:pStyle w:val="ListParagraph"/>
        <w:numPr>
          <w:ilvl w:val="0"/>
          <w:numId w:val="6"/>
        </w:numPr>
        <w:spacing w:line="240" w:lineRule="auto"/>
        <w:jc w:val="left"/>
        <w:rPr>
          <w:rFonts w:ascii="Tahoma" w:hAnsi="Tahoma" w:cs="Tahoma"/>
          <w:sz w:val="22"/>
          <w:szCs w:val="22"/>
        </w:rPr>
      </w:pPr>
      <w:r w:rsidRPr="00575269">
        <w:rPr>
          <w:rFonts w:ascii="Tahoma" w:hAnsi="Tahoma" w:cs="Tahoma"/>
          <w:sz w:val="22"/>
          <w:szCs w:val="22"/>
        </w:rPr>
        <w:t>Any relevant history i.e. family, life events and/or developmental factors</w:t>
      </w:r>
    </w:p>
    <w:p w14:paraId="637DC34F" w14:textId="77777777" w:rsidR="0089686C" w:rsidRPr="00575269" w:rsidRDefault="0089686C" w:rsidP="00C2558D">
      <w:pPr>
        <w:pStyle w:val="ListParagraph"/>
        <w:numPr>
          <w:ilvl w:val="0"/>
          <w:numId w:val="6"/>
        </w:numPr>
        <w:spacing w:line="240" w:lineRule="auto"/>
        <w:rPr>
          <w:rFonts w:ascii="Tahoma" w:hAnsi="Tahoma" w:cs="Tahoma"/>
          <w:sz w:val="22"/>
          <w:szCs w:val="22"/>
        </w:rPr>
      </w:pPr>
      <w:r w:rsidRPr="00575269">
        <w:rPr>
          <w:rFonts w:ascii="Tahoma" w:hAnsi="Tahoma" w:cs="Tahoma"/>
          <w:sz w:val="22"/>
          <w:szCs w:val="22"/>
          <w:lang w:val="en-US"/>
        </w:rPr>
        <w:t>Are there any recent changes in the pupil’s or family’s life?</w:t>
      </w:r>
    </w:p>
    <w:p w14:paraId="6ABA9745" w14:textId="77777777" w:rsidR="0089686C" w:rsidRPr="00575269" w:rsidRDefault="0089686C" w:rsidP="00C2558D">
      <w:pPr>
        <w:pStyle w:val="ListParagraph"/>
        <w:numPr>
          <w:ilvl w:val="0"/>
          <w:numId w:val="6"/>
        </w:numPr>
        <w:spacing w:line="240" w:lineRule="auto"/>
        <w:rPr>
          <w:rFonts w:ascii="Tahoma" w:hAnsi="Tahoma" w:cs="Tahoma"/>
          <w:sz w:val="22"/>
          <w:szCs w:val="22"/>
        </w:rPr>
      </w:pPr>
      <w:r w:rsidRPr="00575269">
        <w:rPr>
          <w:rFonts w:ascii="Tahoma" w:hAnsi="Tahoma" w:cs="Tahoma"/>
          <w:sz w:val="22"/>
          <w:szCs w:val="22"/>
          <w:lang w:val="en-US"/>
        </w:rPr>
        <w:t>Are there any known risks, to self, to others or to professionals?</w:t>
      </w:r>
    </w:p>
    <w:p w14:paraId="134A2FA6" w14:textId="77777777" w:rsidR="0089686C" w:rsidRPr="00575269" w:rsidRDefault="0089686C" w:rsidP="00C2558D">
      <w:pPr>
        <w:pStyle w:val="ListParagraph"/>
        <w:numPr>
          <w:ilvl w:val="0"/>
          <w:numId w:val="6"/>
        </w:numPr>
        <w:spacing w:line="240" w:lineRule="auto"/>
        <w:rPr>
          <w:rFonts w:ascii="Tahoma" w:hAnsi="Tahoma" w:cs="Tahoma"/>
          <w:sz w:val="22"/>
          <w:szCs w:val="22"/>
        </w:rPr>
      </w:pPr>
      <w:r w:rsidRPr="00575269">
        <w:rPr>
          <w:rFonts w:ascii="Tahoma" w:hAnsi="Tahoma" w:cs="Tahoma"/>
          <w:sz w:val="22"/>
          <w:szCs w:val="22"/>
          <w:lang w:val="en-US"/>
        </w:rPr>
        <w:t>Is there a history of developmental delay e.g. speech and language delay</w:t>
      </w:r>
    </w:p>
    <w:p w14:paraId="2012B744" w14:textId="77777777" w:rsidR="0089686C" w:rsidRPr="00575269" w:rsidRDefault="0089686C" w:rsidP="00C2558D">
      <w:pPr>
        <w:pStyle w:val="ListParagraph"/>
        <w:numPr>
          <w:ilvl w:val="0"/>
          <w:numId w:val="6"/>
        </w:numPr>
        <w:spacing w:line="240" w:lineRule="auto"/>
        <w:rPr>
          <w:rFonts w:ascii="Tahoma" w:hAnsi="Tahoma" w:cs="Tahoma"/>
          <w:sz w:val="22"/>
          <w:szCs w:val="22"/>
        </w:rPr>
      </w:pPr>
      <w:r w:rsidRPr="00575269">
        <w:rPr>
          <w:rFonts w:ascii="Tahoma" w:hAnsi="Tahoma" w:cs="Tahoma"/>
          <w:sz w:val="22"/>
          <w:szCs w:val="22"/>
          <w:lang w:val="en-US"/>
        </w:rPr>
        <w:t>Are there any symptoms of ADHD/ASD and if so have you talked to the Educational psychologist?</w:t>
      </w:r>
    </w:p>
    <w:p w14:paraId="23A74F25" w14:textId="64940446" w:rsidR="00E12A4F" w:rsidRDefault="00E12A4F" w:rsidP="005C17B2">
      <w:pPr>
        <w:rPr>
          <w:rFonts w:ascii="Tahoma" w:hAnsi="Tahoma" w:cs="Tahoma"/>
          <w:sz w:val="22"/>
          <w:szCs w:val="22"/>
        </w:rPr>
      </w:pPr>
    </w:p>
    <w:p w14:paraId="1D74D65C" w14:textId="2650549A" w:rsidR="00E12A4F" w:rsidRDefault="00E12A4F" w:rsidP="005C17B2">
      <w:pPr>
        <w:rPr>
          <w:rFonts w:ascii="Tahoma" w:hAnsi="Tahoma" w:cs="Tahoma"/>
          <w:sz w:val="22"/>
          <w:szCs w:val="22"/>
        </w:rPr>
      </w:pPr>
    </w:p>
    <w:p w14:paraId="72CA4EDD" w14:textId="564079F5" w:rsidR="00E12A4F" w:rsidRDefault="00E12A4F" w:rsidP="005C17B2">
      <w:pPr>
        <w:rPr>
          <w:rFonts w:ascii="Tahoma" w:hAnsi="Tahoma" w:cs="Tahoma"/>
          <w:sz w:val="22"/>
          <w:szCs w:val="22"/>
        </w:rPr>
      </w:pPr>
    </w:p>
    <w:p w14:paraId="029387A5" w14:textId="77777777" w:rsidR="00E12A4F" w:rsidRDefault="00E12A4F" w:rsidP="005C17B2">
      <w:pPr>
        <w:rPr>
          <w:rFonts w:ascii="Tahoma" w:hAnsi="Tahoma" w:cs="Tahoma"/>
          <w:sz w:val="22"/>
          <w:szCs w:val="22"/>
        </w:rPr>
      </w:pPr>
    </w:p>
    <w:p w14:paraId="53EA5D8F" w14:textId="5FD0033E" w:rsidR="00C2558D" w:rsidRPr="00E12A4F" w:rsidRDefault="0089686C" w:rsidP="00E12A4F">
      <w:pPr>
        <w:jc w:val="center"/>
        <w:rPr>
          <w:rFonts w:ascii="Tahoma" w:hAnsi="Tahoma" w:cs="Tahoma"/>
          <w:b/>
          <w:bCs/>
          <w:sz w:val="20"/>
          <w:szCs w:val="20"/>
        </w:rPr>
      </w:pPr>
      <w:r w:rsidRPr="00E12A4F">
        <w:rPr>
          <w:rFonts w:ascii="Tahoma" w:hAnsi="Tahoma" w:cs="Tahoma"/>
          <w:b/>
          <w:bCs/>
          <w:sz w:val="20"/>
          <w:szCs w:val="20"/>
        </w:rPr>
        <w:lastRenderedPageBreak/>
        <w:t xml:space="preserve">The screening tool </w:t>
      </w:r>
      <w:r w:rsidR="00E12A4F">
        <w:rPr>
          <w:rFonts w:ascii="Tahoma" w:hAnsi="Tahoma" w:cs="Tahoma"/>
          <w:b/>
          <w:bCs/>
          <w:sz w:val="20"/>
          <w:szCs w:val="20"/>
        </w:rPr>
        <w:t>below</w:t>
      </w:r>
      <w:r w:rsidRPr="00E12A4F">
        <w:rPr>
          <w:rFonts w:ascii="Tahoma" w:hAnsi="Tahoma" w:cs="Tahoma"/>
          <w:b/>
          <w:bCs/>
          <w:sz w:val="20"/>
          <w:szCs w:val="20"/>
        </w:rPr>
        <w:t xml:space="preserve"> will help to guide whether or not a CAMHS referral is appropriate</w:t>
      </w:r>
    </w:p>
    <w:p w14:paraId="61141D60" w14:textId="2010F58F" w:rsidR="0089686C" w:rsidRPr="00DE62CC" w:rsidRDefault="00DE62CC" w:rsidP="00DE62CC">
      <w:pPr>
        <w:rPr>
          <w:rFonts w:ascii="Tahoma" w:hAnsi="Tahoma" w:cs="Tahoma"/>
          <w:sz w:val="16"/>
          <w:szCs w:val="16"/>
        </w:rPr>
      </w:pPr>
      <w:r>
        <w:rPr>
          <w:rFonts w:ascii="Tahoma" w:hAnsi="Tahoma" w:cs="Tahoma"/>
          <w:sz w:val="16"/>
          <w:szCs w:val="16"/>
        </w:rPr>
        <w:t>(</w:t>
      </w:r>
      <w:r w:rsidRPr="00DE62CC">
        <w:rPr>
          <w:rFonts w:ascii="Tahoma" w:hAnsi="Tahoma" w:cs="Tahoma"/>
          <w:sz w:val="16"/>
          <w:szCs w:val="16"/>
        </w:rPr>
        <w:t>If the young person does not consent to you making a referral,</w:t>
      </w:r>
      <w:r>
        <w:rPr>
          <w:rFonts w:ascii="Tahoma" w:hAnsi="Tahoma" w:cs="Tahoma"/>
          <w:sz w:val="16"/>
          <w:szCs w:val="16"/>
        </w:rPr>
        <w:t xml:space="preserve"> </w:t>
      </w:r>
      <w:r w:rsidRPr="00DE62CC">
        <w:rPr>
          <w:rFonts w:ascii="Tahoma" w:hAnsi="Tahoma" w:cs="Tahoma"/>
          <w:sz w:val="16"/>
          <w:szCs w:val="16"/>
        </w:rPr>
        <w:t>you can speak to the appropriate CAMHS service anonymously for advice</w:t>
      </w:r>
      <w:r>
        <w:rPr>
          <w:rFonts w:ascii="Tahoma" w:hAnsi="Tahoma" w:cs="Tahoma"/>
          <w:sz w:val="16"/>
          <w:szCs w:val="16"/>
        </w:rPr>
        <w:t>)</w:t>
      </w:r>
      <w:r w:rsidRPr="00DE62CC">
        <w:rPr>
          <w:rFonts w:ascii="Tahoma" w:hAnsi="Tahoma" w:cs="Tahoma"/>
          <w:b/>
          <w:sz w:val="16"/>
          <w:szCs w:val="16"/>
        </w:rPr>
        <w:t xml:space="preserve"> </w:t>
      </w:r>
    </w:p>
    <w:tbl>
      <w:tblPr>
        <w:tblpPr w:leftFromText="180" w:rightFromText="180" w:vertAnchor="text" w:tblpX="205" w:tblpY="1"/>
        <w:tblOverlap w:val="never"/>
        <w:tblW w:w="10188"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1E0" w:firstRow="1" w:lastRow="1" w:firstColumn="1" w:lastColumn="1" w:noHBand="0" w:noVBand="0"/>
      </w:tblPr>
      <w:tblGrid>
        <w:gridCol w:w="468"/>
        <w:gridCol w:w="5904"/>
        <w:gridCol w:w="480"/>
        <w:gridCol w:w="456"/>
        <w:gridCol w:w="2880"/>
      </w:tblGrid>
      <w:tr w:rsidR="003633E5" w:rsidRPr="00E12A4F" w14:paraId="3C449F9B" w14:textId="77777777" w:rsidTr="0089686C">
        <w:trPr>
          <w:trHeight w:val="263"/>
        </w:trPr>
        <w:tc>
          <w:tcPr>
            <w:tcW w:w="6372" w:type="dxa"/>
            <w:gridSpan w:val="2"/>
            <w:shd w:val="clear" w:color="auto" w:fill="00B050"/>
          </w:tcPr>
          <w:p w14:paraId="5BB7D154" w14:textId="77777777" w:rsidR="0089686C" w:rsidRPr="00E12A4F" w:rsidRDefault="0089686C" w:rsidP="00C2558D">
            <w:pPr>
              <w:jc w:val="left"/>
              <w:rPr>
                <w:rFonts w:ascii="Tahoma" w:eastAsia="Times New Roman" w:hAnsi="Tahoma" w:cs="Tahoma"/>
                <w:b/>
                <w:noProof/>
                <w:sz w:val="20"/>
                <w:szCs w:val="20"/>
              </w:rPr>
            </w:pPr>
            <w:r w:rsidRPr="00E12A4F">
              <w:rPr>
                <w:rFonts w:ascii="Tahoma" w:eastAsia="Times New Roman" w:hAnsi="Tahoma" w:cs="Tahoma"/>
                <w:b/>
                <w:noProof/>
                <w:sz w:val="20"/>
                <w:szCs w:val="20"/>
              </w:rPr>
              <w:t>INVOLVEMENT WITH CAMHS</w:t>
            </w:r>
          </w:p>
        </w:tc>
        <w:tc>
          <w:tcPr>
            <w:tcW w:w="480" w:type="dxa"/>
            <w:tcBorders>
              <w:top w:val="nil"/>
              <w:bottom w:val="nil"/>
            </w:tcBorders>
          </w:tcPr>
          <w:p w14:paraId="35E65B1C" w14:textId="77777777" w:rsidR="0089686C" w:rsidRPr="00E12A4F" w:rsidRDefault="0089686C" w:rsidP="00C2558D">
            <w:pPr>
              <w:jc w:val="left"/>
              <w:rPr>
                <w:rFonts w:ascii="Tahoma" w:eastAsia="Times New Roman" w:hAnsi="Tahoma" w:cs="Tahoma"/>
                <w:b/>
                <w:noProof/>
                <w:sz w:val="20"/>
                <w:szCs w:val="20"/>
              </w:rPr>
            </w:pPr>
          </w:p>
        </w:tc>
        <w:tc>
          <w:tcPr>
            <w:tcW w:w="3336" w:type="dxa"/>
            <w:gridSpan w:val="2"/>
            <w:shd w:val="clear" w:color="auto" w:fill="00B050"/>
          </w:tcPr>
          <w:p w14:paraId="6142019C" w14:textId="77777777" w:rsidR="0089686C" w:rsidRPr="00E12A4F" w:rsidRDefault="0089686C" w:rsidP="00C2558D">
            <w:pPr>
              <w:jc w:val="left"/>
              <w:rPr>
                <w:rFonts w:ascii="Tahoma" w:eastAsia="Times New Roman" w:hAnsi="Tahoma" w:cs="Tahoma"/>
                <w:b/>
                <w:noProof/>
                <w:sz w:val="20"/>
                <w:szCs w:val="20"/>
              </w:rPr>
            </w:pPr>
            <w:r w:rsidRPr="00E12A4F">
              <w:rPr>
                <w:rFonts w:ascii="Tahoma" w:eastAsia="Times New Roman" w:hAnsi="Tahoma" w:cs="Tahoma"/>
                <w:b/>
                <w:noProof/>
                <w:sz w:val="20"/>
                <w:szCs w:val="20"/>
              </w:rPr>
              <w:t>DURATION OF DIFFICULTIES</w:t>
            </w:r>
          </w:p>
        </w:tc>
      </w:tr>
      <w:tr w:rsidR="003633E5" w:rsidRPr="00E12A4F" w14:paraId="51706BB9" w14:textId="77777777" w:rsidTr="0089686C">
        <w:trPr>
          <w:trHeight w:val="243"/>
        </w:trPr>
        <w:tc>
          <w:tcPr>
            <w:tcW w:w="468" w:type="dxa"/>
          </w:tcPr>
          <w:p w14:paraId="2FABC04C" w14:textId="77777777" w:rsidR="0089686C" w:rsidRPr="00E12A4F" w:rsidRDefault="0089686C" w:rsidP="00C2558D">
            <w:pPr>
              <w:jc w:val="left"/>
              <w:rPr>
                <w:rFonts w:ascii="Tahoma" w:eastAsia="Times New Roman" w:hAnsi="Tahoma" w:cs="Tahoma"/>
                <w:noProof/>
                <w:sz w:val="20"/>
                <w:szCs w:val="20"/>
              </w:rPr>
            </w:pPr>
            <w:r w:rsidRPr="00E12A4F">
              <w:rPr>
                <w:rFonts w:ascii="Tahoma" w:eastAsia="Times New Roman" w:hAnsi="Tahoma" w:cs="Tahoma"/>
                <w:noProof/>
                <w:sz w:val="20"/>
                <w:szCs w:val="20"/>
              </w:rPr>
              <w:t xml:space="preserve">       </w:t>
            </w:r>
          </w:p>
        </w:tc>
        <w:tc>
          <w:tcPr>
            <w:tcW w:w="5904" w:type="dxa"/>
          </w:tcPr>
          <w:p w14:paraId="6AFCE5EB" w14:textId="77777777" w:rsidR="0089686C" w:rsidRPr="00E12A4F" w:rsidRDefault="0089686C" w:rsidP="00C2558D">
            <w:pPr>
              <w:jc w:val="left"/>
              <w:rPr>
                <w:rFonts w:ascii="Tahoma" w:eastAsia="Times New Roman" w:hAnsi="Tahoma" w:cs="Tahoma"/>
                <w:b/>
                <w:noProof/>
                <w:sz w:val="20"/>
                <w:szCs w:val="20"/>
              </w:rPr>
            </w:pPr>
            <w:r w:rsidRPr="00E12A4F">
              <w:rPr>
                <w:rFonts w:ascii="Tahoma" w:eastAsia="Times New Roman" w:hAnsi="Tahoma" w:cs="Tahoma"/>
                <w:noProof/>
                <w:sz w:val="20"/>
                <w:szCs w:val="20"/>
              </w:rPr>
              <w:t xml:space="preserve">Current CAMHS involvement – </w:t>
            </w:r>
            <w:r w:rsidRPr="00E12A4F">
              <w:rPr>
                <w:rFonts w:ascii="Tahoma" w:eastAsia="Times New Roman" w:hAnsi="Tahoma" w:cs="Tahoma"/>
                <w:b/>
                <w:noProof/>
                <w:sz w:val="20"/>
                <w:szCs w:val="20"/>
              </w:rPr>
              <w:t>END OF SCREEN*</w:t>
            </w:r>
          </w:p>
        </w:tc>
        <w:tc>
          <w:tcPr>
            <w:tcW w:w="480" w:type="dxa"/>
            <w:tcBorders>
              <w:top w:val="nil"/>
              <w:bottom w:val="nil"/>
            </w:tcBorders>
          </w:tcPr>
          <w:p w14:paraId="030D5F10" w14:textId="77777777" w:rsidR="0089686C" w:rsidRPr="00E12A4F" w:rsidRDefault="0089686C" w:rsidP="00C2558D">
            <w:pPr>
              <w:jc w:val="left"/>
              <w:rPr>
                <w:rFonts w:ascii="Tahoma" w:eastAsia="Times New Roman" w:hAnsi="Tahoma" w:cs="Tahoma"/>
                <w:b/>
                <w:noProof/>
                <w:sz w:val="20"/>
                <w:szCs w:val="20"/>
              </w:rPr>
            </w:pPr>
          </w:p>
        </w:tc>
        <w:tc>
          <w:tcPr>
            <w:tcW w:w="456" w:type="dxa"/>
          </w:tcPr>
          <w:p w14:paraId="33049180" w14:textId="77777777" w:rsidR="0089686C" w:rsidRPr="00E12A4F" w:rsidRDefault="0089686C" w:rsidP="00C2558D">
            <w:pPr>
              <w:jc w:val="left"/>
              <w:rPr>
                <w:rFonts w:ascii="Tahoma" w:eastAsia="Times New Roman" w:hAnsi="Tahoma" w:cs="Tahoma"/>
                <w:b/>
                <w:noProof/>
                <w:sz w:val="20"/>
                <w:szCs w:val="20"/>
              </w:rPr>
            </w:pPr>
          </w:p>
        </w:tc>
        <w:tc>
          <w:tcPr>
            <w:tcW w:w="2880" w:type="dxa"/>
          </w:tcPr>
          <w:p w14:paraId="514EA72E" w14:textId="77777777" w:rsidR="0089686C" w:rsidRPr="00E12A4F" w:rsidRDefault="0089686C" w:rsidP="00C2558D">
            <w:pPr>
              <w:jc w:val="left"/>
              <w:rPr>
                <w:rFonts w:ascii="Tahoma" w:eastAsia="Times New Roman" w:hAnsi="Tahoma" w:cs="Tahoma"/>
                <w:b/>
                <w:noProof/>
                <w:sz w:val="20"/>
                <w:szCs w:val="20"/>
              </w:rPr>
            </w:pPr>
            <w:r w:rsidRPr="00E12A4F">
              <w:rPr>
                <w:rFonts w:ascii="Tahoma" w:eastAsia="Times New Roman" w:hAnsi="Tahoma" w:cs="Tahoma"/>
                <w:noProof/>
                <w:sz w:val="20"/>
                <w:szCs w:val="20"/>
              </w:rPr>
              <w:t>1-2 weeks</w:t>
            </w:r>
          </w:p>
        </w:tc>
      </w:tr>
      <w:tr w:rsidR="003633E5" w:rsidRPr="00E12A4F" w14:paraId="192AAB7F" w14:textId="77777777" w:rsidTr="0089686C">
        <w:trPr>
          <w:trHeight w:val="263"/>
        </w:trPr>
        <w:tc>
          <w:tcPr>
            <w:tcW w:w="468" w:type="dxa"/>
          </w:tcPr>
          <w:p w14:paraId="60E17424" w14:textId="77777777" w:rsidR="0089686C" w:rsidRPr="00E12A4F" w:rsidRDefault="0089686C" w:rsidP="00C2558D">
            <w:pPr>
              <w:jc w:val="left"/>
              <w:rPr>
                <w:rFonts w:ascii="Tahoma" w:eastAsia="Times New Roman" w:hAnsi="Tahoma" w:cs="Tahoma"/>
                <w:noProof/>
                <w:sz w:val="20"/>
                <w:szCs w:val="20"/>
              </w:rPr>
            </w:pPr>
          </w:p>
        </w:tc>
        <w:tc>
          <w:tcPr>
            <w:tcW w:w="5904" w:type="dxa"/>
          </w:tcPr>
          <w:p w14:paraId="44318469" w14:textId="77777777" w:rsidR="0089686C" w:rsidRPr="00E12A4F" w:rsidRDefault="0089686C" w:rsidP="00C2558D">
            <w:pPr>
              <w:jc w:val="left"/>
              <w:rPr>
                <w:rFonts w:ascii="Tahoma" w:eastAsia="Times New Roman" w:hAnsi="Tahoma" w:cs="Tahoma"/>
                <w:noProof/>
                <w:sz w:val="20"/>
                <w:szCs w:val="20"/>
              </w:rPr>
            </w:pPr>
            <w:r w:rsidRPr="00E12A4F">
              <w:rPr>
                <w:rFonts w:ascii="Tahoma" w:eastAsia="Times New Roman" w:hAnsi="Tahoma" w:cs="Tahoma"/>
                <w:noProof/>
                <w:sz w:val="20"/>
                <w:szCs w:val="20"/>
              </w:rPr>
              <w:t>Previous history of CAMHS involvement</w:t>
            </w:r>
          </w:p>
        </w:tc>
        <w:tc>
          <w:tcPr>
            <w:tcW w:w="480" w:type="dxa"/>
            <w:tcBorders>
              <w:top w:val="nil"/>
              <w:bottom w:val="nil"/>
            </w:tcBorders>
          </w:tcPr>
          <w:p w14:paraId="3AB1893C" w14:textId="77777777" w:rsidR="0089686C" w:rsidRPr="00E12A4F" w:rsidRDefault="0089686C" w:rsidP="00C2558D">
            <w:pPr>
              <w:jc w:val="left"/>
              <w:rPr>
                <w:rFonts w:ascii="Tahoma" w:eastAsia="Times New Roman" w:hAnsi="Tahoma" w:cs="Tahoma"/>
                <w:b/>
                <w:noProof/>
                <w:sz w:val="20"/>
                <w:szCs w:val="20"/>
              </w:rPr>
            </w:pPr>
          </w:p>
        </w:tc>
        <w:tc>
          <w:tcPr>
            <w:tcW w:w="456" w:type="dxa"/>
          </w:tcPr>
          <w:p w14:paraId="47EA9B83" w14:textId="77777777" w:rsidR="0089686C" w:rsidRPr="00E12A4F" w:rsidRDefault="0089686C" w:rsidP="00C2558D">
            <w:pPr>
              <w:jc w:val="left"/>
              <w:rPr>
                <w:rFonts w:ascii="Tahoma" w:eastAsia="Times New Roman" w:hAnsi="Tahoma" w:cs="Tahoma"/>
                <w:b/>
                <w:noProof/>
                <w:sz w:val="20"/>
                <w:szCs w:val="20"/>
              </w:rPr>
            </w:pPr>
          </w:p>
        </w:tc>
        <w:tc>
          <w:tcPr>
            <w:tcW w:w="2880" w:type="dxa"/>
          </w:tcPr>
          <w:p w14:paraId="0E5CCCD4" w14:textId="77777777" w:rsidR="0089686C" w:rsidRPr="00E12A4F" w:rsidRDefault="0089686C" w:rsidP="00C2558D">
            <w:pPr>
              <w:jc w:val="left"/>
              <w:rPr>
                <w:rFonts w:ascii="Tahoma" w:eastAsia="Times New Roman" w:hAnsi="Tahoma" w:cs="Tahoma"/>
                <w:b/>
                <w:noProof/>
                <w:sz w:val="20"/>
                <w:szCs w:val="20"/>
              </w:rPr>
            </w:pPr>
            <w:r w:rsidRPr="00E12A4F">
              <w:rPr>
                <w:rFonts w:ascii="Tahoma" w:eastAsia="Times New Roman" w:hAnsi="Tahoma" w:cs="Tahoma"/>
                <w:noProof/>
                <w:sz w:val="20"/>
                <w:szCs w:val="20"/>
              </w:rPr>
              <w:t>Less than a month</w:t>
            </w:r>
          </w:p>
        </w:tc>
      </w:tr>
      <w:tr w:rsidR="003633E5" w:rsidRPr="00E12A4F" w14:paraId="60FA57F8" w14:textId="77777777" w:rsidTr="0089686C">
        <w:trPr>
          <w:trHeight w:val="263"/>
        </w:trPr>
        <w:tc>
          <w:tcPr>
            <w:tcW w:w="468" w:type="dxa"/>
          </w:tcPr>
          <w:p w14:paraId="1501EFBF" w14:textId="77777777" w:rsidR="0089686C" w:rsidRPr="00E12A4F" w:rsidRDefault="0089686C" w:rsidP="00C2558D">
            <w:pPr>
              <w:jc w:val="left"/>
              <w:rPr>
                <w:rFonts w:ascii="Tahoma" w:eastAsia="Times New Roman" w:hAnsi="Tahoma" w:cs="Tahoma"/>
                <w:noProof/>
                <w:sz w:val="20"/>
                <w:szCs w:val="20"/>
              </w:rPr>
            </w:pPr>
          </w:p>
        </w:tc>
        <w:tc>
          <w:tcPr>
            <w:tcW w:w="5904" w:type="dxa"/>
          </w:tcPr>
          <w:p w14:paraId="0657263E" w14:textId="77777777" w:rsidR="0089686C" w:rsidRPr="00E12A4F" w:rsidRDefault="0089686C" w:rsidP="00C2558D">
            <w:pPr>
              <w:jc w:val="left"/>
              <w:rPr>
                <w:rFonts w:ascii="Tahoma" w:eastAsia="Times New Roman" w:hAnsi="Tahoma" w:cs="Tahoma"/>
                <w:noProof/>
                <w:sz w:val="20"/>
                <w:szCs w:val="20"/>
              </w:rPr>
            </w:pPr>
            <w:r w:rsidRPr="00E12A4F">
              <w:rPr>
                <w:rFonts w:ascii="Tahoma" w:eastAsia="Times New Roman" w:hAnsi="Tahoma" w:cs="Tahoma"/>
                <w:noProof/>
                <w:sz w:val="20"/>
                <w:szCs w:val="20"/>
              </w:rPr>
              <w:t>Previous history of medication for mental health issues</w:t>
            </w:r>
          </w:p>
        </w:tc>
        <w:tc>
          <w:tcPr>
            <w:tcW w:w="480" w:type="dxa"/>
            <w:tcBorders>
              <w:top w:val="nil"/>
              <w:bottom w:val="nil"/>
            </w:tcBorders>
          </w:tcPr>
          <w:p w14:paraId="5862C04F" w14:textId="77777777" w:rsidR="0089686C" w:rsidRPr="00E12A4F" w:rsidRDefault="0089686C" w:rsidP="00C2558D">
            <w:pPr>
              <w:jc w:val="left"/>
              <w:rPr>
                <w:rFonts w:ascii="Tahoma" w:eastAsia="Times New Roman" w:hAnsi="Tahoma" w:cs="Tahoma"/>
                <w:noProof/>
                <w:sz w:val="20"/>
                <w:szCs w:val="20"/>
              </w:rPr>
            </w:pPr>
          </w:p>
        </w:tc>
        <w:tc>
          <w:tcPr>
            <w:tcW w:w="456" w:type="dxa"/>
          </w:tcPr>
          <w:p w14:paraId="5F7881D8" w14:textId="77777777" w:rsidR="0089686C" w:rsidRPr="00E12A4F" w:rsidRDefault="0089686C" w:rsidP="00C2558D">
            <w:pPr>
              <w:jc w:val="left"/>
              <w:rPr>
                <w:rFonts w:ascii="Tahoma" w:eastAsia="Times New Roman" w:hAnsi="Tahoma" w:cs="Tahoma"/>
                <w:noProof/>
                <w:sz w:val="20"/>
                <w:szCs w:val="20"/>
              </w:rPr>
            </w:pPr>
          </w:p>
        </w:tc>
        <w:tc>
          <w:tcPr>
            <w:tcW w:w="2880" w:type="dxa"/>
          </w:tcPr>
          <w:p w14:paraId="2D1A31EF" w14:textId="77777777" w:rsidR="0089686C" w:rsidRPr="00E12A4F" w:rsidRDefault="0089686C" w:rsidP="00C2558D">
            <w:pPr>
              <w:jc w:val="left"/>
              <w:rPr>
                <w:rFonts w:ascii="Tahoma" w:eastAsia="Times New Roman" w:hAnsi="Tahoma" w:cs="Tahoma"/>
                <w:noProof/>
                <w:sz w:val="20"/>
                <w:szCs w:val="20"/>
              </w:rPr>
            </w:pPr>
            <w:r w:rsidRPr="00E12A4F">
              <w:rPr>
                <w:rFonts w:ascii="Tahoma" w:eastAsia="Times New Roman" w:hAnsi="Tahoma" w:cs="Tahoma"/>
                <w:noProof/>
                <w:sz w:val="20"/>
                <w:szCs w:val="20"/>
              </w:rPr>
              <w:t>1-3 months</w:t>
            </w:r>
          </w:p>
        </w:tc>
      </w:tr>
      <w:tr w:rsidR="003633E5" w:rsidRPr="00E12A4F" w14:paraId="7023F6EA" w14:textId="77777777" w:rsidTr="0089686C">
        <w:trPr>
          <w:trHeight w:val="263"/>
        </w:trPr>
        <w:tc>
          <w:tcPr>
            <w:tcW w:w="468" w:type="dxa"/>
          </w:tcPr>
          <w:p w14:paraId="7F0D9D22" w14:textId="77777777" w:rsidR="0089686C" w:rsidRPr="00E12A4F" w:rsidRDefault="0089686C" w:rsidP="00C2558D">
            <w:pPr>
              <w:jc w:val="left"/>
              <w:rPr>
                <w:rFonts w:ascii="Tahoma" w:eastAsia="Times New Roman" w:hAnsi="Tahoma" w:cs="Tahoma"/>
                <w:noProof/>
                <w:sz w:val="20"/>
                <w:szCs w:val="20"/>
              </w:rPr>
            </w:pPr>
          </w:p>
        </w:tc>
        <w:tc>
          <w:tcPr>
            <w:tcW w:w="5904" w:type="dxa"/>
          </w:tcPr>
          <w:p w14:paraId="48520B9A" w14:textId="77777777" w:rsidR="0089686C" w:rsidRPr="00E12A4F" w:rsidRDefault="0089686C" w:rsidP="00C2558D">
            <w:pPr>
              <w:jc w:val="left"/>
              <w:rPr>
                <w:rFonts w:ascii="Tahoma" w:eastAsia="Times New Roman" w:hAnsi="Tahoma" w:cs="Tahoma"/>
                <w:noProof/>
                <w:sz w:val="20"/>
                <w:szCs w:val="20"/>
              </w:rPr>
            </w:pPr>
            <w:r w:rsidRPr="00E12A4F">
              <w:rPr>
                <w:rFonts w:ascii="Tahoma" w:eastAsia="Times New Roman" w:hAnsi="Tahoma" w:cs="Tahoma"/>
                <w:noProof/>
                <w:sz w:val="20"/>
                <w:szCs w:val="20"/>
              </w:rPr>
              <w:t>Any current medication for mental health issues</w:t>
            </w:r>
          </w:p>
        </w:tc>
        <w:tc>
          <w:tcPr>
            <w:tcW w:w="480" w:type="dxa"/>
            <w:tcBorders>
              <w:top w:val="nil"/>
              <w:bottom w:val="nil"/>
            </w:tcBorders>
          </w:tcPr>
          <w:p w14:paraId="0E93DC4E" w14:textId="77777777" w:rsidR="0089686C" w:rsidRPr="00E12A4F" w:rsidRDefault="0089686C" w:rsidP="00C2558D">
            <w:pPr>
              <w:jc w:val="left"/>
              <w:rPr>
                <w:rFonts w:ascii="Tahoma" w:eastAsia="Times New Roman" w:hAnsi="Tahoma" w:cs="Tahoma"/>
                <w:noProof/>
                <w:sz w:val="20"/>
                <w:szCs w:val="20"/>
              </w:rPr>
            </w:pPr>
          </w:p>
        </w:tc>
        <w:tc>
          <w:tcPr>
            <w:tcW w:w="456" w:type="dxa"/>
          </w:tcPr>
          <w:p w14:paraId="59774924" w14:textId="77777777" w:rsidR="0089686C" w:rsidRPr="00E12A4F" w:rsidRDefault="0089686C" w:rsidP="00C2558D">
            <w:pPr>
              <w:jc w:val="left"/>
              <w:rPr>
                <w:rFonts w:ascii="Tahoma" w:eastAsia="Times New Roman" w:hAnsi="Tahoma" w:cs="Tahoma"/>
                <w:noProof/>
                <w:sz w:val="20"/>
                <w:szCs w:val="20"/>
              </w:rPr>
            </w:pPr>
          </w:p>
        </w:tc>
        <w:tc>
          <w:tcPr>
            <w:tcW w:w="2880" w:type="dxa"/>
          </w:tcPr>
          <w:p w14:paraId="503DDBBE" w14:textId="77777777" w:rsidR="0089686C" w:rsidRPr="00E12A4F" w:rsidRDefault="0089686C" w:rsidP="00C2558D">
            <w:pPr>
              <w:jc w:val="left"/>
              <w:rPr>
                <w:rFonts w:ascii="Tahoma" w:eastAsia="Times New Roman" w:hAnsi="Tahoma" w:cs="Tahoma"/>
                <w:noProof/>
                <w:sz w:val="20"/>
                <w:szCs w:val="20"/>
              </w:rPr>
            </w:pPr>
            <w:r w:rsidRPr="00E12A4F">
              <w:rPr>
                <w:rFonts w:ascii="Tahoma" w:eastAsia="Times New Roman" w:hAnsi="Tahoma" w:cs="Tahoma"/>
                <w:noProof/>
                <w:sz w:val="20"/>
                <w:szCs w:val="20"/>
              </w:rPr>
              <w:t>More than 3 months</w:t>
            </w:r>
          </w:p>
        </w:tc>
      </w:tr>
      <w:tr w:rsidR="003633E5" w:rsidRPr="00E12A4F" w14:paraId="5B106999" w14:textId="77777777" w:rsidTr="0089686C">
        <w:trPr>
          <w:trHeight w:val="313"/>
        </w:trPr>
        <w:tc>
          <w:tcPr>
            <w:tcW w:w="468" w:type="dxa"/>
          </w:tcPr>
          <w:p w14:paraId="2EC4689E" w14:textId="77777777" w:rsidR="0089686C" w:rsidRPr="00E12A4F" w:rsidRDefault="0089686C" w:rsidP="00C2558D">
            <w:pPr>
              <w:jc w:val="left"/>
              <w:rPr>
                <w:rFonts w:ascii="Tahoma" w:eastAsia="Times New Roman" w:hAnsi="Tahoma" w:cs="Tahoma"/>
                <w:noProof/>
                <w:sz w:val="20"/>
                <w:szCs w:val="20"/>
              </w:rPr>
            </w:pPr>
          </w:p>
        </w:tc>
        <w:tc>
          <w:tcPr>
            <w:tcW w:w="5904" w:type="dxa"/>
          </w:tcPr>
          <w:p w14:paraId="3FEE47BF" w14:textId="77777777" w:rsidR="0089686C" w:rsidRPr="00E12A4F" w:rsidRDefault="0089686C" w:rsidP="00C2558D">
            <w:pPr>
              <w:jc w:val="left"/>
              <w:rPr>
                <w:rFonts w:ascii="Tahoma" w:eastAsia="Times New Roman" w:hAnsi="Tahoma" w:cs="Tahoma"/>
                <w:noProof/>
                <w:sz w:val="20"/>
                <w:szCs w:val="20"/>
              </w:rPr>
            </w:pPr>
            <w:r w:rsidRPr="00E12A4F">
              <w:rPr>
                <w:rFonts w:ascii="Tahoma" w:eastAsia="Times New Roman" w:hAnsi="Tahoma" w:cs="Tahoma"/>
                <w:noProof/>
                <w:sz w:val="20"/>
                <w:szCs w:val="20"/>
              </w:rPr>
              <w:t>Developmental issues e.g. ADHD, ASD, LD</w:t>
            </w:r>
          </w:p>
        </w:tc>
        <w:tc>
          <w:tcPr>
            <w:tcW w:w="480" w:type="dxa"/>
            <w:tcBorders>
              <w:top w:val="nil"/>
              <w:bottom w:val="nil"/>
            </w:tcBorders>
          </w:tcPr>
          <w:p w14:paraId="334335C4" w14:textId="77777777" w:rsidR="0089686C" w:rsidRPr="00E12A4F" w:rsidRDefault="0089686C" w:rsidP="00C2558D">
            <w:pPr>
              <w:jc w:val="left"/>
              <w:rPr>
                <w:rFonts w:ascii="Tahoma" w:eastAsia="Times New Roman" w:hAnsi="Tahoma" w:cs="Tahoma"/>
                <w:noProof/>
                <w:sz w:val="20"/>
                <w:szCs w:val="20"/>
              </w:rPr>
            </w:pPr>
          </w:p>
        </w:tc>
        <w:tc>
          <w:tcPr>
            <w:tcW w:w="456" w:type="dxa"/>
          </w:tcPr>
          <w:p w14:paraId="34726FB4" w14:textId="77777777" w:rsidR="0089686C" w:rsidRPr="00E12A4F" w:rsidRDefault="0089686C" w:rsidP="00C2558D">
            <w:pPr>
              <w:jc w:val="left"/>
              <w:rPr>
                <w:rFonts w:ascii="Tahoma" w:eastAsia="Times New Roman" w:hAnsi="Tahoma" w:cs="Tahoma"/>
                <w:noProof/>
                <w:sz w:val="20"/>
                <w:szCs w:val="20"/>
              </w:rPr>
            </w:pPr>
          </w:p>
        </w:tc>
        <w:tc>
          <w:tcPr>
            <w:tcW w:w="2880" w:type="dxa"/>
          </w:tcPr>
          <w:p w14:paraId="25341B84" w14:textId="77777777" w:rsidR="0089686C" w:rsidRPr="00E12A4F" w:rsidRDefault="0089686C" w:rsidP="00C2558D">
            <w:pPr>
              <w:jc w:val="left"/>
              <w:rPr>
                <w:rFonts w:ascii="Tahoma" w:eastAsia="Times New Roman" w:hAnsi="Tahoma" w:cs="Tahoma"/>
                <w:noProof/>
                <w:sz w:val="20"/>
                <w:szCs w:val="20"/>
              </w:rPr>
            </w:pPr>
            <w:r w:rsidRPr="00E12A4F">
              <w:rPr>
                <w:rFonts w:ascii="Tahoma" w:eastAsia="Times New Roman" w:hAnsi="Tahoma" w:cs="Tahoma"/>
                <w:noProof/>
                <w:sz w:val="20"/>
                <w:szCs w:val="20"/>
              </w:rPr>
              <w:t>More than 6 months</w:t>
            </w:r>
          </w:p>
        </w:tc>
      </w:tr>
    </w:tbl>
    <w:p w14:paraId="159C7694" w14:textId="0AA49BE7" w:rsidR="00E12A4F" w:rsidRDefault="0089686C" w:rsidP="00E12A4F">
      <w:pPr>
        <w:jc w:val="left"/>
        <w:rPr>
          <w:rFonts w:ascii="Tahoma" w:eastAsia="Times New Roman" w:hAnsi="Tahoma" w:cs="Tahoma"/>
          <w:b/>
          <w:noProof/>
          <w:sz w:val="20"/>
          <w:szCs w:val="20"/>
        </w:rPr>
      </w:pPr>
      <w:r w:rsidRPr="00E12A4F">
        <w:rPr>
          <w:rFonts w:ascii="Tahoma" w:eastAsia="Times New Roman" w:hAnsi="Tahoma" w:cs="Tahoma"/>
          <w:b/>
          <w:noProof/>
          <w:sz w:val="20"/>
          <w:szCs w:val="20"/>
        </w:rPr>
        <w:t xml:space="preserve"> Ask for consent to telephone CAMHS clinic for discussion with clinician involved in young person’s care</w:t>
      </w:r>
    </w:p>
    <w:p w14:paraId="67FDB526" w14:textId="77777777" w:rsidR="00DE62CC" w:rsidRPr="00E12A4F" w:rsidRDefault="00DE62CC" w:rsidP="00E12A4F">
      <w:pPr>
        <w:jc w:val="left"/>
        <w:rPr>
          <w:rFonts w:ascii="Tahoma" w:eastAsia="Times New Roman" w:hAnsi="Tahoma" w:cs="Tahoma"/>
          <w:b/>
          <w:noProof/>
          <w:sz w:val="20"/>
          <w:szCs w:val="20"/>
        </w:rPr>
      </w:pPr>
    </w:p>
    <w:p w14:paraId="3450F41A" w14:textId="77777777" w:rsidR="0089686C" w:rsidRPr="00E12A4F" w:rsidRDefault="0089686C" w:rsidP="00C2558D">
      <w:pPr>
        <w:ind w:left="120"/>
        <w:jc w:val="left"/>
        <w:rPr>
          <w:rFonts w:ascii="Tahoma" w:eastAsia="Times New Roman" w:hAnsi="Tahoma" w:cs="Tahoma"/>
          <w:b/>
          <w:i/>
          <w:noProof/>
          <w:sz w:val="20"/>
          <w:szCs w:val="20"/>
        </w:rPr>
      </w:pPr>
      <w:r w:rsidRPr="00E12A4F">
        <w:rPr>
          <w:rFonts w:ascii="Tahoma" w:eastAsia="Times New Roman" w:hAnsi="Tahoma" w:cs="Tahoma"/>
          <w:b/>
          <w:i/>
          <w:noProof/>
          <w:sz w:val="20"/>
          <w:szCs w:val="20"/>
        </w:rPr>
        <w:t xml:space="preserve">  Tick the appropriate boxes to obtain a score for the young person’s mental health needs. </w:t>
      </w:r>
    </w:p>
    <w:tbl>
      <w:tblPr>
        <w:tblW w:w="10188"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8"/>
        <w:gridCol w:w="360"/>
        <w:gridCol w:w="9480"/>
      </w:tblGrid>
      <w:tr w:rsidR="003633E5" w:rsidRPr="00E12A4F" w14:paraId="4D0A5DEB" w14:textId="77777777" w:rsidTr="0089686C">
        <w:trPr>
          <w:trHeight w:val="302"/>
        </w:trPr>
        <w:tc>
          <w:tcPr>
            <w:tcW w:w="10188" w:type="dxa"/>
            <w:gridSpan w:val="3"/>
            <w:tcBorders>
              <w:top w:val="single" w:sz="18" w:space="0" w:color="auto"/>
              <w:left w:val="single" w:sz="18" w:space="0" w:color="auto"/>
              <w:bottom w:val="single" w:sz="18" w:space="0" w:color="auto"/>
              <w:right w:val="single" w:sz="18" w:space="0" w:color="auto"/>
            </w:tcBorders>
            <w:shd w:val="clear" w:color="auto" w:fill="00B050"/>
          </w:tcPr>
          <w:p w14:paraId="20B14E02" w14:textId="77777777" w:rsidR="0089686C" w:rsidRPr="00E12A4F" w:rsidRDefault="0089686C" w:rsidP="00C2558D">
            <w:pPr>
              <w:jc w:val="left"/>
              <w:rPr>
                <w:rFonts w:ascii="Tahoma" w:eastAsia="Times New Roman" w:hAnsi="Tahoma" w:cs="Tahoma"/>
                <w:b/>
                <w:noProof/>
                <w:sz w:val="20"/>
                <w:szCs w:val="20"/>
              </w:rPr>
            </w:pPr>
            <w:r w:rsidRPr="00E12A4F">
              <w:rPr>
                <w:rFonts w:ascii="Tahoma" w:eastAsia="Times New Roman" w:hAnsi="Tahoma" w:cs="Tahoma"/>
                <w:b/>
                <w:noProof/>
                <w:sz w:val="20"/>
                <w:szCs w:val="20"/>
              </w:rPr>
              <w:t>MENTAL HEALTH SYMPTOMS</w:t>
            </w:r>
          </w:p>
        </w:tc>
      </w:tr>
      <w:tr w:rsidR="003633E5" w:rsidRPr="00E12A4F" w14:paraId="19AA4229" w14:textId="77777777" w:rsidTr="0089686C">
        <w:trPr>
          <w:trHeight w:val="302"/>
        </w:trPr>
        <w:tc>
          <w:tcPr>
            <w:tcW w:w="348" w:type="dxa"/>
            <w:tcBorders>
              <w:top w:val="single" w:sz="18" w:space="0" w:color="auto"/>
              <w:left w:val="single" w:sz="18" w:space="0" w:color="auto"/>
              <w:bottom w:val="single" w:sz="18" w:space="0" w:color="auto"/>
              <w:right w:val="single" w:sz="18" w:space="0" w:color="auto"/>
            </w:tcBorders>
          </w:tcPr>
          <w:p w14:paraId="21C1ED3E" w14:textId="77777777" w:rsidR="0089686C" w:rsidRPr="00E12A4F" w:rsidRDefault="0089686C" w:rsidP="00C2558D">
            <w:pPr>
              <w:jc w:val="left"/>
              <w:rPr>
                <w:rFonts w:ascii="Tahoma" w:eastAsia="Times New Roman" w:hAnsi="Tahoma" w:cs="Tahoma"/>
                <w:noProof/>
                <w:sz w:val="20"/>
                <w:szCs w:val="20"/>
              </w:rPr>
            </w:pPr>
          </w:p>
        </w:tc>
        <w:tc>
          <w:tcPr>
            <w:tcW w:w="360" w:type="dxa"/>
            <w:tcBorders>
              <w:top w:val="single" w:sz="18" w:space="0" w:color="auto"/>
              <w:left w:val="single" w:sz="18" w:space="0" w:color="auto"/>
              <w:bottom w:val="single" w:sz="18" w:space="0" w:color="auto"/>
              <w:right w:val="single" w:sz="18" w:space="0" w:color="auto"/>
            </w:tcBorders>
          </w:tcPr>
          <w:p w14:paraId="27B73A71" w14:textId="77777777" w:rsidR="0089686C" w:rsidRPr="00E12A4F" w:rsidRDefault="0089686C" w:rsidP="00C2558D">
            <w:pPr>
              <w:jc w:val="left"/>
              <w:rPr>
                <w:rFonts w:ascii="Tahoma" w:eastAsia="Times New Roman" w:hAnsi="Tahoma" w:cs="Tahoma"/>
                <w:noProof/>
                <w:sz w:val="20"/>
                <w:szCs w:val="20"/>
              </w:rPr>
            </w:pPr>
            <w:r w:rsidRPr="00E12A4F">
              <w:rPr>
                <w:rFonts w:ascii="Tahoma" w:eastAsia="Times New Roman" w:hAnsi="Tahoma" w:cs="Tahoma"/>
                <w:noProof/>
                <w:sz w:val="20"/>
                <w:szCs w:val="20"/>
              </w:rPr>
              <w:t>1</w:t>
            </w:r>
          </w:p>
        </w:tc>
        <w:tc>
          <w:tcPr>
            <w:tcW w:w="9480" w:type="dxa"/>
            <w:tcBorders>
              <w:top w:val="single" w:sz="18" w:space="0" w:color="auto"/>
              <w:left w:val="single" w:sz="18" w:space="0" w:color="auto"/>
              <w:bottom w:val="single" w:sz="18" w:space="0" w:color="auto"/>
              <w:right w:val="single" w:sz="18" w:space="0" w:color="auto"/>
            </w:tcBorders>
          </w:tcPr>
          <w:p w14:paraId="3B49CF80" w14:textId="77777777" w:rsidR="0089686C" w:rsidRPr="00E12A4F" w:rsidRDefault="0089686C" w:rsidP="00C2558D">
            <w:pPr>
              <w:jc w:val="left"/>
              <w:rPr>
                <w:rFonts w:ascii="Tahoma" w:eastAsia="Times New Roman" w:hAnsi="Tahoma" w:cs="Tahoma"/>
                <w:noProof/>
                <w:sz w:val="20"/>
                <w:szCs w:val="20"/>
              </w:rPr>
            </w:pPr>
            <w:r w:rsidRPr="00E12A4F">
              <w:rPr>
                <w:rFonts w:ascii="Tahoma" w:eastAsia="Times New Roman" w:hAnsi="Tahoma" w:cs="Tahoma"/>
                <w:noProof/>
                <w:sz w:val="20"/>
                <w:szCs w:val="20"/>
              </w:rPr>
              <w:t>Panic attacks (overwhelming fear, heart pounding, breathing fast etc.)</w:t>
            </w:r>
          </w:p>
        </w:tc>
      </w:tr>
      <w:tr w:rsidR="003633E5" w:rsidRPr="00E12A4F" w14:paraId="2BBB504E" w14:textId="77777777" w:rsidTr="0089686C">
        <w:trPr>
          <w:trHeight w:val="302"/>
        </w:trPr>
        <w:tc>
          <w:tcPr>
            <w:tcW w:w="348" w:type="dxa"/>
            <w:tcBorders>
              <w:top w:val="single" w:sz="18" w:space="0" w:color="auto"/>
              <w:left w:val="single" w:sz="18" w:space="0" w:color="auto"/>
              <w:bottom w:val="single" w:sz="18" w:space="0" w:color="auto"/>
              <w:right w:val="single" w:sz="18" w:space="0" w:color="auto"/>
            </w:tcBorders>
          </w:tcPr>
          <w:p w14:paraId="33B8DE82" w14:textId="77777777" w:rsidR="0089686C" w:rsidRPr="00E12A4F" w:rsidRDefault="0089686C" w:rsidP="00C2558D">
            <w:pPr>
              <w:jc w:val="left"/>
              <w:rPr>
                <w:rFonts w:ascii="Tahoma" w:eastAsia="Times New Roman" w:hAnsi="Tahoma" w:cs="Tahoma"/>
                <w:noProof/>
                <w:sz w:val="20"/>
                <w:szCs w:val="20"/>
              </w:rPr>
            </w:pPr>
          </w:p>
        </w:tc>
        <w:tc>
          <w:tcPr>
            <w:tcW w:w="360" w:type="dxa"/>
            <w:tcBorders>
              <w:top w:val="single" w:sz="18" w:space="0" w:color="auto"/>
              <w:left w:val="single" w:sz="18" w:space="0" w:color="auto"/>
              <w:bottom w:val="single" w:sz="18" w:space="0" w:color="auto"/>
              <w:right w:val="single" w:sz="18" w:space="0" w:color="auto"/>
            </w:tcBorders>
          </w:tcPr>
          <w:p w14:paraId="563D033B" w14:textId="77777777" w:rsidR="0089686C" w:rsidRPr="00E12A4F" w:rsidRDefault="0089686C" w:rsidP="00C2558D">
            <w:pPr>
              <w:jc w:val="left"/>
              <w:rPr>
                <w:rFonts w:ascii="Tahoma" w:eastAsia="Times New Roman" w:hAnsi="Tahoma" w:cs="Tahoma"/>
                <w:noProof/>
                <w:sz w:val="20"/>
                <w:szCs w:val="20"/>
              </w:rPr>
            </w:pPr>
            <w:r w:rsidRPr="00E12A4F">
              <w:rPr>
                <w:rFonts w:ascii="Tahoma" w:eastAsia="Times New Roman" w:hAnsi="Tahoma" w:cs="Tahoma"/>
                <w:noProof/>
                <w:sz w:val="20"/>
                <w:szCs w:val="20"/>
              </w:rPr>
              <w:t>1</w:t>
            </w:r>
          </w:p>
        </w:tc>
        <w:tc>
          <w:tcPr>
            <w:tcW w:w="9480" w:type="dxa"/>
            <w:tcBorders>
              <w:top w:val="single" w:sz="18" w:space="0" w:color="auto"/>
              <w:left w:val="single" w:sz="18" w:space="0" w:color="auto"/>
              <w:bottom w:val="single" w:sz="18" w:space="0" w:color="auto"/>
              <w:right w:val="single" w:sz="18" w:space="0" w:color="auto"/>
            </w:tcBorders>
          </w:tcPr>
          <w:p w14:paraId="7DB1DEBF" w14:textId="77777777" w:rsidR="0089686C" w:rsidRPr="00E12A4F" w:rsidRDefault="0089686C" w:rsidP="00C2558D">
            <w:pPr>
              <w:jc w:val="left"/>
              <w:rPr>
                <w:rFonts w:ascii="Tahoma" w:eastAsia="Times New Roman" w:hAnsi="Tahoma" w:cs="Tahoma"/>
                <w:noProof/>
                <w:sz w:val="20"/>
                <w:szCs w:val="20"/>
              </w:rPr>
            </w:pPr>
            <w:r w:rsidRPr="00E12A4F">
              <w:rPr>
                <w:rFonts w:ascii="Tahoma" w:eastAsia="Times New Roman" w:hAnsi="Tahoma" w:cs="Tahoma"/>
                <w:noProof/>
                <w:sz w:val="20"/>
                <w:szCs w:val="20"/>
              </w:rPr>
              <w:t>Mood disturbance (low mood – sad, apathetic; high mood – exaggerated / unrealistic elation)</w:t>
            </w:r>
          </w:p>
        </w:tc>
      </w:tr>
      <w:tr w:rsidR="003633E5" w:rsidRPr="00E12A4F" w14:paraId="0E08CE27" w14:textId="77777777" w:rsidTr="0089686C">
        <w:trPr>
          <w:trHeight w:val="302"/>
        </w:trPr>
        <w:tc>
          <w:tcPr>
            <w:tcW w:w="348" w:type="dxa"/>
            <w:tcBorders>
              <w:top w:val="single" w:sz="18" w:space="0" w:color="auto"/>
              <w:left w:val="single" w:sz="18" w:space="0" w:color="auto"/>
              <w:bottom w:val="single" w:sz="18" w:space="0" w:color="auto"/>
              <w:right w:val="single" w:sz="18" w:space="0" w:color="auto"/>
            </w:tcBorders>
          </w:tcPr>
          <w:p w14:paraId="4C04912F" w14:textId="77777777" w:rsidR="0089686C" w:rsidRPr="00E12A4F" w:rsidRDefault="0089686C" w:rsidP="00C2558D">
            <w:pPr>
              <w:jc w:val="left"/>
              <w:rPr>
                <w:rFonts w:ascii="Tahoma" w:eastAsia="Times New Roman" w:hAnsi="Tahoma" w:cs="Tahoma"/>
                <w:noProof/>
                <w:sz w:val="20"/>
                <w:szCs w:val="20"/>
              </w:rPr>
            </w:pPr>
          </w:p>
        </w:tc>
        <w:tc>
          <w:tcPr>
            <w:tcW w:w="360" w:type="dxa"/>
            <w:tcBorders>
              <w:top w:val="single" w:sz="18" w:space="0" w:color="auto"/>
              <w:left w:val="single" w:sz="18" w:space="0" w:color="auto"/>
              <w:bottom w:val="single" w:sz="18" w:space="0" w:color="auto"/>
              <w:right w:val="single" w:sz="18" w:space="0" w:color="auto"/>
            </w:tcBorders>
          </w:tcPr>
          <w:p w14:paraId="66429189" w14:textId="77777777" w:rsidR="0089686C" w:rsidRPr="00E12A4F" w:rsidRDefault="0089686C" w:rsidP="00C2558D">
            <w:pPr>
              <w:jc w:val="left"/>
              <w:rPr>
                <w:rFonts w:ascii="Tahoma" w:eastAsia="Times New Roman" w:hAnsi="Tahoma" w:cs="Tahoma"/>
                <w:noProof/>
                <w:sz w:val="20"/>
                <w:szCs w:val="20"/>
              </w:rPr>
            </w:pPr>
            <w:r w:rsidRPr="00E12A4F">
              <w:rPr>
                <w:rFonts w:ascii="Tahoma" w:eastAsia="Times New Roman" w:hAnsi="Tahoma" w:cs="Tahoma"/>
                <w:noProof/>
                <w:sz w:val="20"/>
                <w:szCs w:val="20"/>
              </w:rPr>
              <w:t>2</w:t>
            </w:r>
          </w:p>
        </w:tc>
        <w:tc>
          <w:tcPr>
            <w:tcW w:w="9480" w:type="dxa"/>
            <w:tcBorders>
              <w:top w:val="single" w:sz="18" w:space="0" w:color="auto"/>
              <w:left w:val="single" w:sz="18" w:space="0" w:color="auto"/>
              <w:bottom w:val="single" w:sz="18" w:space="0" w:color="auto"/>
              <w:right w:val="single" w:sz="18" w:space="0" w:color="auto"/>
            </w:tcBorders>
          </w:tcPr>
          <w:p w14:paraId="22D63054" w14:textId="77777777" w:rsidR="0089686C" w:rsidRPr="00E12A4F" w:rsidRDefault="0089686C" w:rsidP="00C2558D">
            <w:pPr>
              <w:jc w:val="left"/>
              <w:rPr>
                <w:rFonts w:ascii="Tahoma" w:eastAsia="Times New Roman" w:hAnsi="Tahoma" w:cs="Tahoma"/>
                <w:noProof/>
                <w:sz w:val="20"/>
                <w:szCs w:val="20"/>
              </w:rPr>
            </w:pPr>
            <w:r w:rsidRPr="00E12A4F">
              <w:rPr>
                <w:rFonts w:ascii="Tahoma" w:eastAsia="Times New Roman" w:hAnsi="Tahoma" w:cs="Tahoma"/>
                <w:noProof/>
                <w:sz w:val="20"/>
                <w:szCs w:val="20"/>
              </w:rPr>
              <w:t>Depressive symptoms (e.g. tearful, irritable, sad)</w:t>
            </w:r>
          </w:p>
        </w:tc>
      </w:tr>
      <w:tr w:rsidR="003633E5" w:rsidRPr="00E12A4F" w14:paraId="1E0BBE55" w14:textId="77777777" w:rsidTr="0089686C">
        <w:trPr>
          <w:trHeight w:val="302"/>
        </w:trPr>
        <w:tc>
          <w:tcPr>
            <w:tcW w:w="348" w:type="dxa"/>
            <w:tcBorders>
              <w:top w:val="single" w:sz="18" w:space="0" w:color="auto"/>
              <w:left w:val="single" w:sz="18" w:space="0" w:color="auto"/>
              <w:bottom w:val="single" w:sz="18" w:space="0" w:color="auto"/>
              <w:right w:val="single" w:sz="18" w:space="0" w:color="auto"/>
            </w:tcBorders>
          </w:tcPr>
          <w:p w14:paraId="02D95429" w14:textId="77777777" w:rsidR="0089686C" w:rsidRPr="00E12A4F" w:rsidRDefault="0089686C" w:rsidP="00C2558D">
            <w:pPr>
              <w:jc w:val="left"/>
              <w:rPr>
                <w:rFonts w:ascii="Tahoma" w:eastAsia="Times New Roman" w:hAnsi="Tahoma" w:cs="Tahoma"/>
                <w:noProof/>
                <w:sz w:val="20"/>
                <w:szCs w:val="20"/>
              </w:rPr>
            </w:pPr>
          </w:p>
        </w:tc>
        <w:tc>
          <w:tcPr>
            <w:tcW w:w="360" w:type="dxa"/>
            <w:tcBorders>
              <w:top w:val="single" w:sz="18" w:space="0" w:color="auto"/>
              <w:left w:val="single" w:sz="18" w:space="0" w:color="auto"/>
              <w:bottom w:val="single" w:sz="18" w:space="0" w:color="auto"/>
              <w:right w:val="single" w:sz="18" w:space="0" w:color="auto"/>
            </w:tcBorders>
          </w:tcPr>
          <w:p w14:paraId="667E5FE4" w14:textId="77777777" w:rsidR="0089686C" w:rsidRPr="00E12A4F" w:rsidRDefault="0089686C" w:rsidP="00C2558D">
            <w:pPr>
              <w:jc w:val="left"/>
              <w:rPr>
                <w:rFonts w:ascii="Tahoma" w:eastAsia="Times New Roman" w:hAnsi="Tahoma" w:cs="Tahoma"/>
                <w:noProof/>
                <w:sz w:val="20"/>
                <w:szCs w:val="20"/>
              </w:rPr>
            </w:pPr>
            <w:r w:rsidRPr="00E12A4F">
              <w:rPr>
                <w:rFonts w:ascii="Tahoma" w:eastAsia="Times New Roman" w:hAnsi="Tahoma" w:cs="Tahoma"/>
                <w:noProof/>
                <w:sz w:val="20"/>
                <w:szCs w:val="20"/>
              </w:rPr>
              <w:t>1</w:t>
            </w:r>
          </w:p>
        </w:tc>
        <w:tc>
          <w:tcPr>
            <w:tcW w:w="9480" w:type="dxa"/>
            <w:tcBorders>
              <w:top w:val="single" w:sz="18" w:space="0" w:color="auto"/>
              <w:left w:val="single" w:sz="18" w:space="0" w:color="auto"/>
              <w:bottom w:val="single" w:sz="18" w:space="0" w:color="auto"/>
              <w:right w:val="single" w:sz="18" w:space="0" w:color="auto"/>
            </w:tcBorders>
          </w:tcPr>
          <w:p w14:paraId="1931941C" w14:textId="77777777" w:rsidR="0089686C" w:rsidRPr="00E12A4F" w:rsidRDefault="0089686C" w:rsidP="00C2558D">
            <w:pPr>
              <w:jc w:val="left"/>
              <w:rPr>
                <w:rFonts w:ascii="Tahoma" w:eastAsia="Times New Roman" w:hAnsi="Tahoma" w:cs="Tahoma"/>
                <w:noProof/>
                <w:sz w:val="20"/>
                <w:szCs w:val="20"/>
              </w:rPr>
            </w:pPr>
            <w:r w:rsidRPr="00E12A4F">
              <w:rPr>
                <w:rFonts w:ascii="Tahoma" w:eastAsia="Times New Roman" w:hAnsi="Tahoma" w:cs="Tahoma"/>
                <w:noProof/>
                <w:sz w:val="20"/>
                <w:szCs w:val="20"/>
              </w:rPr>
              <w:t>Sleep disturbance (difficulty getting to sleep or staying asleep)</w:t>
            </w:r>
          </w:p>
        </w:tc>
      </w:tr>
      <w:tr w:rsidR="003633E5" w:rsidRPr="00E12A4F" w14:paraId="1643CB11" w14:textId="77777777" w:rsidTr="0089686C">
        <w:trPr>
          <w:trHeight w:val="302"/>
        </w:trPr>
        <w:tc>
          <w:tcPr>
            <w:tcW w:w="348" w:type="dxa"/>
            <w:tcBorders>
              <w:top w:val="single" w:sz="18" w:space="0" w:color="auto"/>
              <w:left w:val="single" w:sz="18" w:space="0" w:color="auto"/>
              <w:bottom w:val="single" w:sz="18" w:space="0" w:color="auto"/>
              <w:right w:val="single" w:sz="18" w:space="0" w:color="auto"/>
            </w:tcBorders>
          </w:tcPr>
          <w:p w14:paraId="43917348" w14:textId="77777777" w:rsidR="0089686C" w:rsidRPr="00E12A4F" w:rsidRDefault="0089686C" w:rsidP="00C2558D">
            <w:pPr>
              <w:jc w:val="left"/>
              <w:rPr>
                <w:rFonts w:ascii="Tahoma" w:eastAsia="Times New Roman" w:hAnsi="Tahoma" w:cs="Tahoma"/>
                <w:noProof/>
                <w:sz w:val="20"/>
                <w:szCs w:val="20"/>
              </w:rPr>
            </w:pPr>
          </w:p>
        </w:tc>
        <w:tc>
          <w:tcPr>
            <w:tcW w:w="360" w:type="dxa"/>
            <w:tcBorders>
              <w:top w:val="single" w:sz="18" w:space="0" w:color="auto"/>
              <w:left w:val="single" w:sz="18" w:space="0" w:color="auto"/>
              <w:bottom w:val="single" w:sz="18" w:space="0" w:color="auto"/>
              <w:right w:val="single" w:sz="18" w:space="0" w:color="auto"/>
            </w:tcBorders>
          </w:tcPr>
          <w:p w14:paraId="3E007809" w14:textId="77777777" w:rsidR="0089686C" w:rsidRPr="00E12A4F" w:rsidRDefault="0089686C" w:rsidP="00C2558D">
            <w:pPr>
              <w:jc w:val="left"/>
              <w:rPr>
                <w:rFonts w:ascii="Tahoma" w:eastAsia="Times New Roman" w:hAnsi="Tahoma" w:cs="Tahoma"/>
                <w:noProof/>
                <w:sz w:val="20"/>
                <w:szCs w:val="20"/>
              </w:rPr>
            </w:pPr>
            <w:r w:rsidRPr="00E12A4F">
              <w:rPr>
                <w:rFonts w:ascii="Tahoma" w:eastAsia="Times New Roman" w:hAnsi="Tahoma" w:cs="Tahoma"/>
                <w:noProof/>
                <w:sz w:val="20"/>
                <w:szCs w:val="20"/>
              </w:rPr>
              <w:t>1</w:t>
            </w:r>
          </w:p>
        </w:tc>
        <w:tc>
          <w:tcPr>
            <w:tcW w:w="9480" w:type="dxa"/>
            <w:tcBorders>
              <w:top w:val="single" w:sz="18" w:space="0" w:color="auto"/>
              <w:left w:val="single" w:sz="18" w:space="0" w:color="auto"/>
              <w:bottom w:val="single" w:sz="18" w:space="0" w:color="auto"/>
              <w:right w:val="single" w:sz="18" w:space="0" w:color="auto"/>
            </w:tcBorders>
          </w:tcPr>
          <w:p w14:paraId="3309B3CF" w14:textId="77777777" w:rsidR="0089686C" w:rsidRPr="00E12A4F" w:rsidRDefault="0089686C" w:rsidP="00C2558D">
            <w:pPr>
              <w:jc w:val="left"/>
              <w:rPr>
                <w:rFonts w:ascii="Tahoma" w:eastAsia="Times New Roman" w:hAnsi="Tahoma" w:cs="Tahoma"/>
                <w:noProof/>
                <w:sz w:val="20"/>
                <w:szCs w:val="20"/>
              </w:rPr>
            </w:pPr>
            <w:r w:rsidRPr="00E12A4F">
              <w:rPr>
                <w:rFonts w:ascii="Tahoma" w:eastAsia="Times New Roman" w:hAnsi="Tahoma" w:cs="Tahoma"/>
                <w:noProof/>
                <w:sz w:val="20"/>
                <w:szCs w:val="20"/>
              </w:rPr>
              <w:t>Eating issues (change in weight / eating habits, negative body image, purging or binging)</w:t>
            </w:r>
          </w:p>
        </w:tc>
      </w:tr>
      <w:tr w:rsidR="003633E5" w:rsidRPr="00E12A4F" w14:paraId="03624607" w14:textId="77777777" w:rsidTr="0089686C">
        <w:trPr>
          <w:trHeight w:val="302"/>
        </w:trPr>
        <w:tc>
          <w:tcPr>
            <w:tcW w:w="348" w:type="dxa"/>
            <w:tcBorders>
              <w:top w:val="single" w:sz="18" w:space="0" w:color="auto"/>
              <w:left w:val="single" w:sz="18" w:space="0" w:color="auto"/>
              <w:bottom w:val="single" w:sz="18" w:space="0" w:color="auto"/>
              <w:right w:val="single" w:sz="18" w:space="0" w:color="auto"/>
            </w:tcBorders>
          </w:tcPr>
          <w:p w14:paraId="41D20DDD" w14:textId="77777777" w:rsidR="0089686C" w:rsidRPr="00E12A4F" w:rsidRDefault="0089686C" w:rsidP="00C2558D">
            <w:pPr>
              <w:jc w:val="left"/>
              <w:rPr>
                <w:rFonts w:ascii="Tahoma" w:eastAsia="Times New Roman" w:hAnsi="Tahoma" w:cs="Tahoma"/>
                <w:noProof/>
                <w:sz w:val="20"/>
                <w:szCs w:val="20"/>
              </w:rPr>
            </w:pPr>
          </w:p>
        </w:tc>
        <w:tc>
          <w:tcPr>
            <w:tcW w:w="360" w:type="dxa"/>
            <w:tcBorders>
              <w:top w:val="single" w:sz="18" w:space="0" w:color="auto"/>
              <w:left w:val="single" w:sz="18" w:space="0" w:color="auto"/>
              <w:bottom w:val="single" w:sz="18" w:space="0" w:color="auto"/>
              <w:right w:val="single" w:sz="18" w:space="0" w:color="auto"/>
            </w:tcBorders>
          </w:tcPr>
          <w:p w14:paraId="326AA416" w14:textId="77777777" w:rsidR="0089686C" w:rsidRPr="00E12A4F" w:rsidRDefault="0089686C" w:rsidP="00C2558D">
            <w:pPr>
              <w:jc w:val="left"/>
              <w:rPr>
                <w:rFonts w:ascii="Tahoma" w:eastAsia="Times New Roman" w:hAnsi="Tahoma" w:cs="Tahoma"/>
                <w:noProof/>
                <w:sz w:val="20"/>
                <w:szCs w:val="20"/>
              </w:rPr>
            </w:pPr>
            <w:r w:rsidRPr="00E12A4F">
              <w:rPr>
                <w:rFonts w:ascii="Tahoma" w:eastAsia="Times New Roman" w:hAnsi="Tahoma" w:cs="Tahoma"/>
                <w:noProof/>
                <w:sz w:val="20"/>
                <w:szCs w:val="20"/>
              </w:rPr>
              <w:t>1</w:t>
            </w:r>
          </w:p>
        </w:tc>
        <w:tc>
          <w:tcPr>
            <w:tcW w:w="9480" w:type="dxa"/>
            <w:tcBorders>
              <w:top w:val="single" w:sz="18" w:space="0" w:color="auto"/>
              <w:left w:val="single" w:sz="18" w:space="0" w:color="auto"/>
              <w:bottom w:val="single" w:sz="18" w:space="0" w:color="auto"/>
              <w:right w:val="single" w:sz="18" w:space="0" w:color="auto"/>
            </w:tcBorders>
          </w:tcPr>
          <w:p w14:paraId="4025C0CD" w14:textId="77777777" w:rsidR="0089686C" w:rsidRPr="00E12A4F" w:rsidRDefault="0089686C" w:rsidP="00C2558D">
            <w:pPr>
              <w:jc w:val="left"/>
              <w:rPr>
                <w:rFonts w:ascii="Tahoma" w:eastAsia="Times New Roman" w:hAnsi="Tahoma" w:cs="Tahoma"/>
                <w:noProof/>
                <w:sz w:val="20"/>
                <w:szCs w:val="20"/>
              </w:rPr>
            </w:pPr>
            <w:r w:rsidRPr="00E12A4F">
              <w:rPr>
                <w:rFonts w:ascii="Tahoma" w:eastAsia="Times New Roman" w:hAnsi="Tahoma" w:cs="Tahoma"/>
                <w:noProof/>
                <w:sz w:val="20"/>
                <w:szCs w:val="20"/>
              </w:rPr>
              <w:t>Difficulties following traumatic experiences (e.g. flashbacks, powerful memories, avoidance)</w:t>
            </w:r>
          </w:p>
        </w:tc>
      </w:tr>
      <w:tr w:rsidR="003633E5" w:rsidRPr="00E12A4F" w14:paraId="25B0995E" w14:textId="77777777" w:rsidTr="0089686C">
        <w:trPr>
          <w:trHeight w:val="302"/>
        </w:trPr>
        <w:tc>
          <w:tcPr>
            <w:tcW w:w="348" w:type="dxa"/>
            <w:tcBorders>
              <w:top w:val="single" w:sz="18" w:space="0" w:color="auto"/>
              <w:left w:val="single" w:sz="18" w:space="0" w:color="auto"/>
              <w:bottom w:val="single" w:sz="18" w:space="0" w:color="auto"/>
              <w:right w:val="single" w:sz="18" w:space="0" w:color="auto"/>
            </w:tcBorders>
          </w:tcPr>
          <w:p w14:paraId="6C252DF1" w14:textId="77777777" w:rsidR="0089686C" w:rsidRPr="00E12A4F" w:rsidRDefault="0089686C" w:rsidP="00C2558D">
            <w:pPr>
              <w:jc w:val="left"/>
              <w:rPr>
                <w:rFonts w:ascii="Tahoma" w:eastAsia="Times New Roman" w:hAnsi="Tahoma" w:cs="Tahoma"/>
                <w:noProof/>
                <w:sz w:val="20"/>
                <w:szCs w:val="20"/>
              </w:rPr>
            </w:pPr>
          </w:p>
        </w:tc>
        <w:tc>
          <w:tcPr>
            <w:tcW w:w="360" w:type="dxa"/>
            <w:tcBorders>
              <w:top w:val="single" w:sz="18" w:space="0" w:color="auto"/>
              <w:left w:val="single" w:sz="18" w:space="0" w:color="auto"/>
              <w:bottom w:val="single" w:sz="18" w:space="0" w:color="auto"/>
              <w:right w:val="single" w:sz="18" w:space="0" w:color="auto"/>
            </w:tcBorders>
          </w:tcPr>
          <w:p w14:paraId="6960679E" w14:textId="77777777" w:rsidR="0089686C" w:rsidRPr="00E12A4F" w:rsidRDefault="0089686C" w:rsidP="00C2558D">
            <w:pPr>
              <w:jc w:val="left"/>
              <w:rPr>
                <w:rFonts w:ascii="Tahoma" w:eastAsia="Times New Roman" w:hAnsi="Tahoma" w:cs="Tahoma"/>
                <w:noProof/>
                <w:sz w:val="20"/>
                <w:szCs w:val="20"/>
              </w:rPr>
            </w:pPr>
            <w:r w:rsidRPr="00E12A4F">
              <w:rPr>
                <w:rFonts w:ascii="Tahoma" w:eastAsia="Times New Roman" w:hAnsi="Tahoma" w:cs="Tahoma"/>
                <w:noProof/>
                <w:sz w:val="20"/>
                <w:szCs w:val="20"/>
              </w:rPr>
              <w:t>2</w:t>
            </w:r>
          </w:p>
        </w:tc>
        <w:tc>
          <w:tcPr>
            <w:tcW w:w="9480" w:type="dxa"/>
            <w:tcBorders>
              <w:top w:val="single" w:sz="18" w:space="0" w:color="auto"/>
              <w:left w:val="single" w:sz="18" w:space="0" w:color="auto"/>
              <w:bottom w:val="single" w:sz="18" w:space="0" w:color="auto"/>
              <w:right w:val="single" w:sz="18" w:space="0" w:color="auto"/>
            </w:tcBorders>
          </w:tcPr>
          <w:p w14:paraId="3273F5FC" w14:textId="77777777" w:rsidR="0089686C" w:rsidRPr="00E12A4F" w:rsidRDefault="0089686C" w:rsidP="00C2558D">
            <w:pPr>
              <w:jc w:val="left"/>
              <w:rPr>
                <w:rFonts w:ascii="Tahoma" w:eastAsia="Times New Roman" w:hAnsi="Tahoma" w:cs="Tahoma"/>
                <w:noProof/>
                <w:sz w:val="20"/>
                <w:szCs w:val="20"/>
              </w:rPr>
            </w:pPr>
            <w:r w:rsidRPr="00E12A4F">
              <w:rPr>
                <w:rFonts w:ascii="Tahoma" w:eastAsia="Times New Roman" w:hAnsi="Tahoma" w:cs="Tahoma"/>
                <w:noProof/>
                <w:sz w:val="20"/>
                <w:szCs w:val="20"/>
              </w:rPr>
              <w:t>Psychotic symptoms (hearing and / or appearing to respond to voices, overly suspicious)</w:t>
            </w:r>
          </w:p>
        </w:tc>
      </w:tr>
      <w:tr w:rsidR="003633E5" w:rsidRPr="00E12A4F" w14:paraId="7F072BCC" w14:textId="77777777" w:rsidTr="0089686C">
        <w:trPr>
          <w:trHeight w:val="302"/>
        </w:trPr>
        <w:tc>
          <w:tcPr>
            <w:tcW w:w="348" w:type="dxa"/>
            <w:tcBorders>
              <w:top w:val="single" w:sz="18" w:space="0" w:color="auto"/>
              <w:left w:val="single" w:sz="18" w:space="0" w:color="auto"/>
              <w:bottom w:val="single" w:sz="18" w:space="0" w:color="auto"/>
              <w:right w:val="single" w:sz="18" w:space="0" w:color="auto"/>
            </w:tcBorders>
          </w:tcPr>
          <w:p w14:paraId="02F8764E" w14:textId="77777777" w:rsidR="0089686C" w:rsidRPr="00E12A4F" w:rsidRDefault="0089686C" w:rsidP="00C2558D">
            <w:pPr>
              <w:jc w:val="left"/>
              <w:rPr>
                <w:rFonts w:ascii="Tahoma" w:eastAsia="Times New Roman" w:hAnsi="Tahoma" w:cs="Tahoma"/>
                <w:noProof/>
                <w:sz w:val="20"/>
                <w:szCs w:val="20"/>
              </w:rPr>
            </w:pPr>
          </w:p>
        </w:tc>
        <w:tc>
          <w:tcPr>
            <w:tcW w:w="360" w:type="dxa"/>
            <w:tcBorders>
              <w:top w:val="single" w:sz="18" w:space="0" w:color="auto"/>
              <w:left w:val="single" w:sz="18" w:space="0" w:color="auto"/>
              <w:bottom w:val="single" w:sz="18" w:space="0" w:color="auto"/>
              <w:right w:val="single" w:sz="18" w:space="0" w:color="auto"/>
            </w:tcBorders>
          </w:tcPr>
          <w:p w14:paraId="10DF48EF" w14:textId="77777777" w:rsidR="0089686C" w:rsidRPr="00E12A4F" w:rsidRDefault="0089686C" w:rsidP="00C2558D">
            <w:pPr>
              <w:jc w:val="left"/>
              <w:rPr>
                <w:rFonts w:ascii="Tahoma" w:eastAsia="Times New Roman" w:hAnsi="Tahoma" w:cs="Tahoma"/>
                <w:noProof/>
                <w:sz w:val="20"/>
                <w:szCs w:val="20"/>
              </w:rPr>
            </w:pPr>
            <w:r w:rsidRPr="00E12A4F">
              <w:rPr>
                <w:rFonts w:ascii="Tahoma" w:eastAsia="Times New Roman" w:hAnsi="Tahoma" w:cs="Tahoma"/>
                <w:noProof/>
                <w:sz w:val="20"/>
                <w:szCs w:val="20"/>
              </w:rPr>
              <w:t>2</w:t>
            </w:r>
          </w:p>
        </w:tc>
        <w:tc>
          <w:tcPr>
            <w:tcW w:w="9480" w:type="dxa"/>
            <w:tcBorders>
              <w:top w:val="single" w:sz="18" w:space="0" w:color="auto"/>
              <w:left w:val="single" w:sz="18" w:space="0" w:color="auto"/>
              <w:bottom w:val="single" w:sz="18" w:space="0" w:color="auto"/>
              <w:right w:val="single" w:sz="18" w:space="0" w:color="auto"/>
            </w:tcBorders>
          </w:tcPr>
          <w:p w14:paraId="60FDADF3" w14:textId="77777777" w:rsidR="0089686C" w:rsidRPr="00E12A4F" w:rsidRDefault="0089686C" w:rsidP="00C2558D">
            <w:pPr>
              <w:jc w:val="left"/>
              <w:rPr>
                <w:rFonts w:ascii="Tahoma" w:eastAsia="Times New Roman" w:hAnsi="Tahoma" w:cs="Tahoma"/>
                <w:noProof/>
                <w:sz w:val="20"/>
                <w:szCs w:val="20"/>
              </w:rPr>
            </w:pPr>
            <w:r w:rsidRPr="00E12A4F">
              <w:rPr>
                <w:rFonts w:ascii="Tahoma" w:eastAsia="Times New Roman" w:hAnsi="Tahoma" w:cs="Tahoma"/>
                <w:noProof/>
                <w:sz w:val="20"/>
                <w:szCs w:val="20"/>
              </w:rPr>
              <w:t>Delusional thoughts (grandiose thoughts, thinking they are someone else)</w:t>
            </w:r>
          </w:p>
        </w:tc>
      </w:tr>
      <w:tr w:rsidR="003633E5" w:rsidRPr="00E12A4F" w14:paraId="244BDE4C" w14:textId="77777777" w:rsidTr="0089686C">
        <w:trPr>
          <w:trHeight w:val="302"/>
        </w:trPr>
        <w:tc>
          <w:tcPr>
            <w:tcW w:w="348" w:type="dxa"/>
            <w:tcBorders>
              <w:top w:val="single" w:sz="18" w:space="0" w:color="auto"/>
              <w:left w:val="single" w:sz="18" w:space="0" w:color="auto"/>
              <w:bottom w:val="single" w:sz="18" w:space="0" w:color="auto"/>
              <w:right w:val="single" w:sz="18" w:space="0" w:color="auto"/>
            </w:tcBorders>
          </w:tcPr>
          <w:p w14:paraId="51284039" w14:textId="77777777" w:rsidR="0089686C" w:rsidRPr="00E12A4F" w:rsidRDefault="0089686C" w:rsidP="00C2558D">
            <w:pPr>
              <w:jc w:val="left"/>
              <w:rPr>
                <w:rFonts w:ascii="Tahoma" w:eastAsia="Times New Roman" w:hAnsi="Tahoma" w:cs="Tahoma"/>
                <w:noProof/>
                <w:sz w:val="20"/>
                <w:szCs w:val="20"/>
              </w:rPr>
            </w:pPr>
          </w:p>
        </w:tc>
        <w:tc>
          <w:tcPr>
            <w:tcW w:w="360" w:type="dxa"/>
            <w:tcBorders>
              <w:top w:val="single" w:sz="18" w:space="0" w:color="auto"/>
              <w:left w:val="single" w:sz="18" w:space="0" w:color="auto"/>
              <w:bottom w:val="single" w:sz="18" w:space="0" w:color="auto"/>
              <w:right w:val="single" w:sz="18" w:space="0" w:color="auto"/>
            </w:tcBorders>
          </w:tcPr>
          <w:p w14:paraId="1034A227" w14:textId="77777777" w:rsidR="0089686C" w:rsidRPr="00E12A4F" w:rsidRDefault="0089686C" w:rsidP="00C2558D">
            <w:pPr>
              <w:jc w:val="left"/>
              <w:rPr>
                <w:rFonts w:ascii="Tahoma" w:eastAsia="Times New Roman" w:hAnsi="Tahoma" w:cs="Tahoma"/>
                <w:noProof/>
                <w:sz w:val="20"/>
                <w:szCs w:val="20"/>
              </w:rPr>
            </w:pPr>
            <w:r w:rsidRPr="00E12A4F">
              <w:rPr>
                <w:rFonts w:ascii="Tahoma" w:eastAsia="Times New Roman" w:hAnsi="Tahoma" w:cs="Tahoma"/>
                <w:noProof/>
                <w:sz w:val="20"/>
                <w:szCs w:val="20"/>
              </w:rPr>
              <w:t>1</w:t>
            </w:r>
          </w:p>
        </w:tc>
        <w:tc>
          <w:tcPr>
            <w:tcW w:w="9480" w:type="dxa"/>
            <w:tcBorders>
              <w:top w:val="single" w:sz="18" w:space="0" w:color="auto"/>
              <w:left w:val="single" w:sz="18" w:space="0" w:color="auto"/>
              <w:bottom w:val="single" w:sz="18" w:space="0" w:color="auto"/>
              <w:right w:val="single" w:sz="18" w:space="0" w:color="auto"/>
            </w:tcBorders>
          </w:tcPr>
          <w:p w14:paraId="4E3D64AB" w14:textId="77777777" w:rsidR="0089686C" w:rsidRPr="00E12A4F" w:rsidRDefault="0089686C" w:rsidP="00C2558D">
            <w:pPr>
              <w:jc w:val="left"/>
              <w:rPr>
                <w:rFonts w:ascii="Tahoma" w:eastAsia="Times New Roman" w:hAnsi="Tahoma" w:cs="Tahoma"/>
                <w:noProof/>
                <w:sz w:val="20"/>
                <w:szCs w:val="20"/>
              </w:rPr>
            </w:pPr>
            <w:r w:rsidRPr="00E12A4F">
              <w:rPr>
                <w:rFonts w:ascii="Tahoma" w:eastAsia="Times New Roman" w:hAnsi="Tahoma" w:cs="Tahoma"/>
                <w:noProof/>
                <w:sz w:val="20"/>
                <w:szCs w:val="20"/>
              </w:rPr>
              <w:t>Hyperactivity (levels of overactivity &amp; impulsivity above what would be expected; in all settings)</w:t>
            </w:r>
          </w:p>
        </w:tc>
      </w:tr>
      <w:tr w:rsidR="003633E5" w:rsidRPr="00E12A4F" w14:paraId="30CCD4FA" w14:textId="77777777" w:rsidTr="0089686C">
        <w:trPr>
          <w:trHeight w:val="302"/>
        </w:trPr>
        <w:tc>
          <w:tcPr>
            <w:tcW w:w="348" w:type="dxa"/>
            <w:tcBorders>
              <w:top w:val="single" w:sz="18" w:space="0" w:color="auto"/>
              <w:left w:val="single" w:sz="18" w:space="0" w:color="auto"/>
              <w:bottom w:val="single" w:sz="18" w:space="0" w:color="auto"/>
              <w:right w:val="single" w:sz="18" w:space="0" w:color="auto"/>
            </w:tcBorders>
          </w:tcPr>
          <w:p w14:paraId="0D9BCBD9" w14:textId="77777777" w:rsidR="0089686C" w:rsidRPr="00E12A4F" w:rsidRDefault="0089686C" w:rsidP="00C2558D">
            <w:pPr>
              <w:jc w:val="left"/>
              <w:rPr>
                <w:rFonts w:ascii="Tahoma" w:eastAsia="Times New Roman" w:hAnsi="Tahoma" w:cs="Tahoma"/>
                <w:noProof/>
                <w:sz w:val="20"/>
                <w:szCs w:val="20"/>
              </w:rPr>
            </w:pPr>
          </w:p>
        </w:tc>
        <w:tc>
          <w:tcPr>
            <w:tcW w:w="360" w:type="dxa"/>
            <w:tcBorders>
              <w:top w:val="single" w:sz="18" w:space="0" w:color="auto"/>
              <w:left w:val="single" w:sz="18" w:space="0" w:color="auto"/>
              <w:bottom w:val="single" w:sz="18" w:space="0" w:color="auto"/>
              <w:right w:val="single" w:sz="18" w:space="0" w:color="auto"/>
            </w:tcBorders>
          </w:tcPr>
          <w:p w14:paraId="2CE80D30" w14:textId="77777777" w:rsidR="0089686C" w:rsidRPr="00E12A4F" w:rsidRDefault="0089686C" w:rsidP="00C2558D">
            <w:pPr>
              <w:jc w:val="left"/>
              <w:rPr>
                <w:rFonts w:ascii="Tahoma" w:eastAsia="Times New Roman" w:hAnsi="Tahoma" w:cs="Tahoma"/>
                <w:noProof/>
                <w:sz w:val="20"/>
                <w:szCs w:val="20"/>
              </w:rPr>
            </w:pPr>
            <w:r w:rsidRPr="00E12A4F">
              <w:rPr>
                <w:rFonts w:ascii="Tahoma" w:eastAsia="Times New Roman" w:hAnsi="Tahoma" w:cs="Tahoma"/>
                <w:noProof/>
                <w:sz w:val="20"/>
                <w:szCs w:val="20"/>
              </w:rPr>
              <w:t>2</w:t>
            </w:r>
          </w:p>
        </w:tc>
        <w:tc>
          <w:tcPr>
            <w:tcW w:w="9480" w:type="dxa"/>
            <w:tcBorders>
              <w:top w:val="single" w:sz="18" w:space="0" w:color="auto"/>
              <w:left w:val="single" w:sz="18" w:space="0" w:color="auto"/>
              <w:bottom w:val="single" w:sz="18" w:space="0" w:color="auto"/>
              <w:right w:val="single" w:sz="18" w:space="0" w:color="auto"/>
            </w:tcBorders>
          </w:tcPr>
          <w:p w14:paraId="5D4EBD9B" w14:textId="77777777" w:rsidR="0089686C" w:rsidRPr="00E12A4F" w:rsidRDefault="0089686C" w:rsidP="00C2558D">
            <w:pPr>
              <w:jc w:val="left"/>
              <w:rPr>
                <w:rFonts w:ascii="Tahoma" w:eastAsia="Times New Roman" w:hAnsi="Tahoma" w:cs="Tahoma"/>
                <w:noProof/>
                <w:sz w:val="20"/>
                <w:szCs w:val="20"/>
              </w:rPr>
            </w:pPr>
            <w:r w:rsidRPr="00E12A4F">
              <w:rPr>
                <w:rFonts w:ascii="Tahoma" w:eastAsia="Times New Roman" w:hAnsi="Tahoma" w:cs="Tahoma"/>
                <w:noProof/>
                <w:sz w:val="20"/>
                <w:szCs w:val="20"/>
              </w:rPr>
              <w:t>Obsessive thoughts and/or compulsive behaviours (e.g. hand-washing, cleaning, checking)</w:t>
            </w:r>
          </w:p>
        </w:tc>
      </w:tr>
    </w:tbl>
    <w:p w14:paraId="78235F5C" w14:textId="77777777" w:rsidR="00E12A4F" w:rsidRPr="00E12A4F" w:rsidRDefault="00E12A4F" w:rsidP="00C2558D">
      <w:pPr>
        <w:jc w:val="left"/>
        <w:rPr>
          <w:rFonts w:ascii="Tahoma" w:eastAsia="Times New Roman" w:hAnsi="Tahoma" w:cs="Tahoma"/>
          <w:b/>
          <w:noProof/>
          <w:sz w:val="20"/>
          <w:szCs w:val="20"/>
        </w:rPr>
      </w:pPr>
    </w:p>
    <w:p w14:paraId="270BA6F1" w14:textId="77777777" w:rsidR="0089686C" w:rsidRPr="00E12A4F" w:rsidRDefault="0089686C" w:rsidP="00C2558D">
      <w:pPr>
        <w:jc w:val="left"/>
        <w:rPr>
          <w:rFonts w:ascii="Tahoma" w:eastAsia="Times New Roman" w:hAnsi="Tahoma" w:cs="Tahoma"/>
          <w:b/>
          <w:noProof/>
          <w:sz w:val="20"/>
          <w:szCs w:val="20"/>
        </w:rPr>
      </w:pPr>
      <w:r w:rsidRPr="00E12A4F">
        <w:rPr>
          <w:rFonts w:ascii="Tahoma" w:eastAsia="Times New Roman" w:hAnsi="Tahoma" w:cs="Tahoma"/>
          <w:b/>
          <w:noProof/>
          <w:sz w:val="20"/>
          <w:szCs w:val="20"/>
        </w:rPr>
        <w:t xml:space="preserve">     Impact of above symptoms on functioning - circle the relevant score and add to the total</w:t>
      </w:r>
    </w:p>
    <w:tbl>
      <w:tblPr>
        <w:tblW w:w="10200"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3B3B3"/>
        <w:tblLook w:val="01E0" w:firstRow="1" w:lastRow="1" w:firstColumn="1" w:lastColumn="1" w:noHBand="0" w:noVBand="0"/>
      </w:tblPr>
      <w:tblGrid>
        <w:gridCol w:w="1440"/>
        <w:gridCol w:w="1110"/>
        <w:gridCol w:w="1275"/>
        <w:gridCol w:w="1275"/>
        <w:gridCol w:w="1275"/>
        <w:gridCol w:w="1275"/>
        <w:gridCol w:w="1275"/>
        <w:gridCol w:w="1275"/>
      </w:tblGrid>
      <w:tr w:rsidR="0089686C" w:rsidRPr="00E12A4F" w14:paraId="6539687E" w14:textId="77777777" w:rsidTr="0089686C">
        <w:tc>
          <w:tcPr>
            <w:tcW w:w="1440" w:type="dxa"/>
            <w:tcBorders>
              <w:top w:val="single" w:sz="18" w:space="0" w:color="auto"/>
              <w:left w:val="single" w:sz="18" w:space="0" w:color="auto"/>
              <w:bottom w:val="single" w:sz="18" w:space="0" w:color="auto"/>
              <w:right w:val="nil"/>
            </w:tcBorders>
          </w:tcPr>
          <w:p w14:paraId="05103DD3" w14:textId="77777777" w:rsidR="0089686C" w:rsidRPr="00E12A4F" w:rsidRDefault="0089686C" w:rsidP="00C2558D">
            <w:pPr>
              <w:jc w:val="center"/>
              <w:rPr>
                <w:rFonts w:ascii="Tahoma" w:eastAsia="Times New Roman" w:hAnsi="Tahoma" w:cs="Tahoma"/>
                <w:noProof/>
                <w:sz w:val="20"/>
                <w:szCs w:val="20"/>
              </w:rPr>
            </w:pPr>
            <w:r w:rsidRPr="00E12A4F">
              <w:rPr>
                <w:rFonts w:ascii="Tahoma" w:eastAsia="Times New Roman" w:hAnsi="Tahoma" w:cs="Tahoma"/>
                <w:noProof/>
                <w:sz w:val="20"/>
                <w:szCs w:val="20"/>
              </w:rPr>
              <w:t>Little or none</w:t>
            </w:r>
          </w:p>
        </w:tc>
        <w:tc>
          <w:tcPr>
            <w:tcW w:w="1110" w:type="dxa"/>
            <w:tcBorders>
              <w:top w:val="single" w:sz="18" w:space="0" w:color="auto"/>
              <w:left w:val="nil"/>
              <w:bottom w:val="single" w:sz="18" w:space="0" w:color="auto"/>
              <w:right w:val="single" w:sz="18" w:space="0" w:color="auto"/>
            </w:tcBorders>
          </w:tcPr>
          <w:p w14:paraId="5B208C0F" w14:textId="77777777" w:rsidR="0089686C" w:rsidRPr="00E12A4F" w:rsidRDefault="0089686C" w:rsidP="00C2558D">
            <w:pPr>
              <w:jc w:val="center"/>
              <w:rPr>
                <w:rFonts w:ascii="Tahoma" w:eastAsia="Times New Roman" w:hAnsi="Tahoma" w:cs="Tahoma"/>
                <w:noProof/>
                <w:sz w:val="20"/>
                <w:szCs w:val="20"/>
              </w:rPr>
            </w:pPr>
            <w:r w:rsidRPr="00E12A4F">
              <w:rPr>
                <w:rFonts w:ascii="Tahoma" w:eastAsia="Times New Roman" w:hAnsi="Tahoma" w:cs="Tahoma"/>
                <w:noProof/>
                <w:sz w:val="20"/>
                <w:szCs w:val="20"/>
              </w:rPr>
              <w:t>Score = 0</w:t>
            </w:r>
          </w:p>
        </w:tc>
        <w:tc>
          <w:tcPr>
            <w:tcW w:w="1275" w:type="dxa"/>
            <w:tcBorders>
              <w:top w:val="single" w:sz="18" w:space="0" w:color="auto"/>
              <w:left w:val="single" w:sz="18" w:space="0" w:color="auto"/>
              <w:bottom w:val="single" w:sz="18" w:space="0" w:color="auto"/>
              <w:right w:val="nil"/>
            </w:tcBorders>
          </w:tcPr>
          <w:p w14:paraId="0AAA1570" w14:textId="77777777" w:rsidR="0089686C" w:rsidRPr="00E12A4F" w:rsidRDefault="0089686C" w:rsidP="00C2558D">
            <w:pPr>
              <w:jc w:val="center"/>
              <w:rPr>
                <w:rFonts w:ascii="Tahoma" w:eastAsia="Times New Roman" w:hAnsi="Tahoma" w:cs="Tahoma"/>
                <w:noProof/>
                <w:sz w:val="20"/>
                <w:szCs w:val="20"/>
              </w:rPr>
            </w:pPr>
            <w:r w:rsidRPr="00E12A4F">
              <w:rPr>
                <w:rFonts w:ascii="Tahoma" w:eastAsia="Times New Roman" w:hAnsi="Tahoma" w:cs="Tahoma"/>
                <w:noProof/>
                <w:sz w:val="20"/>
                <w:szCs w:val="20"/>
              </w:rPr>
              <w:t>Some</w:t>
            </w:r>
          </w:p>
        </w:tc>
        <w:tc>
          <w:tcPr>
            <w:tcW w:w="1275" w:type="dxa"/>
            <w:tcBorders>
              <w:top w:val="single" w:sz="18" w:space="0" w:color="auto"/>
              <w:left w:val="nil"/>
              <w:bottom w:val="single" w:sz="18" w:space="0" w:color="auto"/>
              <w:right w:val="single" w:sz="18" w:space="0" w:color="auto"/>
            </w:tcBorders>
          </w:tcPr>
          <w:p w14:paraId="3A051213" w14:textId="77777777" w:rsidR="0089686C" w:rsidRPr="00E12A4F" w:rsidRDefault="0089686C" w:rsidP="00C2558D">
            <w:pPr>
              <w:jc w:val="center"/>
              <w:rPr>
                <w:rFonts w:ascii="Tahoma" w:eastAsia="Times New Roman" w:hAnsi="Tahoma" w:cs="Tahoma"/>
                <w:noProof/>
                <w:sz w:val="20"/>
                <w:szCs w:val="20"/>
              </w:rPr>
            </w:pPr>
            <w:r w:rsidRPr="00E12A4F">
              <w:rPr>
                <w:rFonts w:ascii="Tahoma" w:eastAsia="Times New Roman" w:hAnsi="Tahoma" w:cs="Tahoma"/>
                <w:noProof/>
                <w:sz w:val="20"/>
                <w:szCs w:val="20"/>
              </w:rPr>
              <w:t>Score = 1</w:t>
            </w:r>
          </w:p>
        </w:tc>
        <w:tc>
          <w:tcPr>
            <w:tcW w:w="1275" w:type="dxa"/>
            <w:tcBorders>
              <w:top w:val="single" w:sz="18" w:space="0" w:color="auto"/>
              <w:left w:val="single" w:sz="18" w:space="0" w:color="auto"/>
              <w:bottom w:val="single" w:sz="18" w:space="0" w:color="auto"/>
              <w:right w:val="nil"/>
            </w:tcBorders>
          </w:tcPr>
          <w:p w14:paraId="6F933911" w14:textId="77777777" w:rsidR="0089686C" w:rsidRPr="00E12A4F" w:rsidRDefault="0089686C" w:rsidP="00C2558D">
            <w:pPr>
              <w:jc w:val="center"/>
              <w:rPr>
                <w:rFonts w:ascii="Tahoma" w:eastAsia="Times New Roman" w:hAnsi="Tahoma" w:cs="Tahoma"/>
                <w:noProof/>
                <w:sz w:val="20"/>
                <w:szCs w:val="20"/>
              </w:rPr>
            </w:pPr>
            <w:r w:rsidRPr="00E12A4F">
              <w:rPr>
                <w:rFonts w:ascii="Tahoma" w:eastAsia="Times New Roman" w:hAnsi="Tahoma" w:cs="Tahoma"/>
                <w:noProof/>
                <w:sz w:val="20"/>
                <w:szCs w:val="20"/>
              </w:rPr>
              <w:t>Moderate</w:t>
            </w:r>
          </w:p>
        </w:tc>
        <w:tc>
          <w:tcPr>
            <w:tcW w:w="1275" w:type="dxa"/>
            <w:tcBorders>
              <w:top w:val="single" w:sz="18" w:space="0" w:color="auto"/>
              <w:left w:val="nil"/>
              <w:bottom w:val="single" w:sz="18" w:space="0" w:color="auto"/>
              <w:right w:val="single" w:sz="18" w:space="0" w:color="auto"/>
            </w:tcBorders>
          </w:tcPr>
          <w:p w14:paraId="7E013D07" w14:textId="77777777" w:rsidR="0089686C" w:rsidRPr="00E12A4F" w:rsidRDefault="0089686C" w:rsidP="00C2558D">
            <w:pPr>
              <w:jc w:val="center"/>
              <w:rPr>
                <w:rFonts w:ascii="Tahoma" w:eastAsia="Times New Roman" w:hAnsi="Tahoma" w:cs="Tahoma"/>
                <w:noProof/>
                <w:sz w:val="20"/>
                <w:szCs w:val="20"/>
              </w:rPr>
            </w:pPr>
            <w:r w:rsidRPr="00E12A4F">
              <w:rPr>
                <w:rFonts w:ascii="Tahoma" w:eastAsia="Times New Roman" w:hAnsi="Tahoma" w:cs="Tahoma"/>
                <w:noProof/>
                <w:sz w:val="20"/>
                <w:szCs w:val="20"/>
              </w:rPr>
              <w:t>Score = 2</w:t>
            </w:r>
          </w:p>
        </w:tc>
        <w:tc>
          <w:tcPr>
            <w:tcW w:w="1275" w:type="dxa"/>
            <w:tcBorders>
              <w:top w:val="single" w:sz="18" w:space="0" w:color="auto"/>
              <w:left w:val="single" w:sz="18" w:space="0" w:color="auto"/>
              <w:bottom w:val="single" w:sz="18" w:space="0" w:color="auto"/>
              <w:right w:val="nil"/>
            </w:tcBorders>
          </w:tcPr>
          <w:p w14:paraId="108F3F7D" w14:textId="77777777" w:rsidR="0089686C" w:rsidRPr="00E12A4F" w:rsidRDefault="0089686C" w:rsidP="00C2558D">
            <w:pPr>
              <w:jc w:val="center"/>
              <w:rPr>
                <w:rFonts w:ascii="Tahoma" w:eastAsia="Times New Roman" w:hAnsi="Tahoma" w:cs="Tahoma"/>
                <w:noProof/>
                <w:sz w:val="20"/>
                <w:szCs w:val="20"/>
              </w:rPr>
            </w:pPr>
            <w:r w:rsidRPr="00E12A4F">
              <w:rPr>
                <w:rFonts w:ascii="Tahoma" w:eastAsia="Times New Roman" w:hAnsi="Tahoma" w:cs="Tahoma"/>
                <w:noProof/>
                <w:sz w:val="20"/>
                <w:szCs w:val="20"/>
              </w:rPr>
              <w:t>Severe</w:t>
            </w:r>
          </w:p>
        </w:tc>
        <w:tc>
          <w:tcPr>
            <w:tcW w:w="1275" w:type="dxa"/>
            <w:tcBorders>
              <w:top w:val="single" w:sz="18" w:space="0" w:color="auto"/>
              <w:left w:val="nil"/>
              <w:bottom w:val="single" w:sz="18" w:space="0" w:color="auto"/>
              <w:right w:val="single" w:sz="18" w:space="0" w:color="auto"/>
            </w:tcBorders>
          </w:tcPr>
          <w:p w14:paraId="62836152" w14:textId="77777777" w:rsidR="0089686C" w:rsidRPr="00E12A4F" w:rsidRDefault="0089686C" w:rsidP="00C2558D">
            <w:pPr>
              <w:jc w:val="center"/>
              <w:rPr>
                <w:rFonts w:ascii="Tahoma" w:eastAsia="Times New Roman" w:hAnsi="Tahoma" w:cs="Tahoma"/>
                <w:noProof/>
                <w:sz w:val="20"/>
                <w:szCs w:val="20"/>
              </w:rPr>
            </w:pPr>
            <w:r w:rsidRPr="00E12A4F">
              <w:rPr>
                <w:rFonts w:ascii="Tahoma" w:eastAsia="Times New Roman" w:hAnsi="Tahoma" w:cs="Tahoma"/>
                <w:noProof/>
                <w:sz w:val="20"/>
                <w:szCs w:val="20"/>
              </w:rPr>
              <w:t>Score = 3</w:t>
            </w:r>
          </w:p>
        </w:tc>
      </w:tr>
    </w:tbl>
    <w:p w14:paraId="2887D09B" w14:textId="77777777" w:rsidR="00662812" w:rsidRPr="00E12A4F" w:rsidRDefault="00662812" w:rsidP="00C2558D">
      <w:pPr>
        <w:jc w:val="left"/>
        <w:rPr>
          <w:rFonts w:ascii="Tahoma" w:eastAsia="Times New Roman" w:hAnsi="Tahoma" w:cs="Tahoma"/>
          <w:noProof/>
          <w:sz w:val="20"/>
          <w:szCs w:val="20"/>
        </w:rPr>
      </w:pPr>
    </w:p>
    <w:tbl>
      <w:tblPr>
        <w:tblW w:w="10188" w:type="dxa"/>
        <w:tblInd w:w="228"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1E0" w:firstRow="1" w:lastRow="1" w:firstColumn="1" w:lastColumn="1" w:noHBand="0" w:noVBand="0"/>
      </w:tblPr>
      <w:tblGrid>
        <w:gridCol w:w="348"/>
        <w:gridCol w:w="360"/>
        <w:gridCol w:w="9480"/>
      </w:tblGrid>
      <w:tr w:rsidR="003633E5" w:rsidRPr="00E12A4F" w14:paraId="2EC9CC09" w14:textId="77777777" w:rsidTr="0089686C">
        <w:tc>
          <w:tcPr>
            <w:tcW w:w="10188" w:type="dxa"/>
            <w:gridSpan w:val="3"/>
            <w:shd w:val="clear" w:color="auto" w:fill="00B050"/>
          </w:tcPr>
          <w:p w14:paraId="2438B6CE" w14:textId="77777777" w:rsidR="0089686C" w:rsidRPr="00E12A4F" w:rsidRDefault="0089686C" w:rsidP="00C2558D">
            <w:pPr>
              <w:jc w:val="left"/>
              <w:rPr>
                <w:rFonts w:ascii="Tahoma" w:eastAsia="Times New Roman" w:hAnsi="Tahoma" w:cs="Tahoma"/>
                <w:b/>
                <w:noProof/>
                <w:sz w:val="20"/>
                <w:szCs w:val="20"/>
              </w:rPr>
            </w:pPr>
            <w:r w:rsidRPr="00E12A4F">
              <w:rPr>
                <w:rFonts w:ascii="Tahoma" w:eastAsia="Times New Roman" w:hAnsi="Tahoma" w:cs="Tahoma"/>
                <w:b/>
                <w:noProof/>
                <w:sz w:val="20"/>
                <w:szCs w:val="20"/>
              </w:rPr>
              <w:t xml:space="preserve">HARMING BEHAVIOURS </w:t>
            </w:r>
          </w:p>
        </w:tc>
      </w:tr>
      <w:tr w:rsidR="003633E5" w:rsidRPr="00E12A4F" w14:paraId="3F64B6B0" w14:textId="77777777" w:rsidTr="0089686C">
        <w:tc>
          <w:tcPr>
            <w:tcW w:w="348" w:type="dxa"/>
          </w:tcPr>
          <w:p w14:paraId="0EA54EE3" w14:textId="77777777" w:rsidR="0089686C" w:rsidRPr="00E12A4F" w:rsidRDefault="0089686C" w:rsidP="00C2558D">
            <w:pPr>
              <w:jc w:val="left"/>
              <w:rPr>
                <w:rFonts w:ascii="Tahoma" w:eastAsia="Times New Roman" w:hAnsi="Tahoma" w:cs="Tahoma"/>
                <w:noProof/>
                <w:sz w:val="20"/>
                <w:szCs w:val="20"/>
              </w:rPr>
            </w:pPr>
          </w:p>
        </w:tc>
        <w:tc>
          <w:tcPr>
            <w:tcW w:w="360" w:type="dxa"/>
          </w:tcPr>
          <w:p w14:paraId="76D0173B" w14:textId="77777777" w:rsidR="0089686C" w:rsidRPr="00E12A4F" w:rsidRDefault="0089686C" w:rsidP="00C2558D">
            <w:pPr>
              <w:jc w:val="left"/>
              <w:rPr>
                <w:rFonts w:ascii="Tahoma" w:eastAsia="Times New Roman" w:hAnsi="Tahoma" w:cs="Tahoma"/>
                <w:noProof/>
                <w:sz w:val="20"/>
                <w:szCs w:val="20"/>
              </w:rPr>
            </w:pPr>
            <w:r w:rsidRPr="00E12A4F">
              <w:rPr>
                <w:rFonts w:ascii="Tahoma" w:eastAsia="Times New Roman" w:hAnsi="Tahoma" w:cs="Tahoma"/>
                <w:noProof/>
                <w:sz w:val="20"/>
                <w:szCs w:val="20"/>
              </w:rPr>
              <w:t>1</w:t>
            </w:r>
          </w:p>
        </w:tc>
        <w:tc>
          <w:tcPr>
            <w:tcW w:w="9480" w:type="dxa"/>
          </w:tcPr>
          <w:p w14:paraId="28181830" w14:textId="77777777" w:rsidR="0089686C" w:rsidRPr="00E12A4F" w:rsidRDefault="0089686C" w:rsidP="00C2558D">
            <w:pPr>
              <w:jc w:val="left"/>
              <w:rPr>
                <w:rFonts w:ascii="Tahoma" w:eastAsia="Times New Roman" w:hAnsi="Tahoma" w:cs="Tahoma"/>
                <w:noProof/>
                <w:sz w:val="20"/>
                <w:szCs w:val="20"/>
              </w:rPr>
            </w:pPr>
            <w:r w:rsidRPr="00E12A4F">
              <w:rPr>
                <w:rFonts w:ascii="Tahoma" w:eastAsia="Times New Roman" w:hAnsi="Tahoma" w:cs="Tahoma"/>
                <w:noProof/>
                <w:sz w:val="20"/>
                <w:szCs w:val="20"/>
              </w:rPr>
              <w:t>History of self harm (cutting, burning etc)</w:t>
            </w:r>
          </w:p>
        </w:tc>
      </w:tr>
      <w:tr w:rsidR="003633E5" w:rsidRPr="00E12A4F" w14:paraId="46FBF6AC" w14:textId="77777777" w:rsidTr="0089686C">
        <w:tc>
          <w:tcPr>
            <w:tcW w:w="348" w:type="dxa"/>
          </w:tcPr>
          <w:p w14:paraId="15C16232" w14:textId="77777777" w:rsidR="0089686C" w:rsidRPr="00E12A4F" w:rsidRDefault="0089686C" w:rsidP="00C2558D">
            <w:pPr>
              <w:jc w:val="left"/>
              <w:rPr>
                <w:rFonts w:ascii="Tahoma" w:eastAsia="Times New Roman" w:hAnsi="Tahoma" w:cs="Tahoma"/>
                <w:noProof/>
                <w:sz w:val="20"/>
                <w:szCs w:val="20"/>
              </w:rPr>
            </w:pPr>
          </w:p>
        </w:tc>
        <w:tc>
          <w:tcPr>
            <w:tcW w:w="360" w:type="dxa"/>
          </w:tcPr>
          <w:p w14:paraId="36E0CCFD" w14:textId="77777777" w:rsidR="0089686C" w:rsidRPr="00E12A4F" w:rsidRDefault="0089686C" w:rsidP="00C2558D">
            <w:pPr>
              <w:jc w:val="left"/>
              <w:rPr>
                <w:rFonts w:ascii="Tahoma" w:eastAsia="Times New Roman" w:hAnsi="Tahoma" w:cs="Tahoma"/>
                <w:noProof/>
                <w:sz w:val="20"/>
                <w:szCs w:val="20"/>
              </w:rPr>
            </w:pPr>
            <w:r w:rsidRPr="00E12A4F">
              <w:rPr>
                <w:rFonts w:ascii="Tahoma" w:eastAsia="Times New Roman" w:hAnsi="Tahoma" w:cs="Tahoma"/>
                <w:noProof/>
                <w:sz w:val="20"/>
                <w:szCs w:val="20"/>
              </w:rPr>
              <w:t>1</w:t>
            </w:r>
          </w:p>
        </w:tc>
        <w:tc>
          <w:tcPr>
            <w:tcW w:w="9480" w:type="dxa"/>
          </w:tcPr>
          <w:p w14:paraId="6924E1EB" w14:textId="77777777" w:rsidR="0089686C" w:rsidRPr="00E12A4F" w:rsidRDefault="0089686C" w:rsidP="00C2558D">
            <w:pPr>
              <w:jc w:val="left"/>
              <w:rPr>
                <w:rFonts w:ascii="Tahoma" w:eastAsia="Times New Roman" w:hAnsi="Tahoma" w:cs="Tahoma"/>
                <w:noProof/>
                <w:sz w:val="20"/>
                <w:szCs w:val="20"/>
              </w:rPr>
            </w:pPr>
            <w:r w:rsidRPr="00E12A4F">
              <w:rPr>
                <w:rFonts w:ascii="Tahoma" w:eastAsia="Times New Roman" w:hAnsi="Tahoma" w:cs="Tahoma"/>
                <w:noProof/>
                <w:sz w:val="20"/>
                <w:szCs w:val="20"/>
              </w:rPr>
              <w:t>History of thoughts about suicide</w:t>
            </w:r>
          </w:p>
        </w:tc>
      </w:tr>
      <w:tr w:rsidR="003633E5" w:rsidRPr="00E12A4F" w14:paraId="50E5AE0A" w14:textId="77777777" w:rsidTr="0089686C">
        <w:tc>
          <w:tcPr>
            <w:tcW w:w="348" w:type="dxa"/>
          </w:tcPr>
          <w:p w14:paraId="4B32F974" w14:textId="77777777" w:rsidR="0089686C" w:rsidRPr="00E12A4F" w:rsidRDefault="0089686C" w:rsidP="00C2558D">
            <w:pPr>
              <w:jc w:val="left"/>
              <w:rPr>
                <w:rFonts w:ascii="Tahoma" w:eastAsia="Times New Roman" w:hAnsi="Tahoma" w:cs="Tahoma"/>
                <w:noProof/>
                <w:sz w:val="20"/>
                <w:szCs w:val="20"/>
              </w:rPr>
            </w:pPr>
          </w:p>
        </w:tc>
        <w:tc>
          <w:tcPr>
            <w:tcW w:w="360" w:type="dxa"/>
          </w:tcPr>
          <w:p w14:paraId="7D98B03A" w14:textId="77777777" w:rsidR="0089686C" w:rsidRPr="00E12A4F" w:rsidRDefault="0089686C" w:rsidP="00C2558D">
            <w:pPr>
              <w:jc w:val="left"/>
              <w:rPr>
                <w:rFonts w:ascii="Tahoma" w:eastAsia="Times New Roman" w:hAnsi="Tahoma" w:cs="Tahoma"/>
                <w:noProof/>
                <w:sz w:val="20"/>
                <w:szCs w:val="20"/>
              </w:rPr>
            </w:pPr>
            <w:r w:rsidRPr="00E12A4F">
              <w:rPr>
                <w:rFonts w:ascii="Tahoma" w:eastAsia="Times New Roman" w:hAnsi="Tahoma" w:cs="Tahoma"/>
                <w:noProof/>
                <w:sz w:val="20"/>
                <w:szCs w:val="20"/>
              </w:rPr>
              <w:t>2</w:t>
            </w:r>
          </w:p>
        </w:tc>
        <w:tc>
          <w:tcPr>
            <w:tcW w:w="9480" w:type="dxa"/>
          </w:tcPr>
          <w:p w14:paraId="65ADA026" w14:textId="77777777" w:rsidR="0089686C" w:rsidRPr="00E12A4F" w:rsidRDefault="0089686C" w:rsidP="00C2558D">
            <w:pPr>
              <w:jc w:val="left"/>
              <w:rPr>
                <w:rFonts w:ascii="Tahoma" w:eastAsia="Times New Roman" w:hAnsi="Tahoma" w:cs="Tahoma"/>
                <w:noProof/>
                <w:sz w:val="20"/>
                <w:szCs w:val="20"/>
              </w:rPr>
            </w:pPr>
            <w:r w:rsidRPr="00E12A4F">
              <w:rPr>
                <w:rFonts w:ascii="Tahoma" w:eastAsia="Times New Roman" w:hAnsi="Tahoma" w:cs="Tahoma"/>
                <w:noProof/>
                <w:sz w:val="20"/>
                <w:szCs w:val="20"/>
              </w:rPr>
              <w:t>History of suicidal attempts (e.g. deep cuts to wrists, overdose, attempting to hang self)</w:t>
            </w:r>
          </w:p>
        </w:tc>
      </w:tr>
      <w:tr w:rsidR="003633E5" w:rsidRPr="00E12A4F" w14:paraId="271FBF37" w14:textId="77777777" w:rsidTr="0089686C">
        <w:tc>
          <w:tcPr>
            <w:tcW w:w="348" w:type="dxa"/>
          </w:tcPr>
          <w:p w14:paraId="1652A67A" w14:textId="77777777" w:rsidR="0089686C" w:rsidRPr="00E12A4F" w:rsidRDefault="0089686C" w:rsidP="00C2558D">
            <w:pPr>
              <w:jc w:val="left"/>
              <w:rPr>
                <w:rFonts w:ascii="Tahoma" w:eastAsia="Times New Roman" w:hAnsi="Tahoma" w:cs="Tahoma"/>
                <w:noProof/>
                <w:sz w:val="20"/>
                <w:szCs w:val="20"/>
              </w:rPr>
            </w:pPr>
          </w:p>
        </w:tc>
        <w:tc>
          <w:tcPr>
            <w:tcW w:w="360" w:type="dxa"/>
          </w:tcPr>
          <w:p w14:paraId="7BC95EEC" w14:textId="77777777" w:rsidR="0089686C" w:rsidRPr="00E12A4F" w:rsidRDefault="0089686C" w:rsidP="00C2558D">
            <w:pPr>
              <w:jc w:val="left"/>
              <w:rPr>
                <w:rFonts w:ascii="Tahoma" w:eastAsia="Times New Roman" w:hAnsi="Tahoma" w:cs="Tahoma"/>
                <w:noProof/>
                <w:sz w:val="20"/>
                <w:szCs w:val="20"/>
              </w:rPr>
            </w:pPr>
            <w:r w:rsidRPr="00E12A4F">
              <w:rPr>
                <w:rFonts w:ascii="Tahoma" w:eastAsia="Times New Roman" w:hAnsi="Tahoma" w:cs="Tahoma"/>
                <w:noProof/>
                <w:sz w:val="20"/>
                <w:szCs w:val="20"/>
              </w:rPr>
              <w:t>2</w:t>
            </w:r>
          </w:p>
        </w:tc>
        <w:tc>
          <w:tcPr>
            <w:tcW w:w="9480" w:type="dxa"/>
          </w:tcPr>
          <w:p w14:paraId="774B844F" w14:textId="77777777" w:rsidR="0089686C" w:rsidRPr="00E12A4F" w:rsidRDefault="0089686C" w:rsidP="00C2558D">
            <w:pPr>
              <w:jc w:val="left"/>
              <w:rPr>
                <w:rFonts w:ascii="Tahoma" w:eastAsia="Times New Roman" w:hAnsi="Tahoma" w:cs="Tahoma"/>
                <w:noProof/>
                <w:sz w:val="20"/>
                <w:szCs w:val="20"/>
              </w:rPr>
            </w:pPr>
            <w:r w:rsidRPr="00E12A4F">
              <w:rPr>
                <w:rFonts w:ascii="Tahoma" w:eastAsia="Times New Roman" w:hAnsi="Tahoma" w:cs="Tahoma"/>
                <w:noProof/>
                <w:sz w:val="20"/>
                <w:szCs w:val="20"/>
              </w:rPr>
              <w:t>Current self harm behaviours</w:t>
            </w:r>
          </w:p>
        </w:tc>
      </w:tr>
      <w:tr w:rsidR="003633E5" w:rsidRPr="00E12A4F" w14:paraId="4D94F8ED" w14:textId="77777777" w:rsidTr="0089686C">
        <w:tc>
          <w:tcPr>
            <w:tcW w:w="348" w:type="dxa"/>
          </w:tcPr>
          <w:p w14:paraId="07F765D8" w14:textId="77777777" w:rsidR="0089686C" w:rsidRPr="00E12A4F" w:rsidRDefault="0089686C" w:rsidP="00C2558D">
            <w:pPr>
              <w:jc w:val="left"/>
              <w:rPr>
                <w:rFonts w:ascii="Tahoma" w:eastAsia="Times New Roman" w:hAnsi="Tahoma" w:cs="Tahoma"/>
                <w:noProof/>
                <w:sz w:val="20"/>
                <w:szCs w:val="20"/>
              </w:rPr>
            </w:pPr>
          </w:p>
        </w:tc>
        <w:tc>
          <w:tcPr>
            <w:tcW w:w="360" w:type="dxa"/>
          </w:tcPr>
          <w:p w14:paraId="390AC02C" w14:textId="77777777" w:rsidR="0089686C" w:rsidRPr="00E12A4F" w:rsidRDefault="0089686C" w:rsidP="00C2558D">
            <w:pPr>
              <w:jc w:val="left"/>
              <w:rPr>
                <w:rFonts w:ascii="Tahoma" w:eastAsia="Times New Roman" w:hAnsi="Tahoma" w:cs="Tahoma"/>
                <w:noProof/>
                <w:sz w:val="20"/>
                <w:szCs w:val="20"/>
              </w:rPr>
            </w:pPr>
            <w:r w:rsidRPr="00E12A4F">
              <w:rPr>
                <w:rFonts w:ascii="Tahoma" w:eastAsia="Times New Roman" w:hAnsi="Tahoma" w:cs="Tahoma"/>
                <w:noProof/>
                <w:sz w:val="20"/>
                <w:szCs w:val="20"/>
              </w:rPr>
              <w:t>2</w:t>
            </w:r>
          </w:p>
        </w:tc>
        <w:tc>
          <w:tcPr>
            <w:tcW w:w="9480" w:type="dxa"/>
          </w:tcPr>
          <w:p w14:paraId="6C7B345E" w14:textId="77777777" w:rsidR="0089686C" w:rsidRPr="00E12A4F" w:rsidRDefault="0089686C" w:rsidP="00C2558D">
            <w:pPr>
              <w:jc w:val="left"/>
              <w:rPr>
                <w:rFonts w:ascii="Tahoma" w:eastAsia="Times New Roman" w:hAnsi="Tahoma" w:cs="Tahoma"/>
                <w:noProof/>
                <w:sz w:val="20"/>
                <w:szCs w:val="20"/>
              </w:rPr>
            </w:pPr>
            <w:r w:rsidRPr="00E12A4F">
              <w:rPr>
                <w:rFonts w:ascii="Tahoma" w:eastAsia="Times New Roman" w:hAnsi="Tahoma" w:cs="Tahoma"/>
                <w:noProof/>
                <w:sz w:val="20"/>
                <w:szCs w:val="20"/>
              </w:rPr>
              <w:t>Anger outbursts or aggressive behaviour towards children or adults</w:t>
            </w:r>
          </w:p>
        </w:tc>
      </w:tr>
      <w:tr w:rsidR="003633E5" w:rsidRPr="00E12A4F" w14:paraId="51FEEC2A" w14:textId="77777777" w:rsidTr="0089686C">
        <w:tc>
          <w:tcPr>
            <w:tcW w:w="348" w:type="dxa"/>
          </w:tcPr>
          <w:p w14:paraId="671E82D3" w14:textId="77777777" w:rsidR="0089686C" w:rsidRPr="00E12A4F" w:rsidRDefault="0089686C" w:rsidP="00C2558D">
            <w:pPr>
              <w:jc w:val="left"/>
              <w:rPr>
                <w:rFonts w:ascii="Tahoma" w:eastAsia="Times New Roman" w:hAnsi="Tahoma" w:cs="Tahoma"/>
                <w:noProof/>
                <w:sz w:val="20"/>
                <w:szCs w:val="20"/>
              </w:rPr>
            </w:pPr>
          </w:p>
        </w:tc>
        <w:tc>
          <w:tcPr>
            <w:tcW w:w="360" w:type="dxa"/>
          </w:tcPr>
          <w:p w14:paraId="188DB39E" w14:textId="77777777" w:rsidR="0089686C" w:rsidRPr="00E12A4F" w:rsidRDefault="0089686C" w:rsidP="00C2558D">
            <w:pPr>
              <w:jc w:val="left"/>
              <w:rPr>
                <w:rFonts w:ascii="Tahoma" w:eastAsia="Times New Roman" w:hAnsi="Tahoma" w:cs="Tahoma"/>
                <w:noProof/>
                <w:sz w:val="20"/>
                <w:szCs w:val="20"/>
              </w:rPr>
            </w:pPr>
            <w:r w:rsidRPr="00E12A4F">
              <w:rPr>
                <w:rFonts w:ascii="Tahoma" w:eastAsia="Times New Roman" w:hAnsi="Tahoma" w:cs="Tahoma"/>
                <w:noProof/>
                <w:sz w:val="20"/>
                <w:szCs w:val="20"/>
              </w:rPr>
              <w:t>5</w:t>
            </w:r>
          </w:p>
        </w:tc>
        <w:tc>
          <w:tcPr>
            <w:tcW w:w="9480" w:type="dxa"/>
          </w:tcPr>
          <w:p w14:paraId="0F307B82" w14:textId="77777777" w:rsidR="0089686C" w:rsidRPr="00E12A4F" w:rsidRDefault="0089686C" w:rsidP="00C2558D">
            <w:pPr>
              <w:jc w:val="left"/>
              <w:rPr>
                <w:rFonts w:ascii="Tahoma" w:eastAsia="Times New Roman" w:hAnsi="Tahoma" w:cs="Tahoma"/>
                <w:b/>
                <w:noProof/>
                <w:sz w:val="20"/>
                <w:szCs w:val="20"/>
              </w:rPr>
            </w:pPr>
            <w:r w:rsidRPr="00E12A4F">
              <w:rPr>
                <w:rFonts w:ascii="Tahoma" w:eastAsia="Times New Roman" w:hAnsi="Tahoma" w:cs="Tahoma"/>
                <w:noProof/>
                <w:sz w:val="20"/>
                <w:szCs w:val="20"/>
              </w:rPr>
              <w:t>Verbalised suicidal thoughts* (e.g. talking about wanting to kill self / how they might do this)</w:t>
            </w:r>
          </w:p>
        </w:tc>
      </w:tr>
      <w:tr w:rsidR="003633E5" w:rsidRPr="00E12A4F" w14:paraId="0C5D18F2" w14:textId="77777777" w:rsidTr="0089686C">
        <w:tc>
          <w:tcPr>
            <w:tcW w:w="348" w:type="dxa"/>
          </w:tcPr>
          <w:p w14:paraId="3BB6DB1A" w14:textId="77777777" w:rsidR="0089686C" w:rsidRPr="00E12A4F" w:rsidRDefault="0089686C" w:rsidP="00C2558D">
            <w:pPr>
              <w:jc w:val="left"/>
              <w:rPr>
                <w:rFonts w:ascii="Tahoma" w:eastAsia="Times New Roman" w:hAnsi="Tahoma" w:cs="Tahoma"/>
                <w:noProof/>
                <w:sz w:val="20"/>
                <w:szCs w:val="20"/>
              </w:rPr>
            </w:pPr>
          </w:p>
        </w:tc>
        <w:tc>
          <w:tcPr>
            <w:tcW w:w="360" w:type="dxa"/>
          </w:tcPr>
          <w:p w14:paraId="71005819" w14:textId="77777777" w:rsidR="0089686C" w:rsidRPr="00E12A4F" w:rsidRDefault="0089686C" w:rsidP="00C2558D">
            <w:pPr>
              <w:jc w:val="left"/>
              <w:rPr>
                <w:rFonts w:ascii="Tahoma" w:eastAsia="Times New Roman" w:hAnsi="Tahoma" w:cs="Tahoma"/>
                <w:noProof/>
                <w:sz w:val="20"/>
                <w:szCs w:val="20"/>
              </w:rPr>
            </w:pPr>
            <w:r w:rsidRPr="00E12A4F">
              <w:rPr>
                <w:rFonts w:ascii="Tahoma" w:eastAsia="Times New Roman" w:hAnsi="Tahoma" w:cs="Tahoma"/>
                <w:noProof/>
                <w:sz w:val="20"/>
                <w:szCs w:val="20"/>
              </w:rPr>
              <w:t>5</w:t>
            </w:r>
          </w:p>
        </w:tc>
        <w:tc>
          <w:tcPr>
            <w:tcW w:w="9480" w:type="dxa"/>
          </w:tcPr>
          <w:p w14:paraId="3540A740" w14:textId="77777777" w:rsidR="0089686C" w:rsidRPr="00E12A4F" w:rsidRDefault="0089686C" w:rsidP="00C2558D">
            <w:pPr>
              <w:jc w:val="left"/>
              <w:rPr>
                <w:rFonts w:ascii="Tahoma" w:eastAsia="Times New Roman" w:hAnsi="Tahoma" w:cs="Tahoma"/>
                <w:noProof/>
                <w:sz w:val="20"/>
                <w:szCs w:val="20"/>
              </w:rPr>
            </w:pPr>
            <w:r w:rsidRPr="00E12A4F">
              <w:rPr>
                <w:rFonts w:ascii="Tahoma" w:eastAsia="Times New Roman" w:hAnsi="Tahoma" w:cs="Tahoma"/>
                <w:noProof/>
                <w:sz w:val="20"/>
                <w:szCs w:val="20"/>
              </w:rPr>
              <w:t>Thoughts of harming others* or actual harming / violent behaviours towards others</w:t>
            </w:r>
          </w:p>
        </w:tc>
      </w:tr>
    </w:tbl>
    <w:p w14:paraId="19483687" w14:textId="5C1C2F9C" w:rsidR="0089686C" w:rsidRPr="00E12A4F" w:rsidRDefault="0089686C" w:rsidP="00E12A4F">
      <w:pPr>
        <w:ind w:left="120"/>
        <w:jc w:val="left"/>
        <w:rPr>
          <w:rFonts w:ascii="Tahoma" w:eastAsia="Times New Roman" w:hAnsi="Tahoma" w:cs="Tahoma"/>
          <w:b/>
          <w:noProof/>
          <w:sz w:val="20"/>
          <w:szCs w:val="20"/>
        </w:rPr>
      </w:pPr>
      <w:r w:rsidRPr="00E12A4F">
        <w:rPr>
          <w:rFonts w:ascii="Tahoma" w:eastAsia="Times New Roman" w:hAnsi="Tahoma" w:cs="Tahoma"/>
          <w:b/>
          <w:noProof/>
          <w:sz w:val="20"/>
          <w:szCs w:val="20"/>
        </w:rPr>
        <w:t xml:space="preserve">   * If yes – call CAMHS team to discuss an urgent referral and immediate risk management strategies</w:t>
      </w:r>
    </w:p>
    <w:tbl>
      <w:tblPr>
        <w:tblW w:w="10200"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8"/>
        <w:gridCol w:w="4564"/>
        <w:gridCol w:w="236"/>
        <w:gridCol w:w="377"/>
        <w:gridCol w:w="4663"/>
        <w:gridCol w:w="12"/>
      </w:tblGrid>
      <w:tr w:rsidR="003633E5" w:rsidRPr="00E12A4F" w14:paraId="4EA228FA" w14:textId="77777777" w:rsidTr="00E12A4F">
        <w:tc>
          <w:tcPr>
            <w:tcW w:w="10200" w:type="dxa"/>
            <w:gridSpan w:val="6"/>
            <w:tcBorders>
              <w:top w:val="single" w:sz="18" w:space="0" w:color="auto"/>
              <w:left w:val="single" w:sz="18" w:space="0" w:color="auto"/>
              <w:bottom w:val="single" w:sz="18" w:space="0" w:color="auto"/>
              <w:right w:val="single" w:sz="18" w:space="0" w:color="auto"/>
            </w:tcBorders>
            <w:shd w:val="clear" w:color="auto" w:fill="00B050"/>
          </w:tcPr>
          <w:p w14:paraId="0260978A" w14:textId="1A5C25A0" w:rsidR="0089686C" w:rsidRPr="00E12A4F" w:rsidRDefault="0089686C" w:rsidP="00C2558D">
            <w:pPr>
              <w:jc w:val="left"/>
              <w:rPr>
                <w:rFonts w:ascii="Tahoma" w:eastAsia="Times New Roman" w:hAnsi="Tahoma" w:cs="Tahoma"/>
                <w:b/>
                <w:noProof/>
                <w:sz w:val="20"/>
                <w:szCs w:val="20"/>
              </w:rPr>
            </w:pPr>
            <w:r w:rsidRPr="00E12A4F">
              <w:rPr>
                <w:rFonts w:ascii="Tahoma" w:eastAsia="Times New Roman" w:hAnsi="Tahoma" w:cs="Tahoma"/>
                <w:b/>
                <w:noProof/>
                <w:sz w:val="20"/>
                <w:szCs w:val="20"/>
              </w:rPr>
              <w:t>Social setting - for these situations you may also need to inform other agencies (e.g. C</w:t>
            </w:r>
            <w:r w:rsidR="00E12A4F">
              <w:rPr>
                <w:rFonts w:ascii="Tahoma" w:eastAsia="Times New Roman" w:hAnsi="Tahoma" w:cs="Tahoma"/>
                <w:b/>
                <w:noProof/>
                <w:sz w:val="20"/>
                <w:szCs w:val="20"/>
              </w:rPr>
              <w:t>P</w:t>
            </w:r>
            <w:r w:rsidRPr="00E12A4F">
              <w:rPr>
                <w:rFonts w:ascii="Tahoma" w:eastAsia="Times New Roman" w:hAnsi="Tahoma" w:cs="Tahoma"/>
                <w:b/>
                <w:noProof/>
                <w:sz w:val="20"/>
                <w:szCs w:val="20"/>
              </w:rPr>
              <w:t>)</w:t>
            </w:r>
          </w:p>
        </w:tc>
      </w:tr>
      <w:tr w:rsidR="003633E5" w:rsidRPr="00E12A4F" w14:paraId="739B514B" w14:textId="77777777" w:rsidTr="00E12A4F">
        <w:tblPrEx>
          <w:shd w:val="clear" w:color="auto" w:fill="B3B3B3"/>
        </w:tblPrEx>
        <w:trPr>
          <w:gridAfter w:val="1"/>
          <w:wAfter w:w="12" w:type="dxa"/>
        </w:trPr>
        <w:tc>
          <w:tcPr>
            <w:tcW w:w="348" w:type="dxa"/>
            <w:tcBorders>
              <w:top w:val="single" w:sz="18" w:space="0" w:color="auto"/>
              <w:left w:val="single" w:sz="18" w:space="0" w:color="auto"/>
              <w:bottom w:val="single" w:sz="18" w:space="0" w:color="auto"/>
              <w:right w:val="single" w:sz="18" w:space="0" w:color="auto"/>
            </w:tcBorders>
          </w:tcPr>
          <w:p w14:paraId="3E0AE03B" w14:textId="77777777" w:rsidR="0089686C" w:rsidRPr="00E12A4F" w:rsidRDefault="0089686C" w:rsidP="00C2558D">
            <w:pPr>
              <w:jc w:val="left"/>
              <w:rPr>
                <w:rFonts w:ascii="Tahoma" w:eastAsia="Times New Roman" w:hAnsi="Tahoma" w:cs="Tahoma"/>
                <w:noProof/>
                <w:sz w:val="20"/>
                <w:szCs w:val="20"/>
              </w:rPr>
            </w:pPr>
          </w:p>
        </w:tc>
        <w:tc>
          <w:tcPr>
            <w:tcW w:w="4564" w:type="dxa"/>
            <w:tcBorders>
              <w:top w:val="single" w:sz="18" w:space="0" w:color="auto"/>
              <w:left w:val="single" w:sz="18" w:space="0" w:color="auto"/>
              <w:bottom w:val="single" w:sz="18" w:space="0" w:color="auto"/>
              <w:right w:val="single" w:sz="18" w:space="0" w:color="auto"/>
            </w:tcBorders>
          </w:tcPr>
          <w:p w14:paraId="42490702" w14:textId="77777777" w:rsidR="0089686C" w:rsidRPr="00E12A4F" w:rsidRDefault="0089686C" w:rsidP="00C2558D">
            <w:pPr>
              <w:jc w:val="left"/>
              <w:rPr>
                <w:rFonts w:ascii="Tahoma" w:eastAsia="Times New Roman" w:hAnsi="Tahoma" w:cs="Tahoma"/>
                <w:noProof/>
                <w:sz w:val="20"/>
                <w:szCs w:val="20"/>
              </w:rPr>
            </w:pPr>
            <w:r w:rsidRPr="00E12A4F">
              <w:rPr>
                <w:rFonts w:ascii="Tahoma" w:eastAsia="Times New Roman" w:hAnsi="Tahoma" w:cs="Tahoma"/>
                <w:noProof/>
                <w:sz w:val="20"/>
                <w:szCs w:val="20"/>
              </w:rPr>
              <w:t>Family mental health issues</w:t>
            </w:r>
          </w:p>
        </w:tc>
        <w:tc>
          <w:tcPr>
            <w:tcW w:w="236" w:type="dxa"/>
            <w:tcBorders>
              <w:top w:val="single" w:sz="4" w:space="0" w:color="auto"/>
              <w:left w:val="single" w:sz="18" w:space="0" w:color="auto"/>
              <w:bottom w:val="nil"/>
              <w:right w:val="single" w:sz="18" w:space="0" w:color="auto"/>
            </w:tcBorders>
          </w:tcPr>
          <w:p w14:paraId="069EADD3" w14:textId="77777777" w:rsidR="0089686C" w:rsidRPr="00E12A4F" w:rsidRDefault="0089686C" w:rsidP="00C2558D">
            <w:pPr>
              <w:jc w:val="left"/>
              <w:rPr>
                <w:rFonts w:ascii="Tahoma" w:eastAsia="Times New Roman" w:hAnsi="Tahoma" w:cs="Tahoma"/>
                <w:noProof/>
                <w:sz w:val="20"/>
                <w:szCs w:val="20"/>
              </w:rPr>
            </w:pPr>
          </w:p>
        </w:tc>
        <w:tc>
          <w:tcPr>
            <w:tcW w:w="377" w:type="dxa"/>
            <w:tcBorders>
              <w:top w:val="single" w:sz="18" w:space="0" w:color="auto"/>
              <w:left w:val="single" w:sz="18" w:space="0" w:color="auto"/>
              <w:bottom w:val="single" w:sz="18" w:space="0" w:color="auto"/>
              <w:right w:val="single" w:sz="18" w:space="0" w:color="auto"/>
            </w:tcBorders>
          </w:tcPr>
          <w:p w14:paraId="107F1FD1" w14:textId="77777777" w:rsidR="0089686C" w:rsidRPr="00E12A4F" w:rsidRDefault="0089686C" w:rsidP="00C2558D">
            <w:pPr>
              <w:jc w:val="left"/>
              <w:rPr>
                <w:rFonts w:ascii="Tahoma" w:eastAsia="Times New Roman" w:hAnsi="Tahoma" w:cs="Tahoma"/>
                <w:noProof/>
                <w:sz w:val="20"/>
                <w:szCs w:val="20"/>
              </w:rPr>
            </w:pPr>
          </w:p>
        </w:tc>
        <w:tc>
          <w:tcPr>
            <w:tcW w:w="4663" w:type="dxa"/>
            <w:tcBorders>
              <w:top w:val="single" w:sz="18" w:space="0" w:color="auto"/>
              <w:left w:val="single" w:sz="18" w:space="0" w:color="auto"/>
              <w:bottom w:val="single" w:sz="18" w:space="0" w:color="auto"/>
              <w:right w:val="single" w:sz="18" w:space="0" w:color="auto"/>
            </w:tcBorders>
          </w:tcPr>
          <w:p w14:paraId="77F4562F" w14:textId="77777777" w:rsidR="0089686C" w:rsidRPr="00E12A4F" w:rsidRDefault="0089686C" w:rsidP="00C2558D">
            <w:pPr>
              <w:jc w:val="left"/>
              <w:rPr>
                <w:rFonts w:ascii="Tahoma" w:eastAsia="Times New Roman" w:hAnsi="Tahoma" w:cs="Tahoma"/>
                <w:noProof/>
                <w:sz w:val="20"/>
                <w:szCs w:val="20"/>
              </w:rPr>
            </w:pPr>
            <w:r w:rsidRPr="00E12A4F">
              <w:rPr>
                <w:rFonts w:ascii="Tahoma" w:eastAsia="Times New Roman" w:hAnsi="Tahoma" w:cs="Tahoma"/>
                <w:noProof/>
                <w:sz w:val="20"/>
                <w:szCs w:val="20"/>
              </w:rPr>
              <w:t>Physical health issues</w:t>
            </w:r>
          </w:p>
        </w:tc>
      </w:tr>
      <w:tr w:rsidR="003633E5" w:rsidRPr="00E12A4F" w14:paraId="50838DE3" w14:textId="77777777" w:rsidTr="00E12A4F">
        <w:tblPrEx>
          <w:shd w:val="clear" w:color="auto" w:fill="B3B3B3"/>
        </w:tblPrEx>
        <w:trPr>
          <w:gridAfter w:val="1"/>
          <w:wAfter w:w="12" w:type="dxa"/>
        </w:trPr>
        <w:tc>
          <w:tcPr>
            <w:tcW w:w="348" w:type="dxa"/>
            <w:tcBorders>
              <w:top w:val="single" w:sz="18" w:space="0" w:color="auto"/>
              <w:left w:val="single" w:sz="18" w:space="0" w:color="auto"/>
              <w:bottom w:val="single" w:sz="18" w:space="0" w:color="auto"/>
              <w:right w:val="single" w:sz="18" w:space="0" w:color="auto"/>
            </w:tcBorders>
          </w:tcPr>
          <w:p w14:paraId="288A8CC7" w14:textId="77777777" w:rsidR="0089686C" w:rsidRPr="00E12A4F" w:rsidRDefault="0089686C" w:rsidP="00C2558D">
            <w:pPr>
              <w:jc w:val="left"/>
              <w:rPr>
                <w:rFonts w:ascii="Tahoma" w:eastAsia="Times New Roman" w:hAnsi="Tahoma" w:cs="Tahoma"/>
                <w:noProof/>
                <w:sz w:val="20"/>
                <w:szCs w:val="20"/>
              </w:rPr>
            </w:pPr>
          </w:p>
        </w:tc>
        <w:tc>
          <w:tcPr>
            <w:tcW w:w="4564" w:type="dxa"/>
            <w:tcBorders>
              <w:top w:val="single" w:sz="18" w:space="0" w:color="auto"/>
              <w:left w:val="single" w:sz="18" w:space="0" w:color="auto"/>
              <w:bottom w:val="single" w:sz="18" w:space="0" w:color="auto"/>
              <w:right w:val="single" w:sz="18" w:space="0" w:color="auto"/>
            </w:tcBorders>
          </w:tcPr>
          <w:p w14:paraId="664782BC" w14:textId="77777777" w:rsidR="0089686C" w:rsidRPr="00E12A4F" w:rsidRDefault="0089686C" w:rsidP="00C2558D">
            <w:pPr>
              <w:jc w:val="left"/>
              <w:rPr>
                <w:rFonts w:ascii="Tahoma" w:eastAsia="Times New Roman" w:hAnsi="Tahoma" w:cs="Tahoma"/>
                <w:noProof/>
                <w:sz w:val="20"/>
                <w:szCs w:val="20"/>
              </w:rPr>
            </w:pPr>
            <w:r w:rsidRPr="00E12A4F">
              <w:rPr>
                <w:rFonts w:ascii="Tahoma" w:eastAsia="Times New Roman" w:hAnsi="Tahoma" w:cs="Tahoma"/>
                <w:noProof/>
                <w:sz w:val="20"/>
                <w:szCs w:val="20"/>
              </w:rPr>
              <w:t>History of bereavement/loss/trauma</w:t>
            </w:r>
          </w:p>
        </w:tc>
        <w:tc>
          <w:tcPr>
            <w:tcW w:w="236" w:type="dxa"/>
            <w:tcBorders>
              <w:top w:val="nil"/>
              <w:left w:val="single" w:sz="18" w:space="0" w:color="auto"/>
              <w:bottom w:val="nil"/>
              <w:right w:val="single" w:sz="18" w:space="0" w:color="auto"/>
            </w:tcBorders>
          </w:tcPr>
          <w:p w14:paraId="606F5B55" w14:textId="77777777" w:rsidR="0089686C" w:rsidRPr="00E12A4F" w:rsidRDefault="0089686C" w:rsidP="00C2558D">
            <w:pPr>
              <w:jc w:val="left"/>
              <w:rPr>
                <w:rFonts w:ascii="Tahoma" w:eastAsia="Times New Roman" w:hAnsi="Tahoma" w:cs="Tahoma"/>
                <w:noProof/>
                <w:sz w:val="20"/>
                <w:szCs w:val="20"/>
              </w:rPr>
            </w:pPr>
          </w:p>
        </w:tc>
        <w:tc>
          <w:tcPr>
            <w:tcW w:w="377" w:type="dxa"/>
            <w:tcBorders>
              <w:top w:val="single" w:sz="18" w:space="0" w:color="auto"/>
              <w:left w:val="single" w:sz="18" w:space="0" w:color="auto"/>
              <w:bottom w:val="single" w:sz="18" w:space="0" w:color="auto"/>
              <w:right w:val="single" w:sz="18" w:space="0" w:color="auto"/>
            </w:tcBorders>
          </w:tcPr>
          <w:p w14:paraId="2B0FC171" w14:textId="77777777" w:rsidR="0089686C" w:rsidRPr="00E12A4F" w:rsidRDefault="0089686C" w:rsidP="00C2558D">
            <w:pPr>
              <w:jc w:val="left"/>
              <w:rPr>
                <w:rFonts w:ascii="Tahoma" w:eastAsia="Times New Roman" w:hAnsi="Tahoma" w:cs="Tahoma"/>
                <w:noProof/>
                <w:sz w:val="20"/>
                <w:szCs w:val="20"/>
              </w:rPr>
            </w:pPr>
          </w:p>
        </w:tc>
        <w:tc>
          <w:tcPr>
            <w:tcW w:w="4663" w:type="dxa"/>
            <w:tcBorders>
              <w:top w:val="single" w:sz="18" w:space="0" w:color="auto"/>
              <w:left w:val="single" w:sz="18" w:space="0" w:color="auto"/>
              <w:bottom w:val="single" w:sz="18" w:space="0" w:color="auto"/>
              <w:right w:val="single" w:sz="18" w:space="0" w:color="auto"/>
            </w:tcBorders>
          </w:tcPr>
          <w:p w14:paraId="167CE5AB" w14:textId="77777777" w:rsidR="0089686C" w:rsidRPr="00E12A4F" w:rsidRDefault="0089686C" w:rsidP="00C2558D">
            <w:pPr>
              <w:jc w:val="left"/>
              <w:rPr>
                <w:rFonts w:ascii="Tahoma" w:eastAsia="Times New Roman" w:hAnsi="Tahoma" w:cs="Tahoma"/>
                <w:noProof/>
                <w:sz w:val="20"/>
                <w:szCs w:val="20"/>
              </w:rPr>
            </w:pPr>
            <w:r w:rsidRPr="00E12A4F">
              <w:rPr>
                <w:rFonts w:ascii="Tahoma" w:eastAsia="Times New Roman" w:hAnsi="Tahoma" w:cs="Tahoma"/>
                <w:noProof/>
                <w:sz w:val="20"/>
                <w:szCs w:val="20"/>
              </w:rPr>
              <w:t>Identified drug / alcohol use</w:t>
            </w:r>
          </w:p>
        </w:tc>
      </w:tr>
      <w:tr w:rsidR="003633E5" w:rsidRPr="00E12A4F" w14:paraId="51F15E57" w14:textId="77777777" w:rsidTr="00E12A4F">
        <w:tblPrEx>
          <w:shd w:val="clear" w:color="auto" w:fill="B3B3B3"/>
        </w:tblPrEx>
        <w:trPr>
          <w:gridAfter w:val="1"/>
          <w:wAfter w:w="12" w:type="dxa"/>
        </w:trPr>
        <w:tc>
          <w:tcPr>
            <w:tcW w:w="348" w:type="dxa"/>
            <w:tcBorders>
              <w:top w:val="single" w:sz="18" w:space="0" w:color="auto"/>
              <w:left w:val="single" w:sz="18" w:space="0" w:color="auto"/>
              <w:bottom w:val="single" w:sz="18" w:space="0" w:color="auto"/>
              <w:right w:val="single" w:sz="18" w:space="0" w:color="auto"/>
            </w:tcBorders>
          </w:tcPr>
          <w:p w14:paraId="61E72337" w14:textId="77777777" w:rsidR="0089686C" w:rsidRPr="00E12A4F" w:rsidRDefault="0089686C" w:rsidP="00C2558D">
            <w:pPr>
              <w:jc w:val="left"/>
              <w:rPr>
                <w:rFonts w:ascii="Tahoma" w:eastAsia="Times New Roman" w:hAnsi="Tahoma" w:cs="Tahoma"/>
                <w:noProof/>
                <w:sz w:val="20"/>
                <w:szCs w:val="20"/>
              </w:rPr>
            </w:pPr>
          </w:p>
        </w:tc>
        <w:tc>
          <w:tcPr>
            <w:tcW w:w="4564" w:type="dxa"/>
            <w:tcBorders>
              <w:top w:val="single" w:sz="18" w:space="0" w:color="auto"/>
              <w:left w:val="single" w:sz="18" w:space="0" w:color="auto"/>
              <w:bottom w:val="single" w:sz="18" w:space="0" w:color="auto"/>
              <w:right w:val="single" w:sz="18" w:space="0" w:color="auto"/>
            </w:tcBorders>
          </w:tcPr>
          <w:p w14:paraId="7B3EE871" w14:textId="77777777" w:rsidR="0089686C" w:rsidRPr="00E12A4F" w:rsidRDefault="0089686C" w:rsidP="00C2558D">
            <w:pPr>
              <w:jc w:val="left"/>
              <w:rPr>
                <w:rFonts w:ascii="Tahoma" w:eastAsia="Times New Roman" w:hAnsi="Tahoma" w:cs="Tahoma"/>
                <w:noProof/>
                <w:sz w:val="20"/>
                <w:szCs w:val="20"/>
              </w:rPr>
            </w:pPr>
            <w:r w:rsidRPr="00E12A4F">
              <w:rPr>
                <w:rFonts w:ascii="Tahoma" w:eastAsia="Times New Roman" w:hAnsi="Tahoma" w:cs="Tahoma"/>
                <w:noProof/>
                <w:sz w:val="20"/>
                <w:szCs w:val="20"/>
              </w:rPr>
              <w:t>Problems in family relationships</w:t>
            </w:r>
          </w:p>
        </w:tc>
        <w:tc>
          <w:tcPr>
            <w:tcW w:w="236" w:type="dxa"/>
            <w:tcBorders>
              <w:top w:val="nil"/>
              <w:left w:val="single" w:sz="18" w:space="0" w:color="auto"/>
              <w:bottom w:val="nil"/>
              <w:right w:val="single" w:sz="18" w:space="0" w:color="auto"/>
            </w:tcBorders>
          </w:tcPr>
          <w:p w14:paraId="376833BB" w14:textId="77777777" w:rsidR="0089686C" w:rsidRPr="00E12A4F" w:rsidRDefault="0089686C" w:rsidP="00C2558D">
            <w:pPr>
              <w:jc w:val="left"/>
              <w:rPr>
                <w:rFonts w:ascii="Tahoma" w:eastAsia="Times New Roman" w:hAnsi="Tahoma" w:cs="Tahoma"/>
                <w:noProof/>
                <w:sz w:val="20"/>
                <w:szCs w:val="20"/>
              </w:rPr>
            </w:pPr>
          </w:p>
        </w:tc>
        <w:tc>
          <w:tcPr>
            <w:tcW w:w="377" w:type="dxa"/>
            <w:tcBorders>
              <w:top w:val="single" w:sz="18" w:space="0" w:color="auto"/>
              <w:left w:val="single" w:sz="18" w:space="0" w:color="auto"/>
              <w:bottom w:val="single" w:sz="18" w:space="0" w:color="auto"/>
              <w:right w:val="single" w:sz="18" w:space="0" w:color="auto"/>
            </w:tcBorders>
          </w:tcPr>
          <w:p w14:paraId="3395705D" w14:textId="77777777" w:rsidR="0089686C" w:rsidRPr="00E12A4F" w:rsidRDefault="0089686C" w:rsidP="00C2558D">
            <w:pPr>
              <w:jc w:val="left"/>
              <w:rPr>
                <w:rFonts w:ascii="Tahoma" w:eastAsia="Times New Roman" w:hAnsi="Tahoma" w:cs="Tahoma"/>
                <w:noProof/>
                <w:sz w:val="20"/>
                <w:szCs w:val="20"/>
              </w:rPr>
            </w:pPr>
          </w:p>
        </w:tc>
        <w:tc>
          <w:tcPr>
            <w:tcW w:w="4663" w:type="dxa"/>
            <w:tcBorders>
              <w:top w:val="single" w:sz="18" w:space="0" w:color="auto"/>
              <w:left w:val="single" w:sz="18" w:space="0" w:color="auto"/>
              <w:bottom w:val="single" w:sz="18" w:space="0" w:color="auto"/>
              <w:right w:val="single" w:sz="18" w:space="0" w:color="auto"/>
            </w:tcBorders>
          </w:tcPr>
          <w:p w14:paraId="07047B0D" w14:textId="77777777" w:rsidR="0089686C" w:rsidRPr="00E12A4F" w:rsidRDefault="0089686C" w:rsidP="00C2558D">
            <w:pPr>
              <w:jc w:val="left"/>
              <w:rPr>
                <w:rFonts w:ascii="Tahoma" w:eastAsia="Times New Roman" w:hAnsi="Tahoma" w:cs="Tahoma"/>
                <w:noProof/>
                <w:sz w:val="20"/>
                <w:szCs w:val="20"/>
              </w:rPr>
            </w:pPr>
            <w:r w:rsidRPr="00E12A4F">
              <w:rPr>
                <w:rFonts w:ascii="Tahoma" w:eastAsia="Times New Roman" w:hAnsi="Tahoma" w:cs="Tahoma"/>
                <w:noProof/>
                <w:sz w:val="20"/>
                <w:szCs w:val="20"/>
              </w:rPr>
              <w:t>Living in care</w:t>
            </w:r>
          </w:p>
        </w:tc>
      </w:tr>
      <w:tr w:rsidR="003633E5" w:rsidRPr="00E12A4F" w14:paraId="2D8D30DA" w14:textId="77777777" w:rsidTr="00E12A4F">
        <w:tblPrEx>
          <w:shd w:val="clear" w:color="auto" w:fill="B3B3B3"/>
        </w:tblPrEx>
        <w:trPr>
          <w:gridAfter w:val="1"/>
          <w:wAfter w:w="12" w:type="dxa"/>
        </w:trPr>
        <w:tc>
          <w:tcPr>
            <w:tcW w:w="348" w:type="dxa"/>
            <w:tcBorders>
              <w:top w:val="single" w:sz="18" w:space="0" w:color="auto"/>
              <w:left w:val="single" w:sz="18" w:space="0" w:color="auto"/>
              <w:bottom w:val="single" w:sz="18" w:space="0" w:color="auto"/>
              <w:right w:val="single" w:sz="18" w:space="0" w:color="auto"/>
            </w:tcBorders>
          </w:tcPr>
          <w:p w14:paraId="33BD076C" w14:textId="77777777" w:rsidR="0089686C" w:rsidRPr="00E12A4F" w:rsidRDefault="0089686C" w:rsidP="00C2558D">
            <w:pPr>
              <w:jc w:val="left"/>
              <w:rPr>
                <w:rFonts w:ascii="Tahoma" w:eastAsia="Times New Roman" w:hAnsi="Tahoma" w:cs="Tahoma"/>
                <w:noProof/>
                <w:sz w:val="20"/>
                <w:szCs w:val="20"/>
              </w:rPr>
            </w:pPr>
          </w:p>
        </w:tc>
        <w:tc>
          <w:tcPr>
            <w:tcW w:w="4564" w:type="dxa"/>
            <w:tcBorders>
              <w:top w:val="single" w:sz="18" w:space="0" w:color="auto"/>
              <w:left w:val="single" w:sz="18" w:space="0" w:color="auto"/>
              <w:bottom w:val="single" w:sz="18" w:space="0" w:color="auto"/>
              <w:right w:val="single" w:sz="18" w:space="0" w:color="auto"/>
            </w:tcBorders>
          </w:tcPr>
          <w:p w14:paraId="75D28F93" w14:textId="77777777" w:rsidR="0089686C" w:rsidRPr="00E12A4F" w:rsidRDefault="0089686C" w:rsidP="00C2558D">
            <w:pPr>
              <w:jc w:val="left"/>
              <w:rPr>
                <w:rFonts w:ascii="Tahoma" w:eastAsia="Times New Roman" w:hAnsi="Tahoma" w:cs="Tahoma"/>
                <w:noProof/>
                <w:sz w:val="20"/>
                <w:szCs w:val="20"/>
              </w:rPr>
            </w:pPr>
            <w:r w:rsidRPr="00E12A4F">
              <w:rPr>
                <w:rFonts w:ascii="Tahoma" w:eastAsia="Times New Roman" w:hAnsi="Tahoma" w:cs="Tahoma"/>
                <w:noProof/>
                <w:sz w:val="20"/>
                <w:szCs w:val="20"/>
              </w:rPr>
              <w:t>Problems with peer relationships</w:t>
            </w:r>
          </w:p>
        </w:tc>
        <w:tc>
          <w:tcPr>
            <w:tcW w:w="236" w:type="dxa"/>
            <w:tcBorders>
              <w:top w:val="nil"/>
              <w:left w:val="single" w:sz="18" w:space="0" w:color="auto"/>
              <w:bottom w:val="nil"/>
              <w:right w:val="single" w:sz="18" w:space="0" w:color="auto"/>
            </w:tcBorders>
          </w:tcPr>
          <w:p w14:paraId="29DAF656" w14:textId="77777777" w:rsidR="0089686C" w:rsidRPr="00E12A4F" w:rsidRDefault="0089686C" w:rsidP="00C2558D">
            <w:pPr>
              <w:jc w:val="left"/>
              <w:rPr>
                <w:rFonts w:ascii="Tahoma" w:eastAsia="Times New Roman" w:hAnsi="Tahoma" w:cs="Tahoma"/>
                <w:noProof/>
                <w:sz w:val="20"/>
                <w:szCs w:val="20"/>
              </w:rPr>
            </w:pPr>
          </w:p>
        </w:tc>
        <w:tc>
          <w:tcPr>
            <w:tcW w:w="377" w:type="dxa"/>
            <w:tcBorders>
              <w:top w:val="single" w:sz="18" w:space="0" w:color="auto"/>
              <w:left w:val="single" w:sz="18" w:space="0" w:color="auto"/>
              <w:bottom w:val="single" w:sz="18" w:space="0" w:color="auto"/>
              <w:right w:val="single" w:sz="18" w:space="0" w:color="auto"/>
            </w:tcBorders>
          </w:tcPr>
          <w:p w14:paraId="50290580" w14:textId="77777777" w:rsidR="0089686C" w:rsidRPr="00E12A4F" w:rsidRDefault="0089686C" w:rsidP="00C2558D">
            <w:pPr>
              <w:jc w:val="left"/>
              <w:rPr>
                <w:rFonts w:ascii="Tahoma" w:eastAsia="Times New Roman" w:hAnsi="Tahoma" w:cs="Tahoma"/>
                <w:noProof/>
                <w:sz w:val="20"/>
                <w:szCs w:val="20"/>
              </w:rPr>
            </w:pPr>
          </w:p>
        </w:tc>
        <w:tc>
          <w:tcPr>
            <w:tcW w:w="4663" w:type="dxa"/>
            <w:tcBorders>
              <w:top w:val="single" w:sz="18" w:space="0" w:color="auto"/>
              <w:left w:val="single" w:sz="18" w:space="0" w:color="auto"/>
              <w:bottom w:val="single" w:sz="18" w:space="0" w:color="auto"/>
              <w:right w:val="single" w:sz="18" w:space="0" w:color="auto"/>
            </w:tcBorders>
          </w:tcPr>
          <w:p w14:paraId="50C4EB8C" w14:textId="77777777" w:rsidR="0089686C" w:rsidRPr="00E12A4F" w:rsidRDefault="0089686C" w:rsidP="00C2558D">
            <w:pPr>
              <w:jc w:val="left"/>
              <w:rPr>
                <w:rFonts w:ascii="Tahoma" w:eastAsia="Times New Roman" w:hAnsi="Tahoma" w:cs="Tahoma"/>
                <w:noProof/>
                <w:sz w:val="20"/>
                <w:szCs w:val="20"/>
              </w:rPr>
            </w:pPr>
            <w:r w:rsidRPr="00E12A4F">
              <w:rPr>
                <w:rFonts w:ascii="Tahoma" w:eastAsia="Times New Roman" w:hAnsi="Tahoma" w:cs="Tahoma"/>
                <w:noProof/>
                <w:sz w:val="20"/>
                <w:szCs w:val="20"/>
              </w:rPr>
              <w:t>Involved in criminal activity</w:t>
            </w:r>
          </w:p>
        </w:tc>
      </w:tr>
      <w:tr w:rsidR="003633E5" w:rsidRPr="00E12A4F" w14:paraId="1388FEDC" w14:textId="77777777" w:rsidTr="00E12A4F">
        <w:tblPrEx>
          <w:shd w:val="clear" w:color="auto" w:fill="B3B3B3"/>
        </w:tblPrEx>
        <w:trPr>
          <w:gridAfter w:val="1"/>
          <w:wAfter w:w="12" w:type="dxa"/>
        </w:trPr>
        <w:tc>
          <w:tcPr>
            <w:tcW w:w="348" w:type="dxa"/>
            <w:tcBorders>
              <w:top w:val="single" w:sz="18" w:space="0" w:color="auto"/>
              <w:left w:val="single" w:sz="18" w:space="0" w:color="auto"/>
              <w:bottom w:val="single" w:sz="18" w:space="0" w:color="auto"/>
              <w:right w:val="single" w:sz="18" w:space="0" w:color="auto"/>
            </w:tcBorders>
          </w:tcPr>
          <w:p w14:paraId="1C97F09E" w14:textId="77777777" w:rsidR="0089686C" w:rsidRPr="00E12A4F" w:rsidRDefault="0089686C" w:rsidP="00C2558D">
            <w:pPr>
              <w:jc w:val="left"/>
              <w:rPr>
                <w:rFonts w:ascii="Tahoma" w:eastAsia="Times New Roman" w:hAnsi="Tahoma" w:cs="Tahoma"/>
                <w:noProof/>
                <w:sz w:val="20"/>
                <w:szCs w:val="20"/>
              </w:rPr>
            </w:pPr>
          </w:p>
        </w:tc>
        <w:tc>
          <w:tcPr>
            <w:tcW w:w="4564" w:type="dxa"/>
            <w:tcBorders>
              <w:top w:val="single" w:sz="18" w:space="0" w:color="auto"/>
              <w:left w:val="single" w:sz="18" w:space="0" w:color="auto"/>
              <w:bottom w:val="single" w:sz="18" w:space="0" w:color="auto"/>
              <w:right w:val="single" w:sz="18" w:space="0" w:color="auto"/>
            </w:tcBorders>
          </w:tcPr>
          <w:p w14:paraId="0BF69393" w14:textId="77777777" w:rsidR="0089686C" w:rsidRPr="00E12A4F" w:rsidRDefault="0089686C" w:rsidP="00C2558D">
            <w:pPr>
              <w:jc w:val="left"/>
              <w:rPr>
                <w:rFonts w:ascii="Tahoma" w:eastAsia="Times New Roman" w:hAnsi="Tahoma" w:cs="Tahoma"/>
                <w:noProof/>
                <w:sz w:val="20"/>
                <w:szCs w:val="20"/>
              </w:rPr>
            </w:pPr>
            <w:r w:rsidRPr="00E12A4F">
              <w:rPr>
                <w:rFonts w:ascii="Tahoma" w:eastAsia="Times New Roman" w:hAnsi="Tahoma" w:cs="Tahoma"/>
                <w:noProof/>
                <w:sz w:val="20"/>
                <w:szCs w:val="20"/>
              </w:rPr>
              <w:t>Not attending/functioning in school</w:t>
            </w:r>
          </w:p>
        </w:tc>
        <w:tc>
          <w:tcPr>
            <w:tcW w:w="236" w:type="dxa"/>
            <w:tcBorders>
              <w:top w:val="nil"/>
              <w:left w:val="single" w:sz="18" w:space="0" w:color="auto"/>
              <w:bottom w:val="nil"/>
              <w:right w:val="single" w:sz="18" w:space="0" w:color="auto"/>
            </w:tcBorders>
          </w:tcPr>
          <w:p w14:paraId="0D882E65" w14:textId="77777777" w:rsidR="0089686C" w:rsidRPr="00E12A4F" w:rsidRDefault="0089686C" w:rsidP="00C2558D">
            <w:pPr>
              <w:jc w:val="left"/>
              <w:rPr>
                <w:rFonts w:ascii="Tahoma" w:eastAsia="Times New Roman" w:hAnsi="Tahoma" w:cs="Tahoma"/>
                <w:noProof/>
                <w:sz w:val="20"/>
                <w:szCs w:val="20"/>
              </w:rPr>
            </w:pPr>
          </w:p>
        </w:tc>
        <w:tc>
          <w:tcPr>
            <w:tcW w:w="377" w:type="dxa"/>
            <w:tcBorders>
              <w:top w:val="single" w:sz="18" w:space="0" w:color="auto"/>
              <w:left w:val="single" w:sz="18" w:space="0" w:color="auto"/>
              <w:bottom w:val="single" w:sz="18" w:space="0" w:color="auto"/>
              <w:right w:val="single" w:sz="18" w:space="0" w:color="auto"/>
            </w:tcBorders>
          </w:tcPr>
          <w:p w14:paraId="3C6890D0" w14:textId="77777777" w:rsidR="0089686C" w:rsidRPr="00E12A4F" w:rsidRDefault="0089686C" w:rsidP="00C2558D">
            <w:pPr>
              <w:jc w:val="left"/>
              <w:rPr>
                <w:rFonts w:ascii="Tahoma" w:eastAsia="Times New Roman" w:hAnsi="Tahoma" w:cs="Tahoma"/>
                <w:noProof/>
                <w:sz w:val="20"/>
                <w:szCs w:val="20"/>
              </w:rPr>
            </w:pPr>
          </w:p>
        </w:tc>
        <w:tc>
          <w:tcPr>
            <w:tcW w:w="4663" w:type="dxa"/>
            <w:tcBorders>
              <w:top w:val="single" w:sz="18" w:space="0" w:color="auto"/>
              <w:left w:val="single" w:sz="18" w:space="0" w:color="auto"/>
              <w:bottom w:val="single" w:sz="18" w:space="0" w:color="auto"/>
              <w:right w:val="single" w:sz="18" w:space="0" w:color="auto"/>
            </w:tcBorders>
          </w:tcPr>
          <w:p w14:paraId="12885747" w14:textId="77777777" w:rsidR="0089686C" w:rsidRPr="00E12A4F" w:rsidRDefault="0089686C" w:rsidP="00C2558D">
            <w:pPr>
              <w:jc w:val="left"/>
              <w:rPr>
                <w:rFonts w:ascii="Tahoma" w:eastAsia="Times New Roman" w:hAnsi="Tahoma" w:cs="Tahoma"/>
                <w:noProof/>
                <w:sz w:val="20"/>
                <w:szCs w:val="20"/>
              </w:rPr>
            </w:pPr>
            <w:r w:rsidRPr="00E12A4F">
              <w:rPr>
                <w:rFonts w:ascii="Tahoma" w:eastAsia="Times New Roman" w:hAnsi="Tahoma" w:cs="Tahoma"/>
                <w:noProof/>
                <w:sz w:val="20"/>
                <w:szCs w:val="20"/>
              </w:rPr>
              <w:t>History of social services involvement</w:t>
            </w:r>
          </w:p>
        </w:tc>
      </w:tr>
      <w:tr w:rsidR="003633E5" w:rsidRPr="00E12A4F" w14:paraId="7881DAEE" w14:textId="77777777" w:rsidTr="00E12A4F">
        <w:tblPrEx>
          <w:shd w:val="clear" w:color="auto" w:fill="B3B3B3"/>
        </w:tblPrEx>
        <w:trPr>
          <w:gridAfter w:val="1"/>
          <w:wAfter w:w="12" w:type="dxa"/>
        </w:trPr>
        <w:tc>
          <w:tcPr>
            <w:tcW w:w="348" w:type="dxa"/>
            <w:tcBorders>
              <w:top w:val="single" w:sz="18" w:space="0" w:color="auto"/>
              <w:left w:val="single" w:sz="18" w:space="0" w:color="auto"/>
              <w:bottom w:val="single" w:sz="18" w:space="0" w:color="auto"/>
              <w:right w:val="single" w:sz="18" w:space="0" w:color="auto"/>
            </w:tcBorders>
          </w:tcPr>
          <w:p w14:paraId="09A5FD04" w14:textId="77777777" w:rsidR="0089686C" w:rsidRPr="00E12A4F" w:rsidRDefault="0089686C" w:rsidP="00C2558D">
            <w:pPr>
              <w:jc w:val="left"/>
              <w:rPr>
                <w:rFonts w:ascii="Tahoma" w:eastAsia="Times New Roman" w:hAnsi="Tahoma" w:cs="Tahoma"/>
                <w:noProof/>
                <w:sz w:val="20"/>
                <w:szCs w:val="20"/>
              </w:rPr>
            </w:pPr>
          </w:p>
        </w:tc>
        <w:tc>
          <w:tcPr>
            <w:tcW w:w="4564" w:type="dxa"/>
            <w:tcBorders>
              <w:top w:val="single" w:sz="18" w:space="0" w:color="auto"/>
              <w:left w:val="single" w:sz="18" w:space="0" w:color="auto"/>
              <w:bottom w:val="single" w:sz="18" w:space="0" w:color="auto"/>
              <w:right w:val="single" w:sz="18" w:space="0" w:color="auto"/>
            </w:tcBorders>
          </w:tcPr>
          <w:p w14:paraId="3FE833AE" w14:textId="77777777" w:rsidR="0089686C" w:rsidRPr="00E12A4F" w:rsidRDefault="0089686C" w:rsidP="00C2558D">
            <w:pPr>
              <w:jc w:val="left"/>
              <w:rPr>
                <w:rFonts w:ascii="Tahoma" w:eastAsia="Times New Roman" w:hAnsi="Tahoma" w:cs="Tahoma"/>
                <w:noProof/>
                <w:sz w:val="20"/>
                <w:szCs w:val="20"/>
              </w:rPr>
            </w:pPr>
            <w:r w:rsidRPr="00E12A4F">
              <w:rPr>
                <w:rFonts w:ascii="Tahoma" w:eastAsia="Times New Roman" w:hAnsi="Tahoma" w:cs="Tahoma"/>
                <w:noProof/>
                <w:sz w:val="20"/>
                <w:szCs w:val="20"/>
              </w:rPr>
              <w:t>Excluded from school (FTE, permanent)</w:t>
            </w:r>
          </w:p>
        </w:tc>
        <w:tc>
          <w:tcPr>
            <w:tcW w:w="236" w:type="dxa"/>
            <w:tcBorders>
              <w:top w:val="nil"/>
              <w:left w:val="single" w:sz="18" w:space="0" w:color="auto"/>
              <w:bottom w:val="nil"/>
              <w:right w:val="single" w:sz="18" w:space="0" w:color="auto"/>
            </w:tcBorders>
          </w:tcPr>
          <w:p w14:paraId="4A138103" w14:textId="77777777" w:rsidR="0089686C" w:rsidRPr="00E12A4F" w:rsidRDefault="0089686C" w:rsidP="00C2558D">
            <w:pPr>
              <w:jc w:val="left"/>
              <w:rPr>
                <w:rFonts w:ascii="Tahoma" w:eastAsia="Times New Roman" w:hAnsi="Tahoma" w:cs="Tahoma"/>
                <w:noProof/>
                <w:sz w:val="20"/>
                <w:szCs w:val="20"/>
              </w:rPr>
            </w:pPr>
          </w:p>
        </w:tc>
        <w:tc>
          <w:tcPr>
            <w:tcW w:w="377" w:type="dxa"/>
            <w:tcBorders>
              <w:top w:val="single" w:sz="18" w:space="0" w:color="auto"/>
              <w:left w:val="single" w:sz="18" w:space="0" w:color="auto"/>
              <w:bottom w:val="single" w:sz="18" w:space="0" w:color="auto"/>
              <w:right w:val="single" w:sz="18" w:space="0" w:color="auto"/>
            </w:tcBorders>
          </w:tcPr>
          <w:p w14:paraId="69493205" w14:textId="77777777" w:rsidR="0089686C" w:rsidRPr="00E12A4F" w:rsidRDefault="0089686C" w:rsidP="00C2558D">
            <w:pPr>
              <w:jc w:val="left"/>
              <w:rPr>
                <w:rFonts w:ascii="Tahoma" w:eastAsia="Times New Roman" w:hAnsi="Tahoma" w:cs="Tahoma"/>
                <w:noProof/>
                <w:sz w:val="20"/>
                <w:szCs w:val="20"/>
              </w:rPr>
            </w:pPr>
          </w:p>
        </w:tc>
        <w:tc>
          <w:tcPr>
            <w:tcW w:w="4663" w:type="dxa"/>
            <w:tcBorders>
              <w:top w:val="single" w:sz="18" w:space="0" w:color="auto"/>
              <w:left w:val="single" w:sz="18" w:space="0" w:color="auto"/>
              <w:bottom w:val="single" w:sz="18" w:space="0" w:color="auto"/>
              <w:right w:val="single" w:sz="18" w:space="0" w:color="auto"/>
            </w:tcBorders>
          </w:tcPr>
          <w:p w14:paraId="3810D32B" w14:textId="77777777" w:rsidR="0089686C" w:rsidRPr="00E12A4F" w:rsidRDefault="0089686C" w:rsidP="00C2558D">
            <w:pPr>
              <w:jc w:val="left"/>
              <w:rPr>
                <w:rFonts w:ascii="Tahoma" w:eastAsia="Times New Roman" w:hAnsi="Tahoma" w:cs="Tahoma"/>
                <w:noProof/>
                <w:sz w:val="20"/>
                <w:szCs w:val="20"/>
              </w:rPr>
            </w:pPr>
            <w:r w:rsidRPr="00E12A4F">
              <w:rPr>
                <w:rFonts w:ascii="Tahoma" w:eastAsia="Times New Roman" w:hAnsi="Tahoma" w:cs="Tahoma"/>
                <w:noProof/>
                <w:sz w:val="20"/>
                <w:szCs w:val="20"/>
              </w:rPr>
              <w:t>Current Child Protection concerns</w:t>
            </w:r>
          </w:p>
        </w:tc>
      </w:tr>
    </w:tbl>
    <w:p w14:paraId="28B8D326" w14:textId="77777777" w:rsidR="0089686C" w:rsidRPr="00E12A4F" w:rsidRDefault="0089686C" w:rsidP="00C2558D">
      <w:pPr>
        <w:jc w:val="left"/>
        <w:rPr>
          <w:rFonts w:ascii="Tahoma" w:eastAsia="Times New Roman" w:hAnsi="Tahoma" w:cs="Tahoma"/>
          <w:b/>
          <w:noProof/>
          <w:sz w:val="20"/>
          <w:szCs w:val="20"/>
        </w:rPr>
      </w:pPr>
      <w:r w:rsidRPr="00E12A4F">
        <w:rPr>
          <w:rFonts w:ascii="Tahoma" w:eastAsia="Times New Roman" w:hAnsi="Tahoma" w:cs="Tahoma"/>
          <w:b/>
          <w:noProof/>
          <w:sz w:val="20"/>
          <w:szCs w:val="20"/>
        </w:rPr>
        <w:t xml:space="preserve">    How many social setting boxes have you ticked? Circle the relevant score and add to the total</w:t>
      </w:r>
    </w:p>
    <w:tbl>
      <w:tblPr>
        <w:tblW w:w="10200"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3B3B3"/>
        <w:tblLook w:val="01E0" w:firstRow="1" w:lastRow="1" w:firstColumn="1" w:lastColumn="1" w:noHBand="0" w:noVBand="0"/>
      </w:tblPr>
      <w:tblGrid>
        <w:gridCol w:w="1275"/>
        <w:gridCol w:w="1275"/>
        <w:gridCol w:w="1275"/>
        <w:gridCol w:w="1275"/>
        <w:gridCol w:w="1275"/>
        <w:gridCol w:w="1275"/>
        <w:gridCol w:w="1275"/>
        <w:gridCol w:w="1275"/>
      </w:tblGrid>
      <w:tr w:rsidR="003633E5" w:rsidRPr="00E12A4F" w14:paraId="5E2A934E" w14:textId="77777777" w:rsidTr="0089686C">
        <w:tc>
          <w:tcPr>
            <w:tcW w:w="1275" w:type="dxa"/>
            <w:tcBorders>
              <w:top w:val="single" w:sz="18" w:space="0" w:color="auto"/>
              <w:left w:val="single" w:sz="18" w:space="0" w:color="auto"/>
              <w:bottom w:val="single" w:sz="18" w:space="0" w:color="auto"/>
              <w:right w:val="nil"/>
            </w:tcBorders>
          </w:tcPr>
          <w:p w14:paraId="558927DA" w14:textId="77777777" w:rsidR="0089686C" w:rsidRPr="00E12A4F" w:rsidRDefault="0089686C" w:rsidP="00C2558D">
            <w:pPr>
              <w:jc w:val="center"/>
              <w:rPr>
                <w:rFonts w:ascii="Tahoma" w:eastAsia="Times New Roman" w:hAnsi="Tahoma" w:cs="Tahoma"/>
                <w:noProof/>
                <w:sz w:val="20"/>
                <w:szCs w:val="20"/>
              </w:rPr>
            </w:pPr>
            <w:r w:rsidRPr="00E12A4F">
              <w:rPr>
                <w:rFonts w:ascii="Tahoma" w:eastAsia="Times New Roman" w:hAnsi="Tahoma" w:cs="Tahoma"/>
                <w:noProof/>
                <w:sz w:val="20"/>
                <w:szCs w:val="20"/>
              </w:rPr>
              <w:t>0 or 1</w:t>
            </w:r>
          </w:p>
        </w:tc>
        <w:tc>
          <w:tcPr>
            <w:tcW w:w="1275" w:type="dxa"/>
            <w:tcBorders>
              <w:top w:val="single" w:sz="18" w:space="0" w:color="auto"/>
              <w:left w:val="nil"/>
              <w:bottom w:val="single" w:sz="18" w:space="0" w:color="auto"/>
              <w:right w:val="single" w:sz="18" w:space="0" w:color="auto"/>
            </w:tcBorders>
          </w:tcPr>
          <w:p w14:paraId="09CAC83D" w14:textId="77777777" w:rsidR="0089686C" w:rsidRPr="00E12A4F" w:rsidRDefault="0089686C" w:rsidP="00C2558D">
            <w:pPr>
              <w:jc w:val="center"/>
              <w:rPr>
                <w:rFonts w:ascii="Tahoma" w:eastAsia="Times New Roman" w:hAnsi="Tahoma" w:cs="Tahoma"/>
                <w:noProof/>
                <w:sz w:val="20"/>
                <w:szCs w:val="20"/>
              </w:rPr>
            </w:pPr>
            <w:r w:rsidRPr="00E12A4F">
              <w:rPr>
                <w:rFonts w:ascii="Tahoma" w:eastAsia="Times New Roman" w:hAnsi="Tahoma" w:cs="Tahoma"/>
                <w:noProof/>
                <w:sz w:val="20"/>
                <w:szCs w:val="20"/>
              </w:rPr>
              <w:t>Score = 0</w:t>
            </w:r>
          </w:p>
        </w:tc>
        <w:tc>
          <w:tcPr>
            <w:tcW w:w="1275" w:type="dxa"/>
            <w:tcBorders>
              <w:top w:val="single" w:sz="18" w:space="0" w:color="auto"/>
              <w:left w:val="single" w:sz="18" w:space="0" w:color="auto"/>
              <w:bottom w:val="single" w:sz="18" w:space="0" w:color="auto"/>
              <w:right w:val="nil"/>
            </w:tcBorders>
          </w:tcPr>
          <w:p w14:paraId="4370912B" w14:textId="77777777" w:rsidR="0089686C" w:rsidRPr="00E12A4F" w:rsidRDefault="0089686C" w:rsidP="00C2558D">
            <w:pPr>
              <w:jc w:val="center"/>
              <w:rPr>
                <w:rFonts w:ascii="Tahoma" w:eastAsia="Times New Roman" w:hAnsi="Tahoma" w:cs="Tahoma"/>
                <w:noProof/>
                <w:sz w:val="20"/>
                <w:szCs w:val="20"/>
              </w:rPr>
            </w:pPr>
            <w:r w:rsidRPr="00E12A4F">
              <w:rPr>
                <w:rFonts w:ascii="Tahoma" w:eastAsia="Times New Roman" w:hAnsi="Tahoma" w:cs="Tahoma"/>
                <w:noProof/>
                <w:sz w:val="20"/>
                <w:szCs w:val="20"/>
              </w:rPr>
              <w:t>2 or 3</w:t>
            </w:r>
          </w:p>
        </w:tc>
        <w:tc>
          <w:tcPr>
            <w:tcW w:w="1275" w:type="dxa"/>
            <w:tcBorders>
              <w:top w:val="single" w:sz="18" w:space="0" w:color="auto"/>
              <w:left w:val="nil"/>
              <w:bottom w:val="single" w:sz="18" w:space="0" w:color="auto"/>
              <w:right w:val="single" w:sz="18" w:space="0" w:color="auto"/>
            </w:tcBorders>
          </w:tcPr>
          <w:p w14:paraId="507E03A0" w14:textId="77777777" w:rsidR="0089686C" w:rsidRPr="00E12A4F" w:rsidRDefault="0089686C" w:rsidP="00C2558D">
            <w:pPr>
              <w:jc w:val="center"/>
              <w:rPr>
                <w:rFonts w:ascii="Tahoma" w:eastAsia="Times New Roman" w:hAnsi="Tahoma" w:cs="Tahoma"/>
                <w:noProof/>
                <w:sz w:val="20"/>
                <w:szCs w:val="20"/>
              </w:rPr>
            </w:pPr>
            <w:r w:rsidRPr="00E12A4F">
              <w:rPr>
                <w:rFonts w:ascii="Tahoma" w:eastAsia="Times New Roman" w:hAnsi="Tahoma" w:cs="Tahoma"/>
                <w:noProof/>
                <w:sz w:val="20"/>
                <w:szCs w:val="20"/>
              </w:rPr>
              <w:t>Score = 1</w:t>
            </w:r>
          </w:p>
        </w:tc>
        <w:tc>
          <w:tcPr>
            <w:tcW w:w="1275" w:type="dxa"/>
            <w:tcBorders>
              <w:top w:val="single" w:sz="18" w:space="0" w:color="auto"/>
              <w:left w:val="single" w:sz="18" w:space="0" w:color="auto"/>
              <w:bottom w:val="single" w:sz="18" w:space="0" w:color="auto"/>
              <w:right w:val="nil"/>
            </w:tcBorders>
          </w:tcPr>
          <w:p w14:paraId="0D5DE546" w14:textId="77777777" w:rsidR="0089686C" w:rsidRPr="00E12A4F" w:rsidRDefault="0089686C" w:rsidP="00C2558D">
            <w:pPr>
              <w:jc w:val="center"/>
              <w:rPr>
                <w:rFonts w:ascii="Tahoma" w:eastAsia="Times New Roman" w:hAnsi="Tahoma" w:cs="Tahoma"/>
                <w:noProof/>
                <w:sz w:val="20"/>
                <w:szCs w:val="20"/>
              </w:rPr>
            </w:pPr>
            <w:r w:rsidRPr="00E12A4F">
              <w:rPr>
                <w:rFonts w:ascii="Tahoma" w:eastAsia="Times New Roman" w:hAnsi="Tahoma" w:cs="Tahoma"/>
                <w:noProof/>
                <w:sz w:val="20"/>
                <w:szCs w:val="20"/>
              </w:rPr>
              <w:t>4 or 5</w:t>
            </w:r>
          </w:p>
        </w:tc>
        <w:tc>
          <w:tcPr>
            <w:tcW w:w="1275" w:type="dxa"/>
            <w:tcBorders>
              <w:top w:val="single" w:sz="18" w:space="0" w:color="auto"/>
              <w:left w:val="nil"/>
              <w:bottom w:val="single" w:sz="18" w:space="0" w:color="auto"/>
              <w:right w:val="single" w:sz="18" w:space="0" w:color="auto"/>
            </w:tcBorders>
          </w:tcPr>
          <w:p w14:paraId="6631613B" w14:textId="77777777" w:rsidR="0089686C" w:rsidRPr="00E12A4F" w:rsidRDefault="0089686C" w:rsidP="00C2558D">
            <w:pPr>
              <w:jc w:val="center"/>
              <w:rPr>
                <w:rFonts w:ascii="Tahoma" w:eastAsia="Times New Roman" w:hAnsi="Tahoma" w:cs="Tahoma"/>
                <w:noProof/>
                <w:sz w:val="20"/>
                <w:szCs w:val="20"/>
              </w:rPr>
            </w:pPr>
            <w:r w:rsidRPr="00E12A4F">
              <w:rPr>
                <w:rFonts w:ascii="Tahoma" w:eastAsia="Times New Roman" w:hAnsi="Tahoma" w:cs="Tahoma"/>
                <w:noProof/>
                <w:sz w:val="20"/>
                <w:szCs w:val="20"/>
              </w:rPr>
              <w:t>Score = 2</w:t>
            </w:r>
          </w:p>
        </w:tc>
        <w:tc>
          <w:tcPr>
            <w:tcW w:w="1275" w:type="dxa"/>
            <w:tcBorders>
              <w:top w:val="single" w:sz="18" w:space="0" w:color="auto"/>
              <w:left w:val="single" w:sz="18" w:space="0" w:color="auto"/>
              <w:bottom w:val="single" w:sz="18" w:space="0" w:color="auto"/>
              <w:right w:val="nil"/>
            </w:tcBorders>
          </w:tcPr>
          <w:p w14:paraId="0F6BF41F" w14:textId="77777777" w:rsidR="0089686C" w:rsidRPr="00E12A4F" w:rsidRDefault="0089686C" w:rsidP="00C2558D">
            <w:pPr>
              <w:jc w:val="center"/>
              <w:rPr>
                <w:rFonts w:ascii="Tahoma" w:eastAsia="Times New Roman" w:hAnsi="Tahoma" w:cs="Tahoma"/>
                <w:noProof/>
                <w:sz w:val="20"/>
                <w:szCs w:val="20"/>
              </w:rPr>
            </w:pPr>
            <w:r w:rsidRPr="00E12A4F">
              <w:rPr>
                <w:rFonts w:ascii="Tahoma" w:eastAsia="Times New Roman" w:hAnsi="Tahoma" w:cs="Tahoma"/>
                <w:noProof/>
                <w:sz w:val="20"/>
                <w:szCs w:val="20"/>
              </w:rPr>
              <w:t>6 or more</w:t>
            </w:r>
          </w:p>
        </w:tc>
        <w:tc>
          <w:tcPr>
            <w:tcW w:w="1275" w:type="dxa"/>
            <w:tcBorders>
              <w:top w:val="single" w:sz="18" w:space="0" w:color="auto"/>
              <w:left w:val="nil"/>
              <w:bottom w:val="single" w:sz="18" w:space="0" w:color="auto"/>
              <w:right w:val="single" w:sz="18" w:space="0" w:color="auto"/>
            </w:tcBorders>
          </w:tcPr>
          <w:p w14:paraId="3B80FB04" w14:textId="77777777" w:rsidR="0089686C" w:rsidRPr="00E12A4F" w:rsidRDefault="0089686C" w:rsidP="00C2558D">
            <w:pPr>
              <w:jc w:val="center"/>
              <w:rPr>
                <w:rFonts w:ascii="Tahoma" w:eastAsia="Times New Roman" w:hAnsi="Tahoma" w:cs="Tahoma"/>
                <w:noProof/>
                <w:sz w:val="20"/>
                <w:szCs w:val="20"/>
              </w:rPr>
            </w:pPr>
            <w:r w:rsidRPr="00E12A4F">
              <w:rPr>
                <w:rFonts w:ascii="Tahoma" w:eastAsia="Times New Roman" w:hAnsi="Tahoma" w:cs="Tahoma"/>
                <w:noProof/>
                <w:sz w:val="20"/>
                <w:szCs w:val="20"/>
              </w:rPr>
              <w:t>Score = 3</w:t>
            </w:r>
          </w:p>
        </w:tc>
      </w:tr>
    </w:tbl>
    <w:p w14:paraId="226202C9" w14:textId="45FFE2C7" w:rsidR="0089686C" w:rsidRPr="00E12A4F" w:rsidRDefault="0089686C" w:rsidP="00C2558D">
      <w:pPr>
        <w:jc w:val="left"/>
        <w:rPr>
          <w:rFonts w:ascii="Tahoma" w:eastAsia="Times New Roman" w:hAnsi="Tahoma" w:cs="Tahoma"/>
          <w:b/>
          <w:noProof/>
          <w:sz w:val="20"/>
          <w:szCs w:val="20"/>
        </w:rPr>
      </w:pPr>
    </w:p>
    <w:p w14:paraId="25119EA1" w14:textId="77777777" w:rsidR="0089686C" w:rsidRPr="00E12A4F" w:rsidRDefault="0089686C" w:rsidP="00C2558D">
      <w:pPr>
        <w:jc w:val="left"/>
        <w:rPr>
          <w:rFonts w:ascii="Tahoma" w:eastAsia="Times New Roman" w:hAnsi="Tahoma" w:cs="Tahoma"/>
          <w:b/>
          <w:noProof/>
          <w:sz w:val="20"/>
          <w:szCs w:val="20"/>
        </w:rPr>
      </w:pPr>
      <w:r w:rsidRPr="00E12A4F">
        <w:rPr>
          <w:rFonts w:ascii="Tahoma" w:eastAsia="Times New Roman" w:hAnsi="Tahoma" w:cs="Tahoma"/>
          <w:b/>
          <w:noProof/>
          <w:sz w:val="20"/>
          <w:szCs w:val="20"/>
        </w:rPr>
        <w:t xml:space="preserve">     Add up all the scores for the young person and enter into Scoring table: </w:t>
      </w:r>
    </w:p>
    <w:tbl>
      <w:tblPr>
        <w:tblW w:w="11057" w:type="dxa"/>
        <w:tblInd w:w="-165"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1E0" w:firstRow="1" w:lastRow="1" w:firstColumn="1" w:lastColumn="1" w:noHBand="0" w:noVBand="0"/>
      </w:tblPr>
      <w:tblGrid>
        <w:gridCol w:w="3296"/>
        <w:gridCol w:w="4597"/>
        <w:gridCol w:w="3164"/>
      </w:tblGrid>
      <w:tr w:rsidR="003633E5" w:rsidRPr="00E12A4F" w14:paraId="6E9AB2D3" w14:textId="77777777" w:rsidTr="00DE62CC">
        <w:trPr>
          <w:trHeight w:val="199"/>
        </w:trPr>
        <w:tc>
          <w:tcPr>
            <w:tcW w:w="3296" w:type="dxa"/>
            <w:shd w:val="clear" w:color="auto" w:fill="00B050"/>
          </w:tcPr>
          <w:p w14:paraId="2FFF5683" w14:textId="77777777" w:rsidR="0089686C" w:rsidRPr="00E12A4F" w:rsidRDefault="0089686C" w:rsidP="00C2558D">
            <w:pPr>
              <w:jc w:val="center"/>
              <w:rPr>
                <w:rFonts w:ascii="Tahoma" w:eastAsia="Times New Roman" w:hAnsi="Tahoma" w:cs="Tahoma"/>
                <w:noProof/>
                <w:sz w:val="20"/>
                <w:szCs w:val="20"/>
              </w:rPr>
            </w:pPr>
            <w:r w:rsidRPr="00E12A4F">
              <w:rPr>
                <w:rFonts w:ascii="Tahoma" w:eastAsia="Times New Roman" w:hAnsi="Tahoma" w:cs="Tahoma"/>
                <w:noProof/>
                <w:sz w:val="20"/>
                <w:szCs w:val="20"/>
              </w:rPr>
              <w:t>Score 0-4</w:t>
            </w:r>
          </w:p>
        </w:tc>
        <w:tc>
          <w:tcPr>
            <w:tcW w:w="4597" w:type="dxa"/>
            <w:shd w:val="clear" w:color="auto" w:fill="00B050"/>
          </w:tcPr>
          <w:p w14:paraId="71A6B920" w14:textId="77777777" w:rsidR="0089686C" w:rsidRPr="00E12A4F" w:rsidRDefault="0089686C" w:rsidP="00C2558D">
            <w:pPr>
              <w:jc w:val="center"/>
              <w:rPr>
                <w:rFonts w:ascii="Tahoma" w:eastAsia="Times New Roman" w:hAnsi="Tahoma" w:cs="Tahoma"/>
                <w:noProof/>
                <w:sz w:val="20"/>
                <w:szCs w:val="20"/>
              </w:rPr>
            </w:pPr>
            <w:r w:rsidRPr="00E12A4F">
              <w:rPr>
                <w:rFonts w:ascii="Tahoma" w:eastAsia="Times New Roman" w:hAnsi="Tahoma" w:cs="Tahoma"/>
                <w:noProof/>
                <w:sz w:val="20"/>
                <w:szCs w:val="20"/>
              </w:rPr>
              <w:t>Score 5-7</w:t>
            </w:r>
          </w:p>
        </w:tc>
        <w:tc>
          <w:tcPr>
            <w:tcW w:w="3164" w:type="dxa"/>
            <w:shd w:val="clear" w:color="auto" w:fill="00B050"/>
          </w:tcPr>
          <w:p w14:paraId="24190327" w14:textId="77777777" w:rsidR="0089686C" w:rsidRPr="00E12A4F" w:rsidRDefault="0089686C" w:rsidP="00C2558D">
            <w:pPr>
              <w:jc w:val="center"/>
              <w:rPr>
                <w:rFonts w:ascii="Tahoma" w:eastAsia="Times New Roman" w:hAnsi="Tahoma" w:cs="Tahoma"/>
                <w:noProof/>
                <w:sz w:val="20"/>
                <w:szCs w:val="20"/>
              </w:rPr>
            </w:pPr>
            <w:r w:rsidRPr="00E12A4F">
              <w:rPr>
                <w:rFonts w:ascii="Tahoma" w:eastAsia="Times New Roman" w:hAnsi="Tahoma" w:cs="Tahoma"/>
                <w:noProof/>
                <w:sz w:val="20"/>
                <w:szCs w:val="20"/>
              </w:rPr>
              <w:t>Score 8+</w:t>
            </w:r>
          </w:p>
        </w:tc>
      </w:tr>
      <w:tr w:rsidR="0089686C" w:rsidRPr="00E12A4F" w14:paraId="3766060A" w14:textId="77777777" w:rsidTr="00DE62CC">
        <w:trPr>
          <w:trHeight w:val="398"/>
        </w:trPr>
        <w:tc>
          <w:tcPr>
            <w:tcW w:w="3296" w:type="dxa"/>
          </w:tcPr>
          <w:p w14:paraId="3FCB49AE" w14:textId="77777777" w:rsidR="0089686C" w:rsidRPr="00E12A4F" w:rsidRDefault="0089686C" w:rsidP="00C2558D">
            <w:pPr>
              <w:jc w:val="center"/>
              <w:rPr>
                <w:rFonts w:ascii="Tahoma" w:eastAsia="Times New Roman" w:hAnsi="Tahoma" w:cs="Tahoma"/>
                <w:noProof/>
                <w:sz w:val="20"/>
                <w:szCs w:val="20"/>
              </w:rPr>
            </w:pPr>
            <w:r w:rsidRPr="00E12A4F">
              <w:rPr>
                <w:rFonts w:ascii="Tahoma" w:eastAsia="Times New Roman" w:hAnsi="Tahoma" w:cs="Tahoma"/>
                <w:noProof/>
                <w:sz w:val="20"/>
                <w:szCs w:val="20"/>
              </w:rPr>
              <w:t>Give information/advice to the young person</w:t>
            </w:r>
          </w:p>
        </w:tc>
        <w:tc>
          <w:tcPr>
            <w:tcW w:w="4597" w:type="dxa"/>
          </w:tcPr>
          <w:p w14:paraId="74D669F4" w14:textId="77777777" w:rsidR="0089686C" w:rsidRPr="00E12A4F" w:rsidRDefault="0089686C" w:rsidP="00C2558D">
            <w:pPr>
              <w:jc w:val="center"/>
              <w:rPr>
                <w:rFonts w:ascii="Tahoma" w:eastAsia="Times New Roman" w:hAnsi="Tahoma" w:cs="Tahoma"/>
                <w:noProof/>
                <w:sz w:val="20"/>
                <w:szCs w:val="20"/>
              </w:rPr>
            </w:pPr>
            <w:r w:rsidRPr="00E12A4F">
              <w:rPr>
                <w:rFonts w:ascii="Tahoma" w:eastAsia="Times New Roman" w:hAnsi="Tahoma" w:cs="Tahoma"/>
                <w:noProof/>
                <w:sz w:val="20"/>
                <w:szCs w:val="20"/>
              </w:rPr>
              <w:t>Seek advice about the young person from CAMHS Primary Mental Health Team</w:t>
            </w:r>
          </w:p>
        </w:tc>
        <w:tc>
          <w:tcPr>
            <w:tcW w:w="3164" w:type="dxa"/>
          </w:tcPr>
          <w:p w14:paraId="60ABBC5C" w14:textId="77777777" w:rsidR="0089686C" w:rsidRPr="00E12A4F" w:rsidRDefault="0089686C" w:rsidP="00C2558D">
            <w:pPr>
              <w:jc w:val="center"/>
              <w:rPr>
                <w:rFonts w:ascii="Tahoma" w:eastAsia="Times New Roman" w:hAnsi="Tahoma" w:cs="Tahoma"/>
                <w:noProof/>
                <w:sz w:val="20"/>
                <w:szCs w:val="20"/>
              </w:rPr>
            </w:pPr>
            <w:r w:rsidRPr="00E12A4F">
              <w:rPr>
                <w:rFonts w:ascii="Tahoma" w:eastAsia="Times New Roman" w:hAnsi="Tahoma" w:cs="Tahoma"/>
                <w:noProof/>
                <w:sz w:val="20"/>
                <w:szCs w:val="20"/>
              </w:rPr>
              <w:t>Refer to CAMHS clinic</w:t>
            </w:r>
          </w:p>
        </w:tc>
      </w:tr>
    </w:tbl>
    <w:p w14:paraId="41A104BE" w14:textId="4A194AA6" w:rsidR="00A40992" w:rsidRPr="00E12A4F" w:rsidRDefault="00A40992" w:rsidP="00DE62CC">
      <w:pPr>
        <w:rPr>
          <w:rFonts w:ascii="Tahoma" w:hAnsi="Tahoma" w:cs="Tahoma"/>
          <w:b/>
          <w:sz w:val="18"/>
          <w:szCs w:val="18"/>
        </w:rPr>
      </w:pPr>
    </w:p>
    <w:sectPr w:rsidR="00A40992" w:rsidRPr="00E12A4F" w:rsidSect="005C17B2">
      <w:headerReference w:type="even" r:id="rId41"/>
      <w:footerReference w:type="default" r:id="rId42"/>
      <w:footerReference w:type="first" r:id="rId4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C6FAFC" w14:textId="77777777" w:rsidR="00114C50" w:rsidRDefault="00114C50" w:rsidP="00D74FBD">
      <w:r>
        <w:separator/>
      </w:r>
    </w:p>
  </w:endnote>
  <w:endnote w:type="continuationSeparator" w:id="0">
    <w:p w14:paraId="5D7C6770" w14:textId="77777777" w:rsidR="00114C50" w:rsidRDefault="00114C50" w:rsidP="00D74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altName w:val="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609A0" w14:textId="00FA5B15" w:rsidR="00114C50" w:rsidRDefault="00114C50" w:rsidP="0089686C">
    <w:pPr>
      <w:pStyle w:val="Footer"/>
      <w:jc w:val="center"/>
    </w:pPr>
  </w:p>
  <w:p w14:paraId="692BFE23" w14:textId="77777777" w:rsidR="00114C50" w:rsidRDefault="00114C50" w:rsidP="008968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36CF3" w14:textId="77777777" w:rsidR="00114C50" w:rsidRDefault="00114C50">
    <w:pPr>
      <w:pStyle w:val="Footer"/>
    </w:pPr>
  </w:p>
  <w:p w14:paraId="626787D5" w14:textId="77777777" w:rsidR="00114C50" w:rsidRDefault="00114C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17C0EA" w14:textId="77777777" w:rsidR="00114C50" w:rsidRDefault="00114C50" w:rsidP="00D74FBD">
      <w:r>
        <w:separator/>
      </w:r>
    </w:p>
  </w:footnote>
  <w:footnote w:type="continuationSeparator" w:id="0">
    <w:p w14:paraId="08B6CD1A" w14:textId="77777777" w:rsidR="00114C50" w:rsidRDefault="00114C50" w:rsidP="00D74FBD">
      <w:r>
        <w:continuationSeparator/>
      </w:r>
    </w:p>
  </w:footnote>
  <w:footnote w:id="1">
    <w:p w14:paraId="6F34A707" w14:textId="77777777" w:rsidR="00114C50" w:rsidRPr="00251A63" w:rsidRDefault="00114C50" w:rsidP="00251A63">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DBC75" w14:textId="77777777" w:rsidR="00114C50" w:rsidRDefault="00114C50" w:rsidP="0089686C">
    <w:pPr>
      <w:pStyle w:val="Header"/>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29</w:t>
    </w:r>
    <w:r>
      <w:rPr>
        <w:rStyle w:val="PageNumber"/>
      </w:rPr>
      <w:fldChar w:fldCharType="end"/>
    </w:r>
  </w:p>
  <w:p w14:paraId="3973C9FE" w14:textId="77777777" w:rsidR="00114C50" w:rsidRDefault="00114C50" w:rsidP="008968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08469A"/>
    <w:multiLevelType w:val="hybridMultilevel"/>
    <w:tmpl w:val="A7588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B70F91"/>
    <w:multiLevelType w:val="hybridMultilevel"/>
    <w:tmpl w:val="B98CA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A86A09"/>
    <w:multiLevelType w:val="hybridMultilevel"/>
    <w:tmpl w:val="587849AA"/>
    <w:lvl w:ilvl="0" w:tplc="4E4657A6">
      <w:start w:val="1"/>
      <w:numFmt w:val="bullet"/>
      <w:lvlText w:val="•"/>
      <w:lvlJc w:val="left"/>
      <w:pPr>
        <w:tabs>
          <w:tab w:val="num" w:pos="720"/>
        </w:tabs>
        <w:ind w:left="720" w:hanging="360"/>
      </w:pPr>
      <w:rPr>
        <w:rFonts w:ascii="Arial" w:hAnsi="Arial" w:hint="default"/>
      </w:rPr>
    </w:lvl>
    <w:lvl w:ilvl="1" w:tplc="DCF644F6" w:tentative="1">
      <w:start w:val="1"/>
      <w:numFmt w:val="bullet"/>
      <w:lvlText w:val="•"/>
      <w:lvlJc w:val="left"/>
      <w:pPr>
        <w:tabs>
          <w:tab w:val="num" w:pos="1440"/>
        </w:tabs>
        <w:ind w:left="1440" w:hanging="360"/>
      </w:pPr>
      <w:rPr>
        <w:rFonts w:ascii="Arial" w:hAnsi="Arial" w:hint="default"/>
      </w:rPr>
    </w:lvl>
    <w:lvl w:ilvl="2" w:tplc="010EEC92" w:tentative="1">
      <w:start w:val="1"/>
      <w:numFmt w:val="bullet"/>
      <w:lvlText w:val="•"/>
      <w:lvlJc w:val="left"/>
      <w:pPr>
        <w:tabs>
          <w:tab w:val="num" w:pos="2160"/>
        </w:tabs>
        <w:ind w:left="2160" w:hanging="360"/>
      </w:pPr>
      <w:rPr>
        <w:rFonts w:ascii="Arial" w:hAnsi="Arial" w:hint="default"/>
      </w:rPr>
    </w:lvl>
    <w:lvl w:ilvl="3" w:tplc="4E1C218E" w:tentative="1">
      <w:start w:val="1"/>
      <w:numFmt w:val="bullet"/>
      <w:lvlText w:val="•"/>
      <w:lvlJc w:val="left"/>
      <w:pPr>
        <w:tabs>
          <w:tab w:val="num" w:pos="2880"/>
        </w:tabs>
        <w:ind w:left="2880" w:hanging="360"/>
      </w:pPr>
      <w:rPr>
        <w:rFonts w:ascii="Arial" w:hAnsi="Arial" w:hint="default"/>
      </w:rPr>
    </w:lvl>
    <w:lvl w:ilvl="4" w:tplc="B4E08046" w:tentative="1">
      <w:start w:val="1"/>
      <w:numFmt w:val="bullet"/>
      <w:lvlText w:val="•"/>
      <w:lvlJc w:val="left"/>
      <w:pPr>
        <w:tabs>
          <w:tab w:val="num" w:pos="3600"/>
        </w:tabs>
        <w:ind w:left="3600" w:hanging="360"/>
      </w:pPr>
      <w:rPr>
        <w:rFonts w:ascii="Arial" w:hAnsi="Arial" w:hint="default"/>
      </w:rPr>
    </w:lvl>
    <w:lvl w:ilvl="5" w:tplc="760E6010" w:tentative="1">
      <w:start w:val="1"/>
      <w:numFmt w:val="bullet"/>
      <w:lvlText w:val="•"/>
      <w:lvlJc w:val="left"/>
      <w:pPr>
        <w:tabs>
          <w:tab w:val="num" w:pos="4320"/>
        </w:tabs>
        <w:ind w:left="4320" w:hanging="360"/>
      </w:pPr>
      <w:rPr>
        <w:rFonts w:ascii="Arial" w:hAnsi="Arial" w:hint="default"/>
      </w:rPr>
    </w:lvl>
    <w:lvl w:ilvl="6" w:tplc="B4EE8982" w:tentative="1">
      <w:start w:val="1"/>
      <w:numFmt w:val="bullet"/>
      <w:lvlText w:val="•"/>
      <w:lvlJc w:val="left"/>
      <w:pPr>
        <w:tabs>
          <w:tab w:val="num" w:pos="5040"/>
        </w:tabs>
        <w:ind w:left="5040" w:hanging="360"/>
      </w:pPr>
      <w:rPr>
        <w:rFonts w:ascii="Arial" w:hAnsi="Arial" w:hint="default"/>
      </w:rPr>
    </w:lvl>
    <w:lvl w:ilvl="7" w:tplc="A61E7FFA" w:tentative="1">
      <w:start w:val="1"/>
      <w:numFmt w:val="bullet"/>
      <w:lvlText w:val="•"/>
      <w:lvlJc w:val="left"/>
      <w:pPr>
        <w:tabs>
          <w:tab w:val="num" w:pos="5760"/>
        </w:tabs>
        <w:ind w:left="5760" w:hanging="360"/>
      </w:pPr>
      <w:rPr>
        <w:rFonts w:ascii="Arial" w:hAnsi="Arial" w:hint="default"/>
      </w:rPr>
    </w:lvl>
    <w:lvl w:ilvl="8" w:tplc="F746F34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CEB01F4"/>
    <w:multiLevelType w:val="hybridMultilevel"/>
    <w:tmpl w:val="1C4AA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374B64"/>
    <w:multiLevelType w:val="hybridMultilevel"/>
    <w:tmpl w:val="FF7CC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DE2155"/>
    <w:multiLevelType w:val="hybridMultilevel"/>
    <w:tmpl w:val="02749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21600F"/>
    <w:multiLevelType w:val="hybridMultilevel"/>
    <w:tmpl w:val="DBF49B00"/>
    <w:lvl w:ilvl="0" w:tplc="BFACC6EC">
      <w:start w:val="1"/>
      <w:numFmt w:val="bullet"/>
      <w:lvlText w:val="•"/>
      <w:lvlJc w:val="left"/>
      <w:pPr>
        <w:tabs>
          <w:tab w:val="num" w:pos="720"/>
        </w:tabs>
        <w:ind w:left="720" w:hanging="360"/>
      </w:pPr>
      <w:rPr>
        <w:rFonts w:ascii="Arial" w:hAnsi="Arial" w:hint="default"/>
      </w:rPr>
    </w:lvl>
    <w:lvl w:ilvl="1" w:tplc="CEA64DD2" w:tentative="1">
      <w:start w:val="1"/>
      <w:numFmt w:val="bullet"/>
      <w:lvlText w:val="•"/>
      <w:lvlJc w:val="left"/>
      <w:pPr>
        <w:tabs>
          <w:tab w:val="num" w:pos="1440"/>
        </w:tabs>
        <w:ind w:left="1440" w:hanging="360"/>
      </w:pPr>
      <w:rPr>
        <w:rFonts w:ascii="Arial" w:hAnsi="Arial" w:hint="default"/>
      </w:rPr>
    </w:lvl>
    <w:lvl w:ilvl="2" w:tplc="DBFA7E9A" w:tentative="1">
      <w:start w:val="1"/>
      <w:numFmt w:val="bullet"/>
      <w:lvlText w:val="•"/>
      <w:lvlJc w:val="left"/>
      <w:pPr>
        <w:tabs>
          <w:tab w:val="num" w:pos="2160"/>
        </w:tabs>
        <w:ind w:left="2160" w:hanging="360"/>
      </w:pPr>
      <w:rPr>
        <w:rFonts w:ascii="Arial" w:hAnsi="Arial" w:hint="default"/>
      </w:rPr>
    </w:lvl>
    <w:lvl w:ilvl="3" w:tplc="7E62160E" w:tentative="1">
      <w:start w:val="1"/>
      <w:numFmt w:val="bullet"/>
      <w:lvlText w:val="•"/>
      <w:lvlJc w:val="left"/>
      <w:pPr>
        <w:tabs>
          <w:tab w:val="num" w:pos="2880"/>
        </w:tabs>
        <w:ind w:left="2880" w:hanging="360"/>
      </w:pPr>
      <w:rPr>
        <w:rFonts w:ascii="Arial" w:hAnsi="Arial" w:hint="default"/>
      </w:rPr>
    </w:lvl>
    <w:lvl w:ilvl="4" w:tplc="72AA607A" w:tentative="1">
      <w:start w:val="1"/>
      <w:numFmt w:val="bullet"/>
      <w:lvlText w:val="•"/>
      <w:lvlJc w:val="left"/>
      <w:pPr>
        <w:tabs>
          <w:tab w:val="num" w:pos="3600"/>
        </w:tabs>
        <w:ind w:left="3600" w:hanging="360"/>
      </w:pPr>
      <w:rPr>
        <w:rFonts w:ascii="Arial" w:hAnsi="Arial" w:hint="default"/>
      </w:rPr>
    </w:lvl>
    <w:lvl w:ilvl="5" w:tplc="922E7580" w:tentative="1">
      <w:start w:val="1"/>
      <w:numFmt w:val="bullet"/>
      <w:lvlText w:val="•"/>
      <w:lvlJc w:val="left"/>
      <w:pPr>
        <w:tabs>
          <w:tab w:val="num" w:pos="4320"/>
        </w:tabs>
        <w:ind w:left="4320" w:hanging="360"/>
      </w:pPr>
      <w:rPr>
        <w:rFonts w:ascii="Arial" w:hAnsi="Arial" w:hint="default"/>
      </w:rPr>
    </w:lvl>
    <w:lvl w:ilvl="6" w:tplc="385C6E44" w:tentative="1">
      <w:start w:val="1"/>
      <w:numFmt w:val="bullet"/>
      <w:lvlText w:val="•"/>
      <w:lvlJc w:val="left"/>
      <w:pPr>
        <w:tabs>
          <w:tab w:val="num" w:pos="5040"/>
        </w:tabs>
        <w:ind w:left="5040" w:hanging="360"/>
      </w:pPr>
      <w:rPr>
        <w:rFonts w:ascii="Arial" w:hAnsi="Arial" w:hint="default"/>
      </w:rPr>
    </w:lvl>
    <w:lvl w:ilvl="7" w:tplc="C6E26080" w:tentative="1">
      <w:start w:val="1"/>
      <w:numFmt w:val="bullet"/>
      <w:lvlText w:val="•"/>
      <w:lvlJc w:val="left"/>
      <w:pPr>
        <w:tabs>
          <w:tab w:val="num" w:pos="5760"/>
        </w:tabs>
        <w:ind w:left="5760" w:hanging="360"/>
      </w:pPr>
      <w:rPr>
        <w:rFonts w:ascii="Arial" w:hAnsi="Arial" w:hint="default"/>
      </w:rPr>
    </w:lvl>
    <w:lvl w:ilvl="8" w:tplc="655E5C2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FF07834"/>
    <w:multiLevelType w:val="hybridMultilevel"/>
    <w:tmpl w:val="669C0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547DEE"/>
    <w:multiLevelType w:val="hybridMultilevel"/>
    <w:tmpl w:val="EDC40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A520ED6"/>
    <w:multiLevelType w:val="hybridMultilevel"/>
    <w:tmpl w:val="C43A6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762DBC"/>
    <w:multiLevelType w:val="hybridMultilevel"/>
    <w:tmpl w:val="61B0F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E8B10FE"/>
    <w:multiLevelType w:val="hybridMultilevel"/>
    <w:tmpl w:val="2B2A3658"/>
    <w:lvl w:ilvl="0" w:tplc="28B89AC8">
      <w:start w:val="1"/>
      <w:numFmt w:val="bullet"/>
      <w:lvlText w:val="•"/>
      <w:lvlJc w:val="left"/>
      <w:pPr>
        <w:tabs>
          <w:tab w:val="num" w:pos="720"/>
        </w:tabs>
        <w:ind w:left="720" w:hanging="360"/>
      </w:pPr>
      <w:rPr>
        <w:rFonts w:ascii="Arial" w:hAnsi="Arial" w:hint="default"/>
      </w:rPr>
    </w:lvl>
    <w:lvl w:ilvl="1" w:tplc="9842BED8" w:tentative="1">
      <w:start w:val="1"/>
      <w:numFmt w:val="bullet"/>
      <w:lvlText w:val="•"/>
      <w:lvlJc w:val="left"/>
      <w:pPr>
        <w:tabs>
          <w:tab w:val="num" w:pos="1440"/>
        </w:tabs>
        <w:ind w:left="1440" w:hanging="360"/>
      </w:pPr>
      <w:rPr>
        <w:rFonts w:ascii="Arial" w:hAnsi="Arial" w:hint="default"/>
      </w:rPr>
    </w:lvl>
    <w:lvl w:ilvl="2" w:tplc="0180F0D2" w:tentative="1">
      <w:start w:val="1"/>
      <w:numFmt w:val="bullet"/>
      <w:lvlText w:val="•"/>
      <w:lvlJc w:val="left"/>
      <w:pPr>
        <w:tabs>
          <w:tab w:val="num" w:pos="2160"/>
        </w:tabs>
        <w:ind w:left="2160" w:hanging="360"/>
      </w:pPr>
      <w:rPr>
        <w:rFonts w:ascii="Arial" w:hAnsi="Arial" w:hint="default"/>
      </w:rPr>
    </w:lvl>
    <w:lvl w:ilvl="3" w:tplc="431030DC" w:tentative="1">
      <w:start w:val="1"/>
      <w:numFmt w:val="bullet"/>
      <w:lvlText w:val="•"/>
      <w:lvlJc w:val="left"/>
      <w:pPr>
        <w:tabs>
          <w:tab w:val="num" w:pos="2880"/>
        </w:tabs>
        <w:ind w:left="2880" w:hanging="360"/>
      </w:pPr>
      <w:rPr>
        <w:rFonts w:ascii="Arial" w:hAnsi="Arial" w:hint="default"/>
      </w:rPr>
    </w:lvl>
    <w:lvl w:ilvl="4" w:tplc="CB365404" w:tentative="1">
      <w:start w:val="1"/>
      <w:numFmt w:val="bullet"/>
      <w:lvlText w:val="•"/>
      <w:lvlJc w:val="left"/>
      <w:pPr>
        <w:tabs>
          <w:tab w:val="num" w:pos="3600"/>
        </w:tabs>
        <w:ind w:left="3600" w:hanging="360"/>
      </w:pPr>
      <w:rPr>
        <w:rFonts w:ascii="Arial" w:hAnsi="Arial" w:hint="default"/>
      </w:rPr>
    </w:lvl>
    <w:lvl w:ilvl="5" w:tplc="B1AE0E28" w:tentative="1">
      <w:start w:val="1"/>
      <w:numFmt w:val="bullet"/>
      <w:lvlText w:val="•"/>
      <w:lvlJc w:val="left"/>
      <w:pPr>
        <w:tabs>
          <w:tab w:val="num" w:pos="4320"/>
        </w:tabs>
        <w:ind w:left="4320" w:hanging="360"/>
      </w:pPr>
      <w:rPr>
        <w:rFonts w:ascii="Arial" w:hAnsi="Arial" w:hint="default"/>
      </w:rPr>
    </w:lvl>
    <w:lvl w:ilvl="6" w:tplc="5DD643AE" w:tentative="1">
      <w:start w:val="1"/>
      <w:numFmt w:val="bullet"/>
      <w:lvlText w:val="•"/>
      <w:lvlJc w:val="left"/>
      <w:pPr>
        <w:tabs>
          <w:tab w:val="num" w:pos="5040"/>
        </w:tabs>
        <w:ind w:left="5040" w:hanging="360"/>
      </w:pPr>
      <w:rPr>
        <w:rFonts w:ascii="Arial" w:hAnsi="Arial" w:hint="default"/>
      </w:rPr>
    </w:lvl>
    <w:lvl w:ilvl="7" w:tplc="E1587754" w:tentative="1">
      <w:start w:val="1"/>
      <w:numFmt w:val="bullet"/>
      <w:lvlText w:val="•"/>
      <w:lvlJc w:val="left"/>
      <w:pPr>
        <w:tabs>
          <w:tab w:val="num" w:pos="5760"/>
        </w:tabs>
        <w:ind w:left="5760" w:hanging="360"/>
      </w:pPr>
      <w:rPr>
        <w:rFonts w:ascii="Arial" w:hAnsi="Arial" w:hint="default"/>
      </w:rPr>
    </w:lvl>
    <w:lvl w:ilvl="8" w:tplc="6068D2B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A2C4AE7"/>
    <w:multiLevelType w:val="hybridMultilevel"/>
    <w:tmpl w:val="331E8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AC100C7"/>
    <w:multiLevelType w:val="hybridMultilevel"/>
    <w:tmpl w:val="4D5C40C4"/>
    <w:lvl w:ilvl="0" w:tplc="18A8339C">
      <w:start w:val="1"/>
      <w:numFmt w:val="bullet"/>
      <w:pStyle w:val="ListParagraph"/>
      <w:lvlText w:val=""/>
      <w:lvlJc w:val="left"/>
      <w:pPr>
        <w:ind w:left="720" w:hanging="360"/>
      </w:pPr>
      <w:rPr>
        <w:rFonts w:ascii="Wingdings" w:hAnsi="Wingdings" w:hint="default"/>
        <w:color w:val="00B05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DF60B59"/>
    <w:multiLevelType w:val="hybridMultilevel"/>
    <w:tmpl w:val="21D44050"/>
    <w:lvl w:ilvl="0" w:tplc="91D4FE70">
      <w:start w:val="1"/>
      <w:numFmt w:val="bullet"/>
      <w:lvlText w:val="•"/>
      <w:lvlJc w:val="left"/>
      <w:pPr>
        <w:tabs>
          <w:tab w:val="num" w:pos="720"/>
        </w:tabs>
        <w:ind w:left="720" w:hanging="360"/>
      </w:pPr>
      <w:rPr>
        <w:rFonts w:ascii="Arial" w:hAnsi="Arial" w:hint="default"/>
      </w:rPr>
    </w:lvl>
    <w:lvl w:ilvl="1" w:tplc="AF5E578A" w:tentative="1">
      <w:start w:val="1"/>
      <w:numFmt w:val="bullet"/>
      <w:lvlText w:val="•"/>
      <w:lvlJc w:val="left"/>
      <w:pPr>
        <w:tabs>
          <w:tab w:val="num" w:pos="1440"/>
        </w:tabs>
        <w:ind w:left="1440" w:hanging="360"/>
      </w:pPr>
      <w:rPr>
        <w:rFonts w:ascii="Arial" w:hAnsi="Arial" w:hint="default"/>
      </w:rPr>
    </w:lvl>
    <w:lvl w:ilvl="2" w:tplc="C2AA98CA" w:tentative="1">
      <w:start w:val="1"/>
      <w:numFmt w:val="bullet"/>
      <w:lvlText w:val="•"/>
      <w:lvlJc w:val="left"/>
      <w:pPr>
        <w:tabs>
          <w:tab w:val="num" w:pos="2160"/>
        </w:tabs>
        <w:ind w:left="2160" w:hanging="360"/>
      </w:pPr>
      <w:rPr>
        <w:rFonts w:ascii="Arial" w:hAnsi="Arial" w:hint="default"/>
      </w:rPr>
    </w:lvl>
    <w:lvl w:ilvl="3" w:tplc="0DC46EDC" w:tentative="1">
      <w:start w:val="1"/>
      <w:numFmt w:val="bullet"/>
      <w:lvlText w:val="•"/>
      <w:lvlJc w:val="left"/>
      <w:pPr>
        <w:tabs>
          <w:tab w:val="num" w:pos="2880"/>
        </w:tabs>
        <w:ind w:left="2880" w:hanging="360"/>
      </w:pPr>
      <w:rPr>
        <w:rFonts w:ascii="Arial" w:hAnsi="Arial" w:hint="default"/>
      </w:rPr>
    </w:lvl>
    <w:lvl w:ilvl="4" w:tplc="7C84756E" w:tentative="1">
      <w:start w:val="1"/>
      <w:numFmt w:val="bullet"/>
      <w:lvlText w:val="•"/>
      <w:lvlJc w:val="left"/>
      <w:pPr>
        <w:tabs>
          <w:tab w:val="num" w:pos="3600"/>
        </w:tabs>
        <w:ind w:left="3600" w:hanging="360"/>
      </w:pPr>
      <w:rPr>
        <w:rFonts w:ascii="Arial" w:hAnsi="Arial" w:hint="default"/>
      </w:rPr>
    </w:lvl>
    <w:lvl w:ilvl="5" w:tplc="5762A476" w:tentative="1">
      <w:start w:val="1"/>
      <w:numFmt w:val="bullet"/>
      <w:lvlText w:val="•"/>
      <w:lvlJc w:val="left"/>
      <w:pPr>
        <w:tabs>
          <w:tab w:val="num" w:pos="4320"/>
        </w:tabs>
        <w:ind w:left="4320" w:hanging="360"/>
      </w:pPr>
      <w:rPr>
        <w:rFonts w:ascii="Arial" w:hAnsi="Arial" w:hint="default"/>
      </w:rPr>
    </w:lvl>
    <w:lvl w:ilvl="6" w:tplc="C8120018" w:tentative="1">
      <w:start w:val="1"/>
      <w:numFmt w:val="bullet"/>
      <w:lvlText w:val="•"/>
      <w:lvlJc w:val="left"/>
      <w:pPr>
        <w:tabs>
          <w:tab w:val="num" w:pos="5040"/>
        </w:tabs>
        <w:ind w:left="5040" w:hanging="360"/>
      </w:pPr>
      <w:rPr>
        <w:rFonts w:ascii="Arial" w:hAnsi="Arial" w:hint="default"/>
      </w:rPr>
    </w:lvl>
    <w:lvl w:ilvl="7" w:tplc="F752CCD6" w:tentative="1">
      <w:start w:val="1"/>
      <w:numFmt w:val="bullet"/>
      <w:lvlText w:val="•"/>
      <w:lvlJc w:val="left"/>
      <w:pPr>
        <w:tabs>
          <w:tab w:val="num" w:pos="5760"/>
        </w:tabs>
        <w:ind w:left="5760" w:hanging="360"/>
      </w:pPr>
      <w:rPr>
        <w:rFonts w:ascii="Arial" w:hAnsi="Arial" w:hint="default"/>
      </w:rPr>
    </w:lvl>
    <w:lvl w:ilvl="8" w:tplc="E208F6C8" w:tentative="1">
      <w:start w:val="1"/>
      <w:numFmt w:val="bullet"/>
      <w:lvlText w:val="•"/>
      <w:lvlJc w:val="left"/>
      <w:pPr>
        <w:tabs>
          <w:tab w:val="num" w:pos="6480"/>
        </w:tabs>
        <w:ind w:left="6480" w:hanging="360"/>
      </w:pPr>
      <w:rPr>
        <w:rFonts w:ascii="Arial" w:hAnsi="Arial" w:hint="default"/>
      </w:rPr>
    </w:lvl>
  </w:abstractNum>
  <w:num w:numId="1" w16cid:durableId="1674869831">
    <w:abstractNumId w:val="13"/>
  </w:num>
  <w:num w:numId="2" w16cid:durableId="1820729107">
    <w:abstractNumId w:val="3"/>
  </w:num>
  <w:num w:numId="3" w16cid:durableId="81219369">
    <w:abstractNumId w:val="12"/>
  </w:num>
  <w:num w:numId="4" w16cid:durableId="1114057684">
    <w:abstractNumId w:val="10"/>
  </w:num>
  <w:num w:numId="5" w16cid:durableId="1619020923">
    <w:abstractNumId w:val="1"/>
  </w:num>
  <w:num w:numId="6" w16cid:durableId="2109696383">
    <w:abstractNumId w:val="8"/>
  </w:num>
  <w:num w:numId="7" w16cid:durableId="1723602537">
    <w:abstractNumId w:val="2"/>
  </w:num>
  <w:num w:numId="8" w16cid:durableId="1968588891">
    <w:abstractNumId w:val="14"/>
  </w:num>
  <w:num w:numId="9" w16cid:durableId="519701366">
    <w:abstractNumId w:val="11"/>
  </w:num>
  <w:num w:numId="10" w16cid:durableId="1389765169">
    <w:abstractNumId w:val="6"/>
  </w:num>
  <w:num w:numId="11" w16cid:durableId="855659864">
    <w:abstractNumId w:val="9"/>
  </w:num>
  <w:num w:numId="12" w16cid:durableId="1398478482">
    <w:abstractNumId w:val="7"/>
  </w:num>
  <w:num w:numId="13" w16cid:durableId="870610267">
    <w:abstractNumId w:val="5"/>
  </w:num>
  <w:num w:numId="14" w16cid:durableId="176509836">
    <w:abstractNumId w:val="4"/>
  </w:num>
  <w:num w:numId="15" w16cid:durableId="6238549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FBD"/>
    <w:rsid w:val="000602AE"/>
    <w:rsid w:val="000903C5"/>
    <w:rsid w:val="000D23A3"/>
    <w:rsid w:val="000F673A"/>
    <w:rsid w:val="00114C50"/>
    <w:rsid w:val="001807B0"/>
    <w:rsid w:val="001D5225"/>
    <w:rsid w:val="00251A63"/>
    <w:rsid w:val="0036080F"/>
    <w:rsid w:val="003633E5"/>
    <w:rsid w:val="003A2DDD"/>
    <w:rsid w:val="003D2E72"/>
    <w:rsid w:val="003E75C1"/>
    <w:rsid w:val="00422E83"/>
    <w:rsid w:val="00466F00"/>
    <w:rsid w:val="00504F01"/>
    <w:rsid w:val="00566404"/>
    <w:rsid w:val="00575269"/>
    <w:rsid w:val="005B086B"/>
    <w:rsid w:val="005C17B2"/>
    <w:rsid w:val="00610908"/>
    <w:rsid w:val="00613FA8"/>
    <w:rsid w:val="00662812"/>
    <w:rsid w:val="007E65A0"/>
    <w:rsid w:val="007F4FD6"/>
    <w:rsid w:val="008911DA"/>
    <w:rsid w:val="0089686C"/>
    <w:rsid w:val="008F4DE9"/>
    <w:rsid w:val="0091126F"/>
    <w:rsid w:val="00915517"/>
    <w:rsid w:val="009B3857"/>
    <w:rsid w:val="009B7190"/>
    <w:rsid w:val="00A1065C"/>
    <w:rsid w:val="00A40992"/>
    <w:rsid w:val="00A56C92"/>
    <w:rsid w:val="00A64FAB"/>
    <w:rsid w:val="00AA2134"/>
    <w:rsid w:val="00AD03D4"/>
    <w:rsid w:val="00BA3242"/>
    <w:rsid w:val="00C15818"/>
    <w:rsid w:val="00C231BF"/>
    <w:rsid w:val="00C2558D"/>
    <w:rsid w:val="00C408E4"/>
    <w:rsid w:val="00C776B4"/>
    <w:rsid w:val="00C950DE"/>
    <w:rsid w:val="00CB7A94"/>
    <w:rsid w:val="00D74FBD"/>
    <w:rsid w:val="00DE62CC"/>
    <w:rsid w:val="00E12A4F"/>
    <w:rsid w:val="00F653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4EDB9D"/>
  <w15:docId w15:val="{B6E20374-377D-433F-B2F8-DB7434F1F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FBD"/>
    <w:pPr>
      <w:spacing w:after="0" w:line="240" w:lineRule="auto"/>
      <w:jc w:val="both"/>
    </w:pPr>
    <w:rPr>
      <w:rFonts w:eastAsiaTheme="minorEastAsia"/>
      <w:sz w:val="24"/>
      <w:szCs w:val="24"/>
    </w:rPr>
  </w:style>
  <w:style w:type="paragraph" w:styleId="Heading1">
    <w:name w:val="heading 1"/>
    <w:basedOn w:val="Normal"/>
    <w:next w:val="Normal"/>
    <w:link w:val="Heading1Char"/>
    <w:uiPriority w:val="9"/>
    <w:qFormat/>
    <w:rsid w:val="00D74FBD"/>
    <w:pPr>
      <w:keepNext/>
      <w:keepLines/>
      <w:spacing w:before="240"/>
      <w:outlineLvl w:val="0"/>
    </w:pPr>
    <w:rPr>
      <w:rFonts w:ascii="Calibri" w:eastAsiaTheme="majorEastAsia" w:hAnsi="Calibri" w:cstheme="majorBidi"/>
      <w:b/>
      <w:color w:val="00B050"/>
      <w:sz w:val="40"/>
      <w:szCs w:val="32"/>
    </w:rPr>
  </w:style>
  <w:style w:type="paragraph" w:styleId="Heading2">
    <w:name w:val="heading 2"/>
    <w:basedOn w:val="Normal"/>
    <w:next w:val="Normal"/>
    <w:link w:val="Heading2Char"/>
    <w:uiPriority w:val="9"/>
    <w:unhideWhenUsed/>
    <w:qFormat/>
    <w:rsid w:val="00D74FBD"/>
    <w:pPr>
      <w:outlineLvl w:val="1"/>
    </w:pPr>
    <w:rPr>
      <w:b/>
      <w:color w:val="00B050"/>
      <w:sz w:val="32"/>
    </w:rPr>
  </w:style>
  <w:style w:type="paragraph" w:styleId="Heading3">
    <w:name w:val="heading 3"/>
    <w:basedOn w:val="Normal"/>
    <w:next w:val="Normal"/>
    <w:link w:val="Heading3Char"/>
    <w:uiPriority w:val="9"/>
    <w:semiHidden/>
    <w:unhideWhenUsed/>
    <w:qFormat/>
    <w:rsid w:val="0089686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89686C"/>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4FBD"/>
    <w:rPr>
      <w:rFonts w:ascii="Calibri" w:eastAsiaTheme="majorEastAsia" w:hAnsi="Calibri" w:cstheme="majorBidi"/>
      <w:b/>
      <w:color w:val="00B050"/>
      <w:sz w:val="40"/>
      <w:szCs w:val="32"/>
    </w:rPr>
  </w:style>
  <w:style w:type="character" w:customStyle="1" w:styleId="Heading2Char">
    <w:name w:val="Heading 2 Char"/>
    <w:basedOn w:val="DefaultParagraphFont"/>
    <w:link w:val="Heading2"/>
    <w:uiPriority w:val="9"/>
    <w:rsid w:val="00D74FBD"/>
    <w:rPr>
      <w:rFonts w:eastAsiaTheme="minorEastAsia"/>
      <w:b/>
      <w:color w:val="00B050"/>
      <w:sz w:val="32"/>
      <w:szCs w:val="24"/>
    </w:rPr>
  </w:style>
  <w:style w:type="paragraph" w:styleId="ListParagraph">
    <w:name w:val="List Paragraph"/>
    <w:basedOn w:val="Normal"/>
    <w:uiPriority w:val="34"/>
    <w:qFormat/>
    <w:rsid w:val="00D74FBD"/>
    <w:pPr>
      <w:numPr>
        <w:numId w:val="1"/>
      </w:numPr>
      <w:spacing w:line="276" w:lineRule="auto"/>
      <w:contextualSpacing/>
    </w:pPr>
  </w:style>
  <w:style w:type="paragraph" w:styleId="Quote">
    <w:name w:val="Quote"/>
    <w:basedOn w:val="Normal"/>
    <w:next w:val="Normal"/>
    <w:link w:val="QuoteChar"/>
    <w:uiPriority w:val="29"/>
    <w:qFormat/>
    <w:rsid w:val="00D74FBD"/>
    <w:pPr>
      <w:ind w:left="709" w:right="656"/>
    </w:pPr>
    <w:rPr>
      <w:i/>
      <w:color w:val="000000" w:themeColor="text1"/>
      <w:sz w:val="26"/>
      <w:szCs w:val="26"/>
    </w:rPr>
  </w:style>
  <w:style w:type="character" w:customStyle="1" w:styleId="QuoteChar">
    <w:name w:val="Quote Char"/>
    <w:basedOn w:val="DefaultParagraphFont"/>
    <w:link w:val="Quote"/>
    <w:uiPriority w:val="29"/>
    <w:rsid w:val="00D74FBD"/>
    <w:rPr>
      <w:rFonts w:eastAsiaTheme="minorEastAsia"/>
      <w:i/>
      <w:color w:val="000000" w:themeColor="text1"/>
      <w:sz w:val="26"/>
      <w:szCs w:val="26"/>
    </w:rPr>
  </w:style>
  <w:style w:type="character" w:styleId="Hyperlink">
    <w:name w:val="Hyperlink"/>
    <w:basedOn w:val="DefaultParagraphFont"/>
    <w:uiPriority w:val="99"/>
    <w:unhideWhenUsed/>
    <w:rsid w:val="00D74FBD"/>
    <w:rPr>
      <w:color w:val="0000FF" w:themeColor="hyperlink"/>
      <w:u w:val="single"/>
    </w:rPr>
  </w:style>
  <w:style w:type="paragraph" w:styleId="FootnoteText">
    <w:name w:val="footnote text"/>
    <w:basedOn w:val="Normal"/>
    <w:link w:val="FootnoteTextChar"/>
    <w:uiPriority w:val="99"/>
    <w:unhideWhenUsed/>
    <w:rsid w:val="00D74FBD"/>
  </w:style>
  <w:style w:type="character" w:customStyle="1" w:styleId="FootnoteTextChar">
    <w:name w:val="Footnote Text Char"/>
    <w:basedOn w:val="DefaultParagraphFont"/>
    <w:link w:val="FootnoteText"/>
    <w:uiPriority w:val="99"/>
    <w:rsid w:val="00D74FBD"/>
    <w:rPr>
      <w:rFonts w:eastAsiaTheme="minorEastAsia"/>
      <w:sz w:val="24"/>
      <w:szCs w:val="24"/>
    </w:rPr>
  </w:style>
  <w:style w:type="character" w:styleId="FootnoteReference">
    <w:name w:val="footnote reference"/>
    <w:basedOn w:val="DefaultParagraphFont"/>
    <w:uiPriority w:val="99"/>
    <w:unhideWhenUsed/>
    <w:rsid w:val="00D74FBD"/>
    <w:rPr>
      <w:vertAlign w:val="superscript"/>
    </w:rPr>
  </w:style>
  <w:style w:type="character" w:customStyle="1" w:styleId="Heading3Char">
    <w:name w:val="Heading 3 Char"/>
    <w:basedOn w:val="DefaultParagraphFont"/>
    <w:link w:val="Heading3"/>
    <w:uiPriority w:val="9"/>
    <w:semiHidden/>
    <w:rsid w:val="0089686C"/>
    <w:rPr>
      <w:rFonts w:asciiTheme="majorHAnsi" w:eastAsiaTheme="majorEastAsia" w:hAnsiTheme="majorHAnsi" w:cstheme="majorBidi"/>
      <w:b/>
      <w:bCs/>
      <w:color w:val="4F81BD" w:themeColor="accent1"/>
      <w:sz w:val="24"/>
      <w:szCs w:val="24"/>
    </w:rPr>
  </w:style>
  <w:style w:type="character" w:customStyle="1" w:styleId="Heading4Char">
    <w:name w:val="Heading 4 Char"/>
    <w:basedOn w:val="DefaultParagraphFont"/>
    <w:link w:val="Heading4"/>
    <w:uiPriority w:val="9"/>
    <w:semiHidden/>
    <w:rsid w:val="0089686C"/>
    <w:rPr>
      <w:rFonts w:asciiTheme="majorHAnsi" w:eastAsiaTheme="majorEastAsia" w:hAnsiTheme="majorHAnsi" w:cstheme="majorBidi"/>
      <w:b/>
      <w:bCs/>
      <w:i/>
      <w:iCs/>
      <w:color w:val="4F81BD" w:themeColor="accent1"/>
      <w:sz w:val="24"/>
      <w:szCs w:val="24"/>
    </w:rPr>
  </w:style>
  <w:style w:type="paragraph" w:styleId="Header">
    <w:name w:val="header"/>
    <w:basedOn w:val="Normal"/>
    <w:link w:val="HeaderChar"/>
    <w:uiPriority w:val="99"/>
    <w:unhideWhenUsed/>
    <w:rsid w:val="0089686C"/>
    <w:pPr>
      <w:tabs>
        <w:tab w:val="center" w:pos="4513"/>
        <w:tab w:val="right" w:pos="9026"/>
      </w:tabs>
    </w:pPr>
  </w:style>
  <w:style w:type="character" w:customStyle="1" w:styleId="HeaderChar">
    <w:name w:val="Header Char"/>
    <w:basedOn w:val="DefaultParagraphFont"/>
    <w:link w:val="Header"/>
    <w:uiPriority w:val="99"/>
    <w:rsid w:val="0089686C"/>
    <w:rPr>
      <w:rFonts w:eastAsiaTheme="minorEastAsia"/>
      <w:sz w:val="24"/>
      <w:szCs w:val="24"/>
    </w:rPr>
  </w:style>
  <w:style w:type="paragraph" w:styleId="Footer">
    <w:name w:val="footer"/>
    <w:basedOn w:val="Normal"/>
    <w:link w:val="FooterChar"/>
    <w:uiPriority w:val="99"/>
    <w:unhideWhenUsed/>
    <w:rsid w:val="0089686C"/>
    <w:pPr>
      <w:tabs>
        <w:tab w:val="center" w:pos="4513"/>
        <w:tab w:val="right" w:pos="9026"/>
      </w:tabs>
    </w:pPr>
  </w:style>
  <w:style w:type="character" w:customStyle="1" w:styleId="FooterChar">
    <w:name w:val="Footer Char"/>
    <w:basedOn w:val="DefaultParagraphFont"/>
    <w:link w:val="Footer"/>
    <w:uiPriority w:val="99"/>
    <w:rsid w:val="0089686C"/>
    <w:rPr>
      <w:rFonts w:eastAsiaTheme="minorEastAsia"/>
      <w:sz w:val="24"/>
      <w:szCs w:val="24"/>
    </w:rPr>
  </w:style>
  <w:style w:type="character" w:styleId="PageNumber">
    <w:name w:val="page number"/>
    <w:basedOn w:val="DefaultParagraphFont"/>
    <w:uiPriority w:val="99"/>
    <w:semiHidden/>
    <w:unhideWhenUsed/>
    <w:rsid w:val="0089686C"/>
  </w:style>
  <w:style w:type="paragraph" w:styleId="NormalWeb">
    <w:name w:val="Normal (Web)"/>
    <w:basedOn w:val="Normal"/>
    <w:uiPriority w:val="99"/>
    <w:semiHidden/>
    <w:unhideWhenUsed/>
    <w:rsid w:val="00CB7A94"/>
    <w:pPr>
      <w:spacing w:before="100" w:beforeAutospacing="1" w:after="100" w:afterAutospacing="1"/>
      <w:jc w:val="left"/>
    </w:pPr>
    <w:rPr>
      <w:rFonts w:ascii="Times New Roman" w:eastAsia="Times New Roman" w:hAnsi="Times New Roman" w:cs="Times New Roman"/>
      <w:lang w:eastAsia="en-GB"/>
    </w:rPr>
  </w:style>
  <w:style w:type="table" w:styleId="TableGrid">
    <w:name w:val="Table Grid"/>
    <w:basedOn w:val="TableNormal"/>
    <w:uiPriority w:val="59"/>
    <w:rsid w:val="009155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F4FD6"/>
    <w:rPr>
      <w:rFonts w:ascii="Tahoma" w:hAnsi="Tahoma" w:cs="Tahoma"/>
      <w:sz w:val="16"/>
      <w:szCs w:val="16"/>
    </w:rPr>
  </w:style>
  <w:style w:type="character" w:customStyle="1" w:styleId="BalloonTextChar">
    <w:name w:val="Balloon Text Char"/>
    <w:basedOn w:val="DefaultParagraphFont"/>
    <w:link w:val="BalloonText"/>
    <w:uiPriority w:val="99"/>
    <w:semiHidden/>
    <w:rsid w:val="007F4FD6"/>
    <w:rPr>
      <w:rFonts w:ascii="Tahoma" w:eastAsiaTheme="minorEastAsia" w:hAnsi="Tahoma" w:cs="Tahoma"/>
      <w:sz w:val="16"/>
      <w:szCs w:val="16"/>
    </w:rPr>
  </w:style>
  <w:style w:type="paragraph" w:customStyle="1" w:styleId="Default">
    <w:name w:val="Default"/>
    <w:rsid w:val="00A64FAB"/>
    <w:pPr>
      <w:autoSpaceDE w:val="0"/>
      <w:autoSpaceDN w:val="0"/>
      <w:adjustRightInd w:val="0"/>
      <w:spacing w:after="0" w:line="240" w:lineRule="auto"/>
    </w:pPr>
    <w:rPr>
      <w:rFonts w:ascii="Comic Sans MS" w:hAnsi="Comic Sans MS" w:cs="Comic Sans MS"/>
      <w:color w:val="000000"/>
      <w:sz w:val="24"/>
      <w:szCs w:val="24"/>
    </w:rPr>
  </w:style>
  <w:style w:type="character" w:styleId="FollowedHyperlink">
    <w:name w:val="FollowedHyperlink"/>
    <w:basedOn w:val="DefaultParagraphFont"/>
    <w:uiPriority w:val="99"/>
    <w:semiHidden/>
    <w:unhideWhenUsed/>
    <w:rsid w:val="00114C5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693298">
      <w:bodyDiv w:val="1"/>
      <w:marLeft w:val="0"/>
      <w:marRight w:val="0"/>
      <w:marTop w:val="0"/>
      <w:marBottom w:val="0"/>
      <w:divBdr>
        <w:top w:val="none" w:sz="0" w:space="0" w:color="auto"/>
        <w:left w:val="none" w:sz="0" w:space="0" w:color="auto"/>
        <w:bottom w:val="none" w:sz="0" w:space="0" w:color="auto"/>
        <w:right w:val="none" w:sz="0" w:space="0" w:color="auto"/>
      </w:divBdr>
      <w:divsChild>
        <w:div w:id="998921809">
          <w:marLeft w:val="547"/>
          <w:marRight w:val="0"/>
          <w:marTop w:val="144"/>
          <w:marBottom w:val="0"/>
          <w:divBdr>
            <w:top w:val="none" w:sz="0" w:space="0" w:color="auto"/>
            <w:left w:val="none" w:sz="0" w:space="0" w:color="auto"/>
            <w:bottom w:val="none" w:sz="0" w:space="0" w:color="auto"/>
            <w:right w:val="none" w:sz="0" w:space="0" w:color="auto"/>
          </w:divBdr>
        </w:div>
        <w:div w:id="2031568780">
          <w:marLeft w:val="547"/>
          <w:marRight w:val="0"/>
          <w:marTop w:val="144"/>
          <w:marBottom w:val="0"/>
          <w:divBdr>
            <w:top w:val="none" w:sz="0" w:space="0" w:color="auto"/>
            <w:left w:val="none" w:sz="0" w:space="0" w:color="auto"/>
            <w:bottom w:val="none" w:sz="0" w:space="0" w:color="auto"/>
            <w:right w:val="none" w:sz="0" w:space="0" w:color="auto"/>
          </w:divBdr>
        </w:div>
        <w:div w:id="349722091">
          <w:marLeft w:val="547"/>
          <w:marRight w:val="0"/>
          <w:marTop w:val="144"/>
          <w:marBottom w:val="0"/>
          <w:divBdr>
            <w:top w:val="none" w:sz="0" w:space="0" w:color="auto"/>
            <w:left w:val="none" w:sz="0" w:space="0" w:color="auto"/>
            <w:bottom w:val="none" w:sz="0" w:space="0" w:color="auto"/>
            <w:right w:val="none" w:sz="0" w:space="0" w:color="auto"/>
          </w:divBdr>
        </w:div>
        <w:div w:id="1639146827">
          <w:marLeft w:val="547"/>
          <w:marRight w:val="0"/>
          <w:marTop w:val="14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minded.org.uk" TargetMode="External"/><Relationship Id="rId18" Type="http://schemas.openxmlformats.org/officeDocument/2006/relationships/hyperlink" Target="https://www.anxietyuk.org.uk" TargetMode="External"/><Relationship Id="rId26" Type="http://schemas.openxmlformats.org/officeDocument/2006/relationships/hyperlink" Target="http://www.b-eat.co.uk/about-eating-disorders" TargetMode="External"/><Relationship Id="rId39" Type="http://schemas.openxmlformats.org/officeDocument/2006/relationships/hyperlink" Target="http://www.hbsc.org/" TargetMode="External"/><Relationship Id="rId21" Type="http://schemas.openxmlformats.org/officeDocument/2006/relationships/hyperlink" Target="http://www.ocduk.org/ocd" TargetMode="External"/><Relationship Id="rId34" Type="http://schemas.openxmlformats.org/officeDocument/2006/relationships/hyperlink" Target="file:///C:\Users\User\Downloads\webarchive.nationalarchives.gov.uk\20130107105354\http:\www.dh.gov.uk\prod_consu%20m_dh\groups\dh_digitalassets\documents\digitalasset\dh_108866.pdf"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depressionalliance.org/information/what-depression" TargetMode="External"/><Relationship Id="rId29" Type="http://schemas.openxmlformats.org/officeDocument/2006/relationships/hyperlink" Target="http://www.gov.uk/government/publications/mental-health-and-behaviour-in-schools--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ind.org.uk/information-support/types-of-mental-health-problems/self-harm/" TargetMode="External"/><Relationship Id="rId24" Type="http://schemas.openxmlformats.org/officeDocument/2006/relationships/hyperlink" Target="http://www.nspcc.org.uk/preventing-abuse/research-and-resources/on-the-edge-childline-spotlight/" TargetMode="External"/><Relationship Id="rId32" Type="http://schemas.openxmlformats.org/officeDocument/2006/relationships/hyperlink" Target="http://www.gov.uk/government/uploads/system/uploads/attachment_data/file/372753/Keeping%20_children_safe_in_education.pdf" TargetMode="External"/><Relationship Id="rId37" Type="http://schemas.openxmlformats.org/officeDocument/2006/relationships/hyperlink" Target="file:///C:\Users\User\Downloads\fingertips.phe.org.uk\profile-group\mental-health\profile\cypmh" TargetMode="External"/><Relationship Id="rId40" Type="http://schemas.openxmlformats.org/officeDocument/2006/relationships/hyperlink" Target="http://www.jod.je"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nshn.co.uk" TargetMode="External"/><Relationship Id="rId23" Type="http://schemas.openxmlformats.org/officeDocument/2006/relationships/hyperlink" Target="http://www.papyrus-uk.org" TargetMode="External"/><Relationship Id="rId28" Type="http://schemas.openxmlformats.org/officeDocument/2006/relationships/hyperlink" Target="http://www.inourhands.com/eating-difficulties-in-younger-children" TargetMode="External"/><Relationship Id="rId36" Type="http://schemas.openxmlformats.org/officeDocument/2006/relationships/hyperlink" Target="file:///C:\Users\User\Downloads\publications.nice.org.uk\social-and-emotional-wellbeing-in-primary-education-ph12" TargetMode="External"/><Relationship Id="rId10" Type="http://schemas.openxmlformats.org/officeDocument/2006/relationships/hyperlink" Target="http://www.youngminds.org.uk/for_parents/whats_worrying_you_about_your_child/self-harm" TargetMode="External"/><Relationship Id="rId19" Type="http://schemas.openxmlformats.org/officeDocument/2006/relationships/hyperlink" Target="http://www.anxietyuk.org.uk" TargetMode="External"/><Relationship Id="rId31" Type="http://schemas.openxmlformats.org/officeDocument/2006/relationships/hyperlink" Target="http://www.inourhands.com/wp-content/uploads/2015/03/Preparing-to-teach-about-mental-health-and-emotional-wellbeing-PSHE-Association-March-2015-FINAL.pdf"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selfharm.co.uk" TargetMode="External"/><Relationship Id="rId22" Type="http://schemas.openxmlformats.org/officeDocument/2006/relationships/hyperlink" Target="https://www.papyrus-uk.org" TargetMode="External"/><Relationship Id="rId27" Type="http://schemas.openxmlformats.org/officeDocument/2006/relationships/hyperlink" Target="http://www.inourhands.com/eating-difficulties-in-younger-children/" TargetMode="External"/><Relationship Id="rId30" Type="http://schemas.openxmlformats.org/officeDocument/2006/relationships/hyperlink" Target="https://www.gov.uk/government/uploads/system/uploads/attachment_data/file/416326/Counselling_in_schools_-240315.pdf" TargetMode="External"/><Relationship Id="rId35" Type="http://schemas.openxmlformats.org/officeDocument/2006/relationships/hyperlink" Target="https://www.gov.uk/government/uploads/system/uploads/attachment_data/file/414024/Childrens_Mental_Health.pdf" TargetMode="External"/><Relationship Id="rId43" Type="http://schemas.openxmlformats.org/officeDocument/2006/relationships/footer" Target="footer2.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www.minded.org.uk/course/view.php?id=89" TargetMode="External"/><Relationship Id="rId17" Type="http://schemas.openxmlformats.org/officeDocument/2006/relationships/hyperlink" Target="http://www.depressionalliance.org/information/what-depression" TargetMode="External"/><Relationship Id="rId25" Type="http://schemas.openxmlformats.org/officeDocument/2006/relationships/hyperlink" Target="http://www.b-eat.co.uk/get-help/about-eating-disorders/" TargetMode="External"/><Relationship Id="rId33" Type="http://schemas.openxmlformats.org/officeDocument/2006/relationships/hyperlink" Target="http://www.gov.uk/government/uploads/system/uploads/attachment_data/file/349435/Statutor%20y_guidance_on_supporting_pupils_at_school_with_medical_conditions.pdf" TargetMode="External"/><Relationship Id="rId38" Type="http://schemas.openxmlformats.org/officeDocument/2006/relationships/hyperlink" Target="http://www.chimat.org.uk/schoolhealth" TargetMode="External"/><Relationship Id="rId20" Type="http://schemas.openxmlformats.org/officeDocument/2006/relationships/hyperlink" Target="http://www.ocduk.org/ocd" TargetMode="External"/><Relationship Id="rId4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57D1C1-AA23-44B5-BC44-DA8EE608A4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6238</Words>
  <Characters>35563</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Education Sport and Culture</Company>
  <LinksUpToDate>false</LinksUpToDate>
  <CharactersWithSpaces>41718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Vicki Charlesworth</dc:creator>
  <cp:lastModifiedBy>Nasima Rashid</cp:lastModifiedBy>
  <cp:revision>3</cp:revision>
  <cp:lastPrinted>2018-09-25T10:39:00Z</cp:lastPrinted>
  <dcterms:created xsi:type="dcterms:W3CDTF">2022-07-13T15:48:00Z</dcterms:created>
  <dcterms:modified xsi:type="dcterms:W3CDTF">2022-07-13T15:52:00Z</dcterms:modified>
</cp:coreProperties>
</file>