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4D26" w14:textId="5F01666D" w:rsidR="00DA6F71" w:rsidRPr="00DA6F71" w:rsidRDefault="00DA6F71" w:rsidP="00FF6BF1">
      <w:pPr>
        <w:jc w:val="center"/>
        <w:rPr>
          <w:rFonts w:ascii="Tahoma" w:hAnsi="Tahoma" w:cs="Tahoma"/>
          <w:b/>
          <w:sz w:val="28"/>
          <w:szCs w:val="32"/>
          <w:u w:val="single"/>
        </w:rPr>
      </w:pPr>
      <w:r>
        <w:rPr>
          <w:rFonts w:ascii="Tahoma" w:hAnsi="Tahoma" w:cs="Tahoma"/>
          <w:b/>
          <w:noProof/>
          <w:sz w:val="22"/>
          <w:u w:val="single"/>
        </w:rPr>
        <w:drawing>
          <wp:anchor distT="0" distB="0" distL="114300" distR="114300" simplePos="0" relativeHeight="251658240" behindDoc="1" locked="0" layoutInCell="1" allowOverlap="1" wp14:anchorId="0CBEFBED" wp14:editId="69EBD162">
            <wp:simplePos x="0" y="0"/>
            <wp:positionH relativeFrom="column">
              <wp:posOffset>4822825</wp:posOffset>
            </wp:positionH>
            <wp:positionV relativeFrom="paragraph">
              <wp:posOffset>147</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E60C" w14:textId="2CD2D616" w:rsidR="00FF6BF1" w:rsidRPr="00DA6F71" w:rsidRDefault="00FF6BF1" w:rsidP="00FF6BF1">
      <w:pPr>
        <w:jc w:val="center"/>
        <w:rPr>
          <w:rFonts w:ascii="Tahoma" w:hAnsi="Tahoma" w:cs="Tahoma"/>
          <w:b/>
          <w:sz w:val="28"/>
          <w:szCs w:val="32"/>
          <w:u w:val="single"/>
        </w:rPr>
      </w:pPr>
      <w:r w:rsidRPr="00DA6F71">
        <w:rPr>
          <w:rFonts w:ascii="Tahoma" w:hAnsi="Tahoma" w:cs="Tahoma"/>
          <w:b/>
          <w:sz w:val="28"/>
          <w:szCs w:val="32"/>
          <w:u w:val="single"/>
        </w:rPr>
        <w:t>Sex and Relationships</w:t>
      </w:r>
      <w:r w:rsidR="00B521E2">
        <w:rPr>
          <w:rFonts w:ascii="Tahoma" w:hAnsi="Tahoma" w:cs="Tahoma"/>
          <w:b/>
          <w:sz w:val="28"/>
          <w:szCs w:val="32"/>
          <w:u w:val="single"/>
        </w:rPr>
        <w:t xml:space="preserve"> Education</w:t>
      </w:r>
      <w:r w:rsidRPr="00DA6F71">
        <w:rPr>
          <w:rFonts w:ascii="Tahoma" w:hAnsi="Tahoma" w:cs="Tahoma"/>
          <w:b/>
          <w:sz w:val="28"/>
          <w:szCs w:val="32"/>
          <w:u w:val="single"/>
        </w:rPr>
        <w:t xml:space="preserve"> (SRE) Policy</w:t>
      </w:r>
    </w:p>
    <w:p w14:paraId="5F6671AC" w14:textId="77777777" w:rsidR="00FF6BF1" w:rsidRPr="00DA6F71" w:rsidRDefault="00FF6BF1" w:rsidP="000A463B">
      <w:pPr>
        <w:jc w:val="both"/>
        <w:rPr>
          <w:rFonts w:ascii="Tahoma" w:hAnsi="Tahoma" w:cs="Tahoma"/>
          <w:b/>
          <w:sz w:val="22"/>
          <w:u w:val="single"/>
        </w:rPr>
      </w:pPr>
    </w:p>
    <w:p w14:paraId="47ECCF39" w14:textId="2C467F40" w:rsidR="00FF6BF1" w:rsidRPr="00DA6F71" w:rsidRDefault="00FF6BF1" w:rsidP="000A463B">
      <w:pPr>
        <w:jc w:val="both"/>
        <w:rPr>
          <w:rFonts w:ascii="Tahoma" w:hAnsi="Tahoma" w:cs="Tahoma"/>
          <w:b/>
          <w:sz w:val="22"/>
          <w:u w:val="single"/>
        </w:rPr>
      </w:pPr>
    </w:p>
    <w:p w14:paraId="278C88ED" w14:textId="77777777" w:rsidR="00DA6F71" w:rsidRPr="00DA6F71" w:rsidRDefault="00DA6F71" w:rsidP="000A463B">
      <w:pPr>
        <w:jc w:val="both"/>
        <w:rPr>
          <w:rFonts w:ascii="Tahoma" w:hAnsi="Tahoma" w:cs="Tahoma"/>
          <w:b/>
          <w:sz w:val="22"/>
          <w:u w:val="single"/>
        </w:rPr>
      </w:pPr>
    </w:p>
    <w:p w14:paraId="4AB0F6BF" w14:textId="65C8157A" w:rsidR="000A463B" w:rsidRPr="00DA6F71" w:rsidRDefault="000A463B" w:rsidP="000A463B">
      <w:pPr>
        <w:jc w:val="both"/>
        <w:rPr>
          <w:rFonts w:ascii="Tahoma" w:hAnsi="Tahoma" w:cs="Tahoma"/>
          <w:b/>
          <w:sz w:val="22"/>
          <w:u w:val="single"/>
        </w:rPr>
      </w:pPr>
      <w:r w:rsidRPr="00DA6F71">
        <w:rPr>
          <w:rFonts w:ascii="Tahoma" w:hAnsi="Tahoma" w:cs="Tahoma"/>
          <w:b/>
          <w:sz w:val="22"/>
          <w:u w:val="single"/>
        </w:rPr>
        <w:t>Vision for the Subject/Area:</w:t>
      </w:r>
    </w:p>
    <w:p w14:paraId="780462B6" w14:textId="3210C905" w:rsidR="000A463B" w:rsidRPr="00DA6F71" w:rsidRDefault="000A463B" w:rsidP="000A463B">
      <w:pPr>
        <w:jc w:val="both"/>
        <w:rPr>
          <w:rFonts w:ascii="Tahoma" w:hAnsi="Tahoma" w:cs="Tahoma"/>
          <w:sz w:val="22"/>
          <w:szCs w:val="22"/>
        </w:rPr>
      </w:pPr>
      <w:r w:rsidRPr="00DA6F71">
        <w:rPr>
          <w:rFonts w:ascii="Tahoma" w:hAnsi="Tahoma" w:cs="Tahoma"/>
          <w:sz w:val="22"/>
          <w:szCs w:val="22"/>
        </w:rPr>
        <w:t xml:space="preserve">SRE is about lifelong learning about </w:t>
      </w:r>
      <w:proofErr w:type="gramStart"/>
      <w:r w:rsidRPr="00DA6F71">
        <w:rPr>
          <w:rFonts w:ascii="Tahoma" w:hAnsi="Tahoma" w:cs="Tahoma"/>
          <w:sz w:val="22"/>
          <w:szCs w:val="22"/>
        </w:rPr>
        <w:t>ourselves</w:t>
      </w:r>
      <w:proofErr w:type="gramEnd"/>
      <w:r w:rsidRPr="00DA6F71">
        <w:rPr>
          <w:rFonts w:ascii="Tahoma" w:hAnsi="Tahoma" w:cs="Tahoma"/>
          <w:sz w:val="22"/>
          <w:szCs w:val="22"/>
        </w:rPr>
        <w:t xml:space="preserve"> as humans and individuals. It should help children better understand their emotions and self-esteem, their growing </w:t>
      </w:r>
      <w:proofErr w:type="gramStart"/>
      <w:r w:rsidRPr="00DA6F71">
        <w:rPr>
          <w:rFonts w:ascii="Tahoma" w:hAnsi="Tahoma" w:cs="Tahoma"/>
          <w:sz w:val="22"/>
          <w:szCs w:val="22"/>
        </w:rPr>
        <w:t>bodies</w:t>
      </w:r>
      <w:proofErr w:type="gramEnd"/>
      <w:r w:rsidRPr="00DA6F71">
        <w:rPr>
          <w:rFonts w:ascii="Tahoma" w:hAnsi="Tahoma" w:cs="Tahoma"/>
          <w:sz w:val="22"/>
          <w:szCs w:val="22"/>
        </w:rPr>
        <w:t xml:space="preserve"> and their relationships with others, enabling them to make positive decisions in their lives. It is closely connected to our school’s values of Aspire, Achieve, Together, and is taught </w:t>
      </w:r>
      <w:r w:rsidR="00FF6BF1" w:rsidRPr="00DA6F71">
        <w:rPr>
          <w:rFonts w:ascii="Tahoma" w:hAnsi="Tahoma" w:cs="Tahoma"/>
          <w:sz w:val="22"/>
          <w:szCs w:val="22"/>
        </w:rPr>
        <w:t xml:space="preserve">primarily through our Science and </w:t>
      </w:r>
      <w:r w:rsidRPr="00DA6F71">
        <w:rPr>
          <w:rFonts w:ascii="Tahoma" w:hAnsi="Tahoma" w:cs="Tahoma"/>
          <w:sz w:val="22"/>
          <w:szCs w:val="22"/>
        </w:rPr>
        <w:t>PSHE</w:t>
      </w:r>
      <w:r w:rsidR="00FF6BF1" w:rsidRPr="00DA6F71">
        <w:rPr>
          <w:rFonts w:ascii="Tahoma" w:hAnsi="Tahoma" w:cs="Tahoma"/>
          <w:sz w:val="22"/>
          <w:szCs w:val="22"/>
        </w:rPr>
        <w:t xml:space="preserve"> curriculum, and enhanced through other areas such as RE</w:t>
      </w:r>
      <w:r w:rsidRPr="00DA6F71">
        <w:rPr>
          <w:rFonts w:ascii="Tahoma" w:hAnsi="Tahoma" w:cs="Tahoma"/>
          <w:sz w:val="22"/>
          <w:szCs w:val="22"/>
        </w:rPr>
        <w:t xml:space="preserve">. </w:t>
      </w:r>
    </w:p>
    <w:p w14:paraId="408FD378" w14:textId="77777777" w:rsidR="000A463B" w:rsidRPr="00DA6F71" w:rsidRDefault="000A463B" w:rsidP="00D35FD7">
      <w:pPr>
        <w:jc w:val="both"/>
        <w:rPr>
          <w:rFonts w:ascii="Tahoma" w:eastAsia="Tahoma" w:hAnsi="Tahoma" w:cs="Tahoma"/>
          <w:b/>
          <w:bCs/>
          <w:sz w:val="22"/>
          <w:szCs w:val="22"/>
          <w:u w:val="single"/>
        </w:rPr>
      </w:pPr>
    </w:p>
    <w:p w14:paraId="6E2AE8F8" w14:textId="6C778756" w:rsidR="00D35FD7" w:rsidRPr="00DA6F71" w:rsidRDefault="00D35FD7" w:rsidP="00D35FD7">
      <w:pPr>
        <w:jc w:val="both"/>
        <w:rPr>
          <w:rFonts w:ascii="Tahoma" w:eastAsia="Tahoma" w:hAnsi="Tahoma" w:cs="Tahoma"/>
          <w:b/>
          <w:bCs/>
          <w:sz w:val="22"/>
          <w:szCs w:val="22"/>
          <w:u w:val="single"/>
        </w:rPr>
      </w:pPr>
      <w:r w:rsidRPr="00DA6F71">
        <w:rPr>
          <w:rFonts w:ascii="Tahoma" w:eastAsia="Tahoma" w:hAnsi="Tahoma" w:cs="Tahoma"/>
          <w:b/>
          <w:bCs/>
          <w:sz w:val="22"/>
          <w:szCs w:val="22"/>
          <w:u w:val="single"/>
        </w:rPr>
        <w:t>Definition</w:t>
      </w:r>
      <w:r w:rsidRPr="00DA6F71">
        <w:rPr>
          <w:rFonts w:ascii="Tahoma" w:eastAsia="Tahoma" w:hAnsi="Tahoma" w:cs="Tahoma"/>
          <w:sz w:val="22"/>
          <w:szCs w:val="22"/>
        </w:rPr>
        <w:t xml:space="preserve"> </w:t>
      </w:r>
    </w:p>
    <w:p w14:paraId="63F78FD9" w14:textId="455FEB82" w:rsidR="00343476" w:rsidRPr="00DA6F71" w:rsidRDefault="00343476" w:rsidP="00D35FD7">
      <w:pPr>
        <w:jc w:val="both"/>
        <w:rPr>
          <w:rFonts w:ascii="Tahoma" w:eastAsia="Tahoma" w:hAnsi="Tahoma" w:cs="Tahoma"/>
          <w:sz w:val="22"/>
          <w:szCs w:val="22"/>
        </w:rPr>
      </w:pPr>
      <w:r w:rsidRPr="00DA6F71">
        <w:rPr>
          <w:rFonts w:ascii="Tahoma" w:eastAsia="Tahoma" w:hAnsi="Tahoma" w:cs="Tahoma"/>
          <w:sz w:val="22"/>
          <w:szCs w:val="22"/>
        </w:rPr>
        <w:t xml:space="preserve">SRE is the process of learning about physical, emotional, psychological, </w:t>
      </w:r>
      <w:proofErr w:type="gramStart"/>
      <w:r w:rsidRPr="00DA6F71">
        <w:rPr>
          <w:rFonts w:ascii="Tahoma" w:eastAsia="Tahoma" w:hAnsi="Tahoma" w:cs="Tahoma"/>
          <w:sz w:val="22"/>
          <w:szCs w:val="22"/>
        </w:rPr>
        <w:t>sexual</w:t>
      </w:r>
      <w:proofErr w:type="gramEnd"/>
      <w:r w:rsidRPr="00DA6F71">
        <w:rPr>
          <w:rFonts w:ascii="Tahoma" w:eastAsia="Tahoma" w:hAnsi="Tahoma" w:cs="Tahoma"/>
          <w:sz w:val="22"/>
          <w:szCs w:val="22"/>
        </w:rPr>
        <w:t xml:space="preserve"> and moral development. It is about understanding the importance of consistent, </w:t>
      </w:r>
      <w:proofErr w:type="gramStart"/>
      <w:r w:rsidRPr="00DA6F71">
        <w:rPr>
          <w:rFonts w:ascii="Tahoma" w:eastAsia="Tahoma" w:hAnsi="Tahoma" w:cs="Tahoma"/>
          <w:sz w:val="22"/>
          <w:szCs w:val="22"/>
        </w:rPr>
        <w:t>stable</w:t>
      </w:r>
      <w:proofErr w:type="gramEnd"/>
      <w:r w:rsidRPr="00DA6F71">
        <w:rPr>
          <w:rFonts w:ascii="Tahoma" w:eastAsia="Tahoma" w:hAnsi="Tahoma" w:cs="Tahoma"/>
          <w:sz w:val="22"/>
          <w:szCs w:val="22"/>
        </w:rPr>
        <w:t xml:space="preserve"> and loving relationships within the context of respectful, loving and caring family life. It involves acquiring information, developing </w:t>
      </w:r>
      <w:proofErr w:type="gramStart"/>
      <w:r w:rsidRPr="00DA6F71">
        <w:rPr>
          <w:rFonts w:ascii="Tahoma" w:eastAsia="Tahoma" w:hAnsi="Tahoma" w:cs="Tahoma"/>
          <w:sz w:val="22"/>
          <w:szCs w:val="22"/>
        </w:rPr>
        <w:t>skills</w:t>
      </w:r>
      <w:proofErr w:type="gramEnd"/>
      <w:r w:rsidRPr="00DA6F71">
        <w:rPr>
          <w:rFonts w:ascii="Tahoma" w:eastAsia="Tahoma" w:hAnsi="Tahoma" w:cs="Tahoma"/>
          <w:sz w:val="22"/>
          <w:szCs w:val="22"/>
        </w:rPr>
        <w:t xml:space="preserve"> and forming positive beliefs, values and attitudes. As a school, we ensure that we inform our pupils of the facts in a sensitive way that will engage and support them, using recognised and </w:t>
      </w:r>
      <w:proofErr w:type="gramStart"/>
      <w:r w:rsidRPr="00DA6F71">
        <w:rPr>
          <w:rFonts w:ascii="Tahoma" w:eastAsia="Tahoma" w:hAnsi="Tahoma" w:cs="Tahoma"/>
          <w:sz w:val="22"/>
          <w:szCs w:val="22"/>
        </w:rPr>
        <w:t>evidence based</w:t>
      </w:r>
      <w:proofErr w:type="gramEnd"/>
      <w:r w:rsidRPr="00DA6F71">
        <w:rPr>
          <w:rFonts w:ascii="Tahoma" w:eastAsia="Tahoma" w:hAnsi="Tahoma" w:cs="Tahoma"/>
          <w:sz w:val="22"/>
          <w:szCs w:val="22"/>
        </w:rPr>
        <w:t xml:space="preserve"> teaching strategies. SRE is not about the promotion of sexual activity.</w:t>
      </w:r>
    </w:p>
    <w:p w14:paraId="798AA637" w14:textId="77777777" w:rsidR="00343476" w:rsidRPr="00DA6F71" w:rsidRDefault="00343476" w:rsidP="00D35FD7">
      <w:pPr>
        <w:jc w:val="both"/>
        <w:rPr>
          <w:rFonts w:ascii="Tahoma" w:eastAsia="Tahoma" w:hAnsi="Tahoma" w:cs="Tahoma"/>
          <w:sz w:val="22"/>
          <w:szCs w:val="22"/>
        </w:rPr>
      </w:pPr>
    </w:p>
    <w:p w14:paraId="186EDCD7" w14:textId="77777777" w:rsidR="00D35FD7" w:rsidRPr="00DA6F71" w:rsidRDefault="00D35FD7" w:rsidP="00D35FD7">
      <w:pPr>
        <w:jc w:val="both"/>
        <w:rPr>
          <w:rFonts w:ascii="Tahoma" w:hAnsi="Tahoma" w:cs="Tahoma"/>
          <w:b/>
          <w:sz w:val="22"/>
          <w:szCs w:val="22"/>
          <w:u w:val="single"/>
        </w:rPr>
      </w:pPr>
      <w:r w:rsidRPr="00DA6F71">
        <w:rPr>
          <w:rFonts w:ascii="Tahoma" w:hAnsi="Tahoma" w:cs="Tahoma"/>
          <w:b/>
          <w:sz w:val="22"/>
          <w:szCs w:val="22"/>
          <w:u w:val="single"/>
        </w:rPr>
        <w:t>Aims and Principles:</w:t>
      </w:r>
    </w:p>
    <w:p w14:paraId="539060FC" w14:textId="37090F6C"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 xml:space="preserve">SRE aims to encourage children to feel positive about themselves, </w:t>
      </w:r>
      <w:r w:rsidR="00343476" w:rsidRPr="00DA6F71">
        <w:rPr>
          <w:rFonts w:ascii="Tahoma" w:hAnsi="Tahoma" w:cs="Tahoma"/>
          <w:sz w:val="22"/>
          <w:szCs w:val="22"/>
        </w:rPr>
        <w:t xml:space="preserve">and to </w:t>
      </w:r>
      <w:r w:rsidRPr="00DA6F71">
        <w:rPr>
          <w:rFonts w:ascii="Tahoma" w:hAnsi="Tahoma" w:cs="Tahoma"/>
          <w:sz w:val="22"/>
          <w:szCs w:val="22"/>
        </w:rPr>
        <w:t>develop confidence and self-esteem.</w:t>
      </w:r>
    </w:p>
    <w:p w14:paraId="64E592F7"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aims to assist children to develop respect for others.</w:t>
      </w:r>
    </w:p>
    <w:p w14:paraId="5643EB64"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prepares children for changes which they will experience, both physically and emotionally.</w:t>
      </w:r>
    </w:p>
    <w:p w14:paraId="06AA371E"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 xml:space="preserve">SRE helps children to understand how relationships are formed, </w:t>
      </w:r>
      <w:proofErr w:type="gramStart"/>
      <w:r w:rsidRPr="00DA6F71">
        <w:rPr>
          <w:rFonts w:ascii="Tahoma" w:hAnsi="Tahoma" w:cs="Tahoma"/>
          <w:sz w:val="22"/>
          <w:szCs w:val="22"/>
        </w:rPr>
        <w:t>maintained</w:t>
      </w:r>
      <w:proofErr w:type="gramEnd"/>
      <w:r w:rsidRPr="00DA6F71">
        <w:rPr>
          <w:rFonts w:ascii="Tahoma" w:hAnsi="Tahoma" w:cs="Tahoma"/>
          <w:sz w:val="22"/>
          <w:szCs w:val="22"/>
        </w:rPr>
        <w:t xml:space="preserve"> and sometimes ended. It assists children to develop healthy relationships within a moral framework.</w:t>
      </w:r>
    </w:p>
    <w:p w14:paraId="4B1140EE"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teaches children how to understand their emotions and feelings.</w:t>
      </w:r>
    </w:p>
    <w:p w14:paraId="6FF4CBCA"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teaches children about appropriate and inappropriate behaviour and helps them to stay safe.</w:t>
      </w:r>
    </w:p>
    <w:p w14:paraId="1D3B02B7"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encourages children to make positive choices.</w:t>
      </w:r>
    </w:p>
    <w:p w14:paraId="7BE3E38B" w14:textId="77777777" w:rsidR="00D35FD7" w:rsidRPr="00DA6F71" w:rsidRDefault="00D35FD7" w:rsidP="00D35FD7">
      <w:pPr>
        <w:pStyle w:val="ListParagraph"/>
        <w:numPr>
          <w:ilvl w:val="0"/>
          <w:numId w:val="1"/>
        </w:numPr>
        <w:jc w:val="both"/>
        <w:rPr>
          <w:rFonts w:ascii="Tahoma" w:hAnsi="Tahoma" w:cs="Tahoma"/>
          <w:b/>
          <w:sz w:val="22"/>
          <w:szCs w:val="22"/>
          <w:u w:val="single"/>
        </w:rPr>
      </w:pPr>
      <w:r w:rsidRPr="00DA6F71">
        <w:rPr>
          <w:rFonts w:ascii="Tahoma" w:hAnsi="Tahoma" w:cs="Tahoma"/>
          <w:sz w:val="22"/>
          <w:szCs w:val="22"/>
        </w:rPr>
        <w:t>SRE helps children to develop an awareness of family life and the responsibilities of parenthood.</w:t>
      </w:r>
    </w:p>
    <w:p w14:paraId="709D4D1F" w14:textId="77777777" w:rsidR="00D35FD7" w:rsidRPr="00DA6F71" w:rsidRDefault="00D35FD7" w:rsidP="00D35FD7">
      <w:pPr>
        <w:pStyle w:val="ListParagraph"/>
        <w:numPr>
          <w:ilvl w:val="0"/>
          <w:numId w:val="1"/>
        </w:numPr>
        <w:jc w:val="both"/>
        <w:rPr>
          <w:rFonts w:ascii="Tahoma" w:hAnsi="Tahoma" w:cs="Tahoma"/>
          <w:b/>
          <w:bCs/>
          <w:sz w:val="22"/>
          <w:szCs w:val="22"/>
          <w:u w:val="single"/>
        </w:rPr>
      </w:pPr>
      <w:r w:rsidRPr="00DA6F71">
        <w:rPr>
          <w:rFonts w:ascii="Tahoma" w:hAnsi="Tahoma" w:cs="Tahoma"/>
          <w:sz w:val="22"/>
          <w:szCs w:val="22"/>
        </w:rPr>
        <w:t>SRE helps children to develop an understanding and acceptance of diversity.</w:t>
      </w:r>
    </w:p>
    <w:p w14:paraId="2DAB1C71" w14:textId="796173E1" w:rsidR="00D35FD7" w:rsidRPr="00DA6F71" w:rsidRDefault="00D35FD7">
      <w:pPr>
        <w:rPr>
          <w:rFonts w:ascii="Tahoma" w:hAnsi="Tahoma" w:cs="Tahoma"/>
        </w:rPr>
      </w:pPr>
    </w:p>
    <w:p w14:paraId="179CC47A" w14:textId="77777777" w:rsidR="00FC08C2" w:rsidRPr="00DA6F71" w:rsidRDefault="00FC08C2" w:rsidP="00FC08C2">
      <w:pPr>
        <w:jc w:val="both"/>
        <w:rPr>
          <w:rFonts w:ascii="Tahoma" w:eastAsia="Tahoma" w:hAnsi="Tahoma" w:cs="Tahoma"/>
          <w:sz w:val="22"/>
          <w:szCs w:val="22"/>
          <w:u w:val="single"/>
        </w:rPr>
      </w:pPr>
      <w:r w:rsidRPr="00DA6F71">
        <w:rPr>
          <w:rFonts w:ascii="Tahoma" w:eastAsia="Tahoma" w:hAnsi="Tahoma" w:cs="Tahoma"/>
          <w:b/>
          <w:bCs/>
          <w:sz w:val="22"/>
          <w:szCs w:val="22"/>
          <w:u w:val="single"/>
        </w:rPr>
        <w:t>Delivery of SRE</w:t>
      </w:r>
      <w:r w:rsidRPr="00DA6F71">
        <w:rPr>
          <w:rFonts w:ascii="Tahoma" w:eastAsia="Tahoma" w:hAnsi="Tahoma" w:cs="Tahoma"/>
          <w:sz w:val="22"/>
          <w:szCs w:val="22"/>
        </w:rPr>
        <w:t xml:space="preserve"> </w:t>
      </w:r>
    </w:p>
    <w:p w14:paraId="744BCA45" w14:textId="2F6BDB24" w:rsidR="00FC08C2" w:rsidRPr="00DA6F71" w:rsidRDefault="00FC08C2" w:rsidP="00B521E2">
      <w:pPr>
        <w:jc w:val="both"/>
        <w:rPr>
          <w:rFonts w:ascii="Tahoma" w:eastAsia="Tahoma" w:hAnsi="Tahoma" w:cs="Tahoma"/>
          <w:strike/>
          <w:sz w:val="22"/>
          <w:szCs w:val="22"/>
        </w:rPr>
      </w:pPr>
      <w:r w:rsidRPr="00DA6F71">
        <w:rPr>
          <w:rFonts w:ascii="Tahoma" w:eastAsia="Tahoma" w:hAnsi="Tahoma" w:cs="Tahoma"/>
          <w:sz w:val="22"/>
          <w:szCs w:val="22"/>
        </w:rPr>
        <w:t xml:space="preserve">SRE is taught within the personal, social, health and economic (PSHE) education curriculum. </w:t>
      </w:r>
    </w:p>
    <w:p w14:paraId="2BA96448" w14:textId="3A82FA4C" w:rsidR="00FC08C2" w:rsidRPr="00DA6F71" w:rsidRDefault="00FC08C2" w:rsidP="00FC08C2">
      <w:pPr>
        <w:jc w:val="both"/>
        <w:rPr>
          <w:rFonts w:ascii="Tahoma" w:hAnsi="Tahoma" w:cs="Tahoma"/>
        </w:rPr>
      </w:pPr>
      <w:r w:rsidRPr="00DA6F71">
        <w:rPr>
          <w:rFonts w:ascii="Tahoma" w:eastAsia="Tahoma" w:hAnsi="Tahoma" w:cs="Tahoma"/>
          <w:sz w:val="22"/>
          <w:szCs w:val="22"/>
        </w:rPr>
        <w:t>Across all Key Stages, pupils will be supported with developing the following skills</w:t>
      </w:r>
      <w:r w:rsidR="00487BC2" w:rsidRPr="00DA6F71">
        <w:rPr>
          <w:rFonts w:ascii="Tahoma" w:eastAsia="Tahoma" w:hAnsi="Tahoma" w:cs="Tahoma"/>
          <w:sz w:val="22"/>
          <w:szCs w:val="22"/>
        </w:rPr>
        <w:t>, taught within the context of family life</w:t>
      </w:r>
      <w:r w:rsidRPr="00DA6F71">
        <w:rPr>
          <w:rFonts w:ascii="Tahoma" w:eastAsia="Tahoma" w:hAnsi="Tahoma" w:cs="Tahoma"/>
          <w:sz w:val="22"/>
          <w:szCs w:val="22"/>
        </w:rPr>
        <w:t xml:space="preserve">: </w:t>
      </w:r>
    </w:p>
    <w:p w14:paraId="1C78EB69" w14:textId="4F582CAD"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Recognising and maximising a healthy lifestyle</w:t>
      </w:r>
      <w:r w:rsidR="00487BC2" w:rsidRPr="00DA6F71">
        <w:rPr>
          <w:rFonts w:ascii="Tahoma" w:eastAsia="Tahoma" w:hAnsi="Tahoma" w:cs="Tahoma"/>
          <w:sz w:val="22"/>
          <w:szCs w:val="22"/>
        </w:rPr>
        <w:t>.</w:t>
      </w:r>
    </w:p>
    <w:p w14:paraId="65EBD909" w14:textId="77777777"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Communication, including how to manage changing relationships and emotions.</w:t>
      </w:r>
    </w:p>
    <w:p w14:paraId="23F20976" w14:textId="4DC90927"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Recognising and assessing potential risks.</w:t>
      </w:r>
    </w:p>
    <w:p w14:paraId="1761A985" w14:textId="34710B50"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Assertiveness.</w:t>
      </w:r>
    </w:p>
    <w:p w14:paraId="18B108E5" w14:textId="6FCBD659"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Seeking help and support when required.</w:t>
      </w:r>
    </w:p>
    <w:p w14:paraId="5AAEE7CC" w14:textId="77777777"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Informed decision-making.</w:t>
      </w:r>
    </w:p>
    <w:p w14:paraId="02FF5634" w14:textId="713278CC"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Self-respect and empathy for others</w:t>
      </w:r>
      <w:r w:rsidR="00487BC2" w:rsidRPr="00DA6F71">
        <w:rPr>
          <w:rFonts w:ascii="Tahoma" w:eastAsia="Tahoma" w:hAnsi="Tahoma" w:cs="Tahoma"/>
          <w:sz w:val="22"/>
          <w:szCs w:val="22"/>
        </w:rPr>
        <w:t>.</w:t>
      </w:r>
    </w:p>
    <w:p w14:paraId="189ABB3F" w14:textId="38D49B57"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 xml:space="preserve">Managing conflict. </w:t>
      </w:r>
    </w:p>
    <w:p w14:paraId="030E15C4" w14:textId="0AAF3361" w:rsidR="00FC08C2" w:rsidRPr="00DA6F71" w:rsidRDefault="00FC08C2" w:rsidP="00FC08C2">
      <w:pPr>
        <w:pStyle w:val="ListParagraph"/>
        <w:numPr>
          <w:ilvl w:val="0"/>
          <w:numId w:val="2"/>
        </w:numPr>
        <w:jc w:val="both"/>
        <w:rPr>
          <w:rFonts w:ascii="Tahoma" w:eastAsiaTheme="minorEastAsia" w:hAnsi="Tahoma" w:cs="Tahoma"/>
          <w:sz w:val="22"/>
          <w:szCs w:val="22"/>
        </w:rPr>
      </w:pPr>
      <w:r w:rsidRPr="00DA6F71">
        <w:rPr>
          <w:rFonts w:ascii="Tahoma" w:eastAsia="Tahoma" w:hAnsi="Tahoma" w:cs="Tahoma"/>
          <w:sz w:val="22"/>
          <w:szCs w:val="22"/>
        </w:rPr>
        <w:t>Discussion and group work</w:t>
      </w:r>
      <w:r w:rsidR="00487BC2" w:rsidRPr="00DA6F71">
        <w:rPr>
          <w:rFonts w:ascii="Tahoma" w:eastAsia="Tahoma" w:hAnsi="Tahoma" w:cs="Tahoma"/>
          <w:sz w:val="22"/>
          <w:szCs w:val="22"/>
        </w:rPr>
        <w:t>.</w:t>
      </w:r>
    </w:p>
    <w:p w14:paraId="2AA77CD8" w14:textId="6FA5B4F1" w:rsidR="00D35FD7" w:rsidRPr="00DA6F71" w:rsidRDefault="00D35FD7">
      <w:pPr>
        <w:rPr>
          <w:rFonts w:ascii="Tahoma" w:hAnsi="Tahoma" w:cs="Tahoma"/>
        </w:rPr>
      </w:pPr>
    </w:p>
    <w:p w14:paraId="0D9345CD" w14:textId="77777777" w:rsidR="00FC08C2" w:rsidRPr="00DA6F71" w:rsidRDefault="00FC08C2" w:rsidP="00FC08C2">
      <w:pPr>
        <w:jc w:val="both"/>
        <w:rPr>
          <w:rFonts w:ascii="Tahoma" w:hAnsi="Tahoma" w:cs="Tahoma"/>
          <w:b/>
          <w:sz w:val="22"/>
          <w:u w:val="single"/>
        </w:rPr>
      </w:pPr>
      <w:r w:rsidRPr="00DA6F71">
        <w:rPr>
          <w:rFonts w:ascii="Tahoma" w:hAnsi="Tahoma" w:cs="Tahoma"/>
          <w:b/>
          <w:sz w:val="22"/>
          <w:u w:val="single"/>
        </w:rPr>
        <w:t>Curriculum and Scheme of Work:</w:t>
      </w:r>
    </w:p>
    <w:p w14:paraId="4876F2F1" w14:textId="58B17F8D" w:rsidR="00FC08C2" w:rsidRPr="00DA6F71" w:rsidRDefault="00FC08C2" w:rsidP="00FC08C2">
      <w:pPr>
        <w:pStyle w:val="NoSpacing"/>
        <w:numPr>
          <w:ilvl w:val="0"/>
          <w:numId w:val="3"/>
        </w:numPr>
        <w:rPr>
          <w:rFonts w:ascii="Tahoma" w:hAnsi="Tahoma" w:cs="Tahoma"/>
        </w:rPr>
      </w:pPr>
      <w:r w:rsidRPr="00DA6F71">
        <w:rPr>
          <w:rFonts w:ascii="Tahoma" w:hAnsi="Tahoma" w:cs="Tahoma"/>
        </w:rPr>
        <w:t xml:space="preserve">We use the JIGSAW PSHE scheme to organise the teaching and learning of PSHE, which includes SRE at an </w:t>
      </w:r>
      <w:r w:rsidR="00B521E2" w:rsidRPr="00DA6F71">
        <w:rPr>
          <w:rFonts w:ascii="Tahoma" w:hAnsi="Tahoma" w:cs="Tahoma"/>
        </w:rPr>
        <w:t>age-appropriate</w:t>
      </w:r>
      <w:r w:rsidRPr="00DA6F71">
        <w:rPr>
          <w:rFonts w:ascii="Tahoma" w:hAnsi="Tahoma" w:cs="Tahoma"/>
        </w:rPr>
        <w:t xml:space="preserve"> level, in all year groups. </w:t>
      </w:r>
      <w:r w:rsidR="00B521E2">
        <w:rPr>
          <w:rFonts w:ascii="Tahoma" w:hAnsi="Tahoma" w:cs="Tahoma"/>
        </w:rPr>
        <w:t xml:space="preserve">JIGSAW is a </w:t>
      </w:r>
      <w:proofErr w:type="gramStart"/>
      <w:r w:rsidR="00D53F30">
        <w:rPr>
          <w:rFonts w:ascii="Tahoma" w:hAnsi="Tahoma" w:cs="Tahoma"/>
        </w:rPr>
        <w:t>widely-used</w:t>
      </w:r>
      <w:proofErr w:type="gramEnd"/>
      <w:r w:rsidR="00D53F30">
        <w:rPr>
          <w:rFonts w:ascii="Tahoma" w:hAnsi="Tahoma" w:cs="Tahoma"/>
        </w:rPr>
        <w:t xml:space="preserve"> and highly recommended </w:t>
      </w:r>
      <w:r w:rsidR="00B521E2">
        <w:rPr>
          <w:rFonts w:ascii="Tahoma" w:hAnsi="Tahoma" w:cs="Tahoma"/>
        </w:rPr>
        <w:t xml:space="preserve">scheme of PSHE learning </w:t>
      </w:r>
      <w:r w:rsidR="00D53F30">
        <w:rPr>
          <w:rFonts w:ascii="Tahoma" w:hAnsi="Tahoma" w:cs="Tahoma"/>
        </w:rPr>
        <w:t>which provides detailed and comprehensive</w:t>
      </w:r>
      <w:r w:rsidR="00B521E2">
        <w:rPr>
          <w:rFonts w:ascii="Tahoma" w:hAnsi="Tahoma" w:cs="Tahoma"/>
        </w:rPr>
        <w:t xml:space="preserve"> </w:t>
      </w:r>
      <w:r w:rsidR="00D53F30">
        <w:rPr>
          <w:rFonts w:ascii="Tahoma" w:hAnsi="Tahoma" w:cs="Tahoma"/>
        </w:rPr>
        <w:t>lessons for primary and secondary schools.</w:t>
      </w:r>
    </w:p>
    <w:p w14:paraId="1652E5F7" w14:textId="4DEFD54C" w:rsidR="00FC08C2" w:rsidRPr="00DA6F71" w:rsidRDefault="00FC08C2" w:rsidP="00FC08C2">
      <w:pPr>
        <w:pStyle w:val="NoSpacing"/>
        <w:numPr>
          <w:ilvl w:val="0"/>
          <w:numId w:val="3"/>
        </w:numPr>
        <w:rPr>
          <w:rFonts w:ascii="Tahoma" w:hAnsi="Tahoma" w:cs="Tahoma"/>
        </w:rPr>
      </w:pPr>
      <w:r w:rsidRPr="00DA6F71">
        <w:rPr>
          <w:rFonts w:ascii="Tahoma" w:hAnsi="Tahoma" w:cs="Tahoma"/>
        </w:rPr>
        <w:t xml:space="preserve">PSHE teaching and Learning is organised into 6 puzzle pieces (units) which combine to form the JIGSAW puzzle. These are taught sequentially, with each puzzle piece taking half a term to cover. In the summer term we teach ‘Changing me’; this unit includes specific focus on Sex and Relationship Education. </w:t>
      </w:r>
      <w:r w:rsidR="005F5BAC" w:rsidRPr="00DA6F71">
        <w:rPr>
          <w:rFonts w:ascii="Tahoma" w:hAnsi="Tahoma" w:cs="Tahoma"/>
        </w:rPr>
        <w:t>Appendix 1 sets out the topics covered in each year group during these sessions.</w:t>
      </w:r>
    </w:p>
    <w:p w14:paraId="054CE31D" w14:textId="06699877" w:rsidR="00FC08C2" w:rsidRPr="00DA6F71" w:rsidRDefault="00FC08C2" w:rsidP="00FC08C2">
      <w:pPr>
        <w:pStyle w:val="NoSpacing"/>
        <w:numPr>
          <w:ilvl w:val="0"/>
          <w:numId w:val="3"/>
        </w:numPr>
        <w:rPr>
          <w:rFonts w:ascii="Tahoma" w:hAnsi="Tahoma" w:cs="Tahoma"/>
          <w:bCs/>
        </w:rPr>
      </w:pPr>
      <w:r w:rsidRPr="00DA6F71">
        <w:rPr>
          <w:rFonts w:ascii="Tahoma" w:hAnsi="Tahoma" w:cs="Tahoma"/>
          <w:bCs/>
        </w:rPr>
        <w:t>Teachers use the JIGSAW scheme as the starting point for their planning and adapt and supplement this to meet the specific needs and requirements of the children in their classes.</w:t>
      </w:r>
    </w:p>
    <w:p w14:paraId="636D32FA" w14:textId="19036C31" w:rsidR="004540E0" w:rsidRPr="00DA6F71" w:rsidRDefault="004540E0" w:rsidP="004540E0">
      <w:pPr>
        <w:pStyle w:val="1bodycopy10pt"/>
        <w:numPr>
          <w:ilvl w:val="0"/>
          <w:numId w:val="3"/>
        </w:numPr>
        <w:rPr>
          <w:rFonts w:ascii="Tahoma" w:hAnsi="Tahoma" w:cs="Tahoma"/>
          <w:sz w:val="22"/>
          <w:szCs w:val="22"/>
          <w:lang w:val="en-GB"/>
        </w:rPr>
      </w:pPr>
      <w:r w:rsidRPr="00DA6F71">
        <w:rPr>
          <w:rFonts w:ascii="Tahoma" w:hAnsi="Tahoma" w:cs="Tahoma"/>
          <w:sz w:val="22"/>
          <w:szCs w:val="22"/>
          <w:lang w:val="en-GB"/>
        </w:rPr>
        <w:t xml:space="preserve">The Jigsaw scheme supports us in meeting the objectives outlined in the Jersey Curriculum for PSHE, including the health and wellbeing and relationships elements. There are also </w:t>
      </w:r>
      <w:proofErr w:type="gramStart"/>
      <w:r w:rsidRPr="00DA6F71">
        <w:rPr>
          <w:rFonts w:ascii="Tahoma" w:hAnsi="Tahoma" w:cs="Tahoma"/>
          <w:sz w:val="22"/>
          <w:szCs w:val="22"/>
          <w:lang w:val="en-GB"/>
        </w:rPr>
        <w:t>a number of</w:t>
      </w:r>
      <w:proofErr w:type="gramEnd"/>
      <w:r w:rsidRPr="00DA6F71">
        <w:rPr>
          <w:rFonts w:ascii="Tahoma" w:hAnsi="Tahoma" w:cs="Tahoma"/>
          <w:sz w:val="22"/>
          <w:szCs w:val="22"/>
          <w:lang w:val="en-GB"/>
        </w:rPr>
        <w:t xml:space="preserve"> links to the Science curriculum, including: </w:t>
      </w:r>
    </w:p>
    <w:p w14:paraId="6F49854C" w14:textId="77777777" w:rsidR="004540E0" w:rsidRPr="00DA6F71" w:rsidRDefault="004540E0" w:rsidP="004540E0">
      <w:pPr>
        <w:pStyle w:val="1bodycopy10pt"/>
        <w:numPr>
          <w:ilvl w:val="1"/>
          <w:numId w:val="3"/>
        </w:numPr>
        <w:rPr>
          <w:rFonts w:ascii="Tahoma" w:hAnsi="Tahoma" w:cs="Tahoma"/>
          <w:sz w:val="22"/>
          <w:szCs w:val="22"/>
          <w:lang w:val="en-GB"/>
        </w:rPr>
      </w:pPr>
      <w:r w:rsidRPr="00DA6F71">
        <w:rPr>
          <w:rFonts w:ascii="Tahoma" w:hAnsi="Tahoma" w:cs="Tahoma"/>
          <w:b/>
          <w:bCs/>
          <w:sz w:val="22"/>
          <w:szCs w:val="22"/>
          <w:lang w:val="en-GB"/>
        </w:rPr>
        <w:t>Year 1</w:t>
      </w:r>
      <w:r w:rsidRPr="00DA6F71">
        <w:rPr>
          <w:rFonts w:ascii="Tahoma" w:hAnsi="Tahoma" w:cs="Tahoma"/>
          <w:sz w:val="22"/>
          <w:szCs w:val="22"/>
          <w:lang w:val="en-GB"/>
        </w:rPr>
        <w:t xml:space="preserve"> – Naming body parts</w:t>
      </w:r>
    </w:p>
    <w:p w14:paraId="728BA4B3" w14:textId="77777777" w:rsidR="004540E0" w:rsidRPr="00DA6F71" w:rsidRDefault="004540E0" w:rsidP="004540E0">
      <w:pPr>
        <w:pStyle w:val="1bodycopy10pt"/>
        <w:numPr>
          <w:ilvl w:val="1"/>
          <w:numId w:val="3"/>
        </w:numPr>
        <w:rPr>
          <w:rFonts w:ascii="Tahoma" w:hAnsi="Tahoma" w:cs="Tahoma"/>
          <w:sz w:val="22"/>
          <w:szCs w:val="22"/>
          <w:lang w:val="en-GB"/>
        </w:rPr>
      </w:pPr>
      <w:r w:rsidRPr="00DA6F71">
        <w:rPr>
          <w:rFonts w:ascii="Tahoma" w:hAnsi="Tahoma" w:cs="Tahoma"/>
          <w:b/>
          <w:bCs/>
          <w:sz w:val="22"/>
          <w:szCs w:val="22"/>
          <w:lang w:val="en-GB"/>
        </w:rPr>
        <w:t>Year 2</w:t>
      </w:r>
      <w:r w:rsidRPr="00DA6F71">
        <w:rPr>
          <w:rFonts w:ascii="Tahoma" w:hAnsi="Tahoma" w:cs="Tahoma"/>
          <w:sz w:val="22"/>
          <w:szCs w:val="22"/>
          <w:lang w:val="en-GB"/>
        </w:rPr>
        <w:t xml:space="preserve"> – Understanding that animals, including humans, have offspring which grow into adults.</w:t>
      </w:r>
    </w:p>
    <w:p w14:paraId="1C0ABFCF" w14:textId="170BB75D" w:rsidR="004540E0" w:rsidRPr="00DA6F71" w:rsidRDefault="004540E0" w:rsidP="004540E0">
      <w:pPr>
        <w:pStyle w:val="1bodycopy10pt"/>
        <w:numPr>
          <w:ilvl w:val="1"/>
          <w:numId w:val="3"/>
        </w:numPr>
        <w:rPr>
          <w:rFonts w:ascii="Tahoma" w:hAnsi="Tahoma" w:cs="Tahoma"/>
          <w:sz w:val="22"/>
          <w:szCs w:val="22"/>
          <w:lang w:val="en-GB"/>
        </w:rPr>
      </w:pPr>
      <w:r w:rsidRPr="00DA6F71">
        <w:rPr>
          <w:rFonts w:ascii="Tahoma" w:hAnsi="Tahoma" w:cs="Tahoma"/>
          <w:b/>
          <w:bCs/>
          <w:sz w:val="22"/>
          <w:szCs w:val="22"/>
          <w:lang w:val="en-GB"/>
        </w:rPr>
        <w:t>Year 5</w:t>
      </w:r>
      <w:r w:rsidRPr="00DA6F71">
        <w:rPr>
          <w:rFonts w:ascii="Tahoma" w:hAnsi="Tahoma" w:cs="Tahoma"/>
          <w:sz w:val="22"/>
          <w:szCs w:val="22"/>
          <w:lang w:val="en-GB"/>
        </w:rPr>
        <w:t xml:space="preserve"> – Describing the changes as humans develop to old age (including puberty). Describing the differences in life cycles of a mammal, an amphibian, an </w:t>
      </w:r>
      <w:proofErr w:type="gramStart"/>
      <w:r w:rsidRPr="00DA6F71">
        <w:rPr>
          <w:rFonts w:ascii="Tahoma" w:hAnsi="Tahoma" w:cs="Tahoma"/>
          <w:sz w:val="22"/>
          <w:szCs w:val="22"/>
          <w:lang w:val="en-GB"/>
        </w:rPr>
        <w:t>insect</w:t>
      </w:r>
      <w:proofErr w:type="gramEnd"/>
      <w:r w:rsidRPr="00DA6F71">
        <w:rPr>
          <w:rFonts w:ascii="Tahoma" w:hAnsi="Tahoma" w:cs="Tahoma"/>
          <w:sz w:val="22"/>
          <w:szCs w:val="22"/>
          <w:lang w:val="en-GB"/>
        </w:rPr>
        <w:t xml:space="preserve"> and a bird. Describing the life process of reproduction in some plants and animals.</w:t>
      </w:r>
    </w:p>
    <w:p w14:paraId="447CDEEC" w14:textId="3341A5D5" w:rsidR="00FC08C2" w:rsidRPr="00DA6F71" w:rsidRDefault="00FC08C2" w:rsidP="00FC08C2">
      <w:pPr>
        <w:pStyle w:val="NoSpacing"/>
        <w:numPr>
          <w:ilvl w:val="0"/>
          <w:numId w:val="3"/>
        </w:numPr>
        <w:rPr>
          <w:rFonts w:ascii="Tahoma" w:hAnsi="Tahoma" w:cs="Tahoma"/>
          <w:bCs/>
        </w:rPr>
      </w:pPr>
      <w:r w:rsidRPr="00DA6F71">
        <w:rPr>
          <w:rFonts w:ascii="Tahoma" w:hAnsi="Tahoma" w:cs="Tahoma"/>
          <w:bCs/>
        </w:rPr>
        <w:t xml:space="preserve">PSHE lessons take place weekly, with 30 minutes assigned each week. PSHE teaching and learning also takes place in a less structured manner throughout the week during registration periods and informal ‘check </w:t>
      </w:r>
      <w:proofErr w:type="gramStart"/>
      <w:r w:rsidRPr="00DA6F71">
        <w:rPr>
          <w:rFonts w:ascii="Tahoma" w:hAnsi="Tahoma" w:cs="Tahoma"/>
          <w:bCs/>
        </w:rPr>
        <w:t>ins’</w:t>
      </w:r>
      <w:proofErr w:type="gramEnd"/>
      <w:r w:rsidRPr="00DA6F71">
        <w:rPr>
          <w:rFonts w:ascii="Tahoma" w:hAnsi="Tahoma" w:cs="Tahoma"/>
          <w:bCs/>
        </w:rPr>
        <w:t>.</w:t>
      </w:r>
    </w:p>
    <w:p w14:paraId="3BF4DFBF" w14:textId="52449E61" w:rsidR="00FC08C2" w:rsidRPr="00DA6F71" w:rsidRDefault="00FC08C2" w:rsidP="00FC08C2">
      <w:pPr>
        <w:pStyle w:val="NoSpacing"/>
        <w:numPr>
          <w:ilvl w:val="0"/>
          <w:numId w:val="3"/>
        </w:numPr>
        <w:rPr>
          <w:rFonts w:ascii="Tahoma" w:hAnsi="Tahoma" w:cs="Tahoma"/>
        </w:rPr>
      </w:pPr>
      <w:r w:rsidRPr="00DA6F71">
        <w:rPr>
          <w:rFonts w:ascii="Tahoma" w:hAnsi="Tahoma" w:cs="Tahoma"/>
        </w:rPr>
        <w:t xml:space="preserve">Where appropriate, children record and retain the evidence of their learning in their PSHE book. This may be supplemented by other recording methods. </w:t>
      </w:r>
    </w:p>
    <w:p w14:paraId="2030EFF9" w14:textId="77777777" w:rsidR="005F5BAC" w:rsidRPr="00DA6F71" w:rsidRDefault="00FC08C2" w:rsidP="00FC08C2">
      <w:pPr>
        <w:pStyle w:val="NoSpacing"/>
        <w:numPr>
          <w:ilvl w:val="0"/>
          <w:numId w:val="3"/>
        </w:numPr>
        <w:rPr>
          <w:rFonts w:ascii="Tahoma" w:hAnsi="Tahoma" w:cs="Tahoma"/>
        </w:rPr>
      </w:pPr>
      <w:r w:rsidRPr="00DA6F71">
        <w:rPr>
          <w:rFonts w:ascii="Tahoma" w:hAnsi="Tahoma" w:cs="Tahoma"/>
        </w:rPr>
        <w:t xml:space="preserve">We understand that a safe and secure learning environment is essential for delivering effective SRE lessons, in which children feel able to discuss sometimes sensitive topics and ask questions. </w:t>
      </w:r>
      <w:r w:rsidR="00B50979" w:rsidRPr="00DA6F71">
        <w:rPr>
          <w:rFonts w:ascii="Tahoma" w:hAnsi="Tahoma" w:cs="Tahoma"/>
        </w:rPr>
        <w:t xml:space="preserve">At the beginning of the school year, each class establishes an agreement setting out the positive behaviours that they will follow </w:t>
      </w:r>
      <w:proofErr w:type="gramStart"/>
      <w:r w:rsidR="00B50979" w:rsidRPr="00DA6F71">
        <w:rPr>
          <w:rFonts w:ascii="Tahoma" w:hAnsi="Tahoma" w:cs="Tahoma"/>
        </w:rPr>
        <w:t>in order to</w:t>
      </w:r>
      <w:proofErr w:type="gramEnd"/>
      <w:r w:rsidR="00B50979" w:rsidRPr="00DA6F71">
        <w:rPr>
          <w:rFonts w:ascii="Tahoma" w:hAnsi="Tahoma" w:cs="Tahoma"/>
        </w:rPr>
        <w:t xml:space="preserve"> create this environment.</w:t>
      </w:r>
    </w:p>
    <w:p w14:paraId="60E3B59D" w14:textId="77777777" w:rsidR="005F5BAC" w:rsidRPr="00DA6F71" w:rsidRDefault="005F5BAC" w:rsidP="005F5BAC">
      <w:pPr>
        <w:pStyle w:val="NoSpacing"/>
        <w:rPr>
          <w:rFonts w:ascii="Tahoma" w:hAnsi="Tahoma" w:cs="Tahoma"/>
        </w:rPr>
      </w:pPr>
    </w:p>
    <w:p w14:paraId="3C41969D" w14:textId="77777777" w:rsidR="00DE42AF" w:rsidRPr="00DA6F71" w:rsidRDefault="00DE42AF" w:rsidP="00DE42AF">
      <w:pPr>
        <w:jc w:val="both"/>
        <w:rPr>
          <w:rFonts w:ascii="Tahoma" w:hAnsi="Tahoma" w:cs="Tahoma"/>
          <w:b/>
          <w:sz w:val="22"/>
          <w:u w:val="single"/>
        </w:rPr>
      </w:pPr>
      <w:r w:rsidRPr="00DA6F71">
        <w:rPr>
          <w:rFonts w:ascii="Tahoma" w:hAnsi="Tahoma" w:cs="Tahoma"/>
          <w:b/>
          <w:sz w:val="22"/>
          <w:u w:val="single"/>
        </w:rPr>
        <w:t>Assessment</w:t>
      </w:r>
    </w:p>
    <w:p w14:paraId="039720E7" w14:textId="77777777" w:rsidR="00DE42AF" w:rsidRPr="00DA6F71" w:rsidRDefault="00DE42AF" w:rsidP="00DE42AF">
      <w:pPr>
        <w:pStyle w:val="NoSpacing"/>
        <w:numPr>
          <w:ilvl w:val="0"/>
          <w:numId w:val="3"/>
        </w:numPr>
        <w:rPr>
          <w:rFonts w:ascii="Tahoma" w:hAnsi="Tahoma" w:cs="Tahoma"/>
          <w:bCs/>
        </w:rPr>
      </w:pPr>
      <w:r w:rsidRPr="00DA6F71">
        <w:rPr>
          <w:rFonts w:ascii="Tahoma" w:hAnsi="Tahoma" w:cs="Tahoma"/>
          <w:bCs/>
        </w:rPr>
        <w:t>Children are assessed on their attainment and progress in PSHE continually and formatively in both PSHE lessons and throughout their time in our school; t</w:t>
      </w:r>
      <w:r w:rsidRPr="00DA6F71">
        <w:rPr>
          <w:rFonts w:ascii="Tahoma" w:hAnsi="Tahoma" w:cs="Tahoma"/>
        </w:rPr>
        <w:t xml:space="preserve">eachers will ensure they know their children well, promote good relationships, and will make assessment of PSHE an integral part of every curriculum subject </w:t>
      </w:r>
      <w:proofErr w:type="gramStart"/>
      <w:r w:rsidRPr="00DA6F71">
        <w:rPr>
          <w:rFonts w:ascii="Tahoma" w:hAnsi="Tahoma" w:cs="Tahoma"/>
        </w:rPr>
        <w:t>where ever</w:t>
      </w:r>
      <w:proofErr w:type="gramEnd"/>
      <w:r w:rsidRPr="00DA6F71">
        <w:rPr>
          <w:rFonts w:ascii="Tahoma" w:hAnsi="Tahoma" w:cs="Tahoma"/>
        </w:rPr>
        <w:t xml:space="preserve"> appropriate.</w:t>
      </w:r>
    </w:p>
    <w:p w14:paraId="57D5F9DC" w14:textId="4F8D2171" w:rsidR="00DE42AF" w:rsidRPr="00DA6F71" w:rsidRDefault="00DE42AF" w:rsidP="00DE42AF">
      <w:pPr>
        <w:pStyle w:val="NoSpacing"/>
        <w:numPr>
          <w:ilvl w:val="0"/>
          <w:numId w:val="3"/>
        </w:numPr>
        <w:rPr>
          <w:rFonts w:ascii="Tahoma" w:hAnsi="Tahoma" w:cs="Tahoma"/>
          <w:bCs/>
        </w:rPr>
      </w:pPr>
      <w:r w:rsidRPr="00DA6F71">
        <w:rPr>
          <w:rFonts w:ascii="Tahoma" w:hAnsi="Tahoma" w:cs="Tahoma"/>
          <w:bCs/>
        </w:rPr>
        <w:t xml:space="preserve">Progress and attainment are reported to parents during termly parent consultations and in </w:t>
      </w:r>
      <w:r w:rsidR="00D53F30">
        <w:rPr>
          <w:rFonts w:ascii="Tahoma" w:hAnsi="Tahoma" w:cs="Tahoma"/>
          <w:bCs/>
        </w:rPr>
        <w:t>end of year summative</w:t>
      </w:r>
      <w:r w:rsidR="00D53F30" w:rsidRPr="00DA6F71">
        <w:rPr>
          <w:rFonts w:ascii="Tahoma" w:hAnsi="Tahoma" w:cs="Tahoma"/>
          <w:bCs/>
        </w:rPr>
        <w:t xml:space="preserve"> </w:t>
      </w:r>
      <w:r w:rsidRPr="00DA6F71">
        <w:rPr>
          <w:rFonts w:ascii="Tahoma" w:hAnsi="Tahoma" w:cs="Tahoma"/>
          <w:bCs/>
        </w:rPr>
        <w:t xml:space="preserve">reports. </w:t>
      </w:r>
    </w:p>
    <w:p w14:paraId="4F3348C6" w14:textId="77777777" w:rsidR="00DE42AF" w:rsidRPr="00DA6F71" w:rsidRDefault="00DE42AF" w:rsidP="00DE42AF">
      <w:pPr>
        <w:pStyle w:val="NoSpacing"/>
        <w:rPr>
          <w:rFonts w:ascii="Tahoma" w:hAnsi="Tahoma" w:cs="Tahoma"/>
        </w:rPr>
      </w:pPr>
    </w:p>
    <w:p w14:paraId="7D7BC358" w14:textId="77777777" w:rsidR="00DE42AF" w:rsidRPr="00DA6F71" w:rsidRDefault="00DE42AF" w:rsidP="00DE42AF">
      <w:pPr>
        <w:pStyle w:val="NoSpacing"/>
        <w:rPr>
          <w:rFonts w:ascii="Tahoma" w:eastAsia="Tahoma" w:hAnsi="Tahoma" w:cs="Tahoma"/>
          <w:b/>
          <w:bCs/>
          <w:u w:val="single"/>
        </w:rPr>
      </w:pPr>
      <w:r w:rsidRPr="00DA6F71">
        <w:rPr>
          <w:rFonts w:ascii="Tahoma" w:eastAsia="Tahoma" w:hAnsi="Tahoma" w:cs="Tahoma"/>
          <w:b/>
          <w:bCs/>
          <w:u w:val="single"/>
        </w:rPr>
        <w:t>We will....</w:t>
      </w:r>
    </w:p>
    <w:p w14:paraId="10020AFF" w14:textId="77777777" w:rsidR="00DE42AF" w:rsidRPr="00DA6F71" w:rsidRDefault="00DE42AF" w:rsidP="00DE42AF">
      <w:pPr>
        <w:pStyle w:val="NoSpacing"/>
        <w:numPr>
          <w:ilvl w:val="0"/>
          <w:numId w:val="5"/>
        </w:numPr>
        <w:rPr>
          <w:rFonts w:ascii="Tahoma" w:eastAsiaTheme="minorEastAsia" w:hAnsi="Tahoma" w:cs="Tahoma"/>
        </w:rPr>
      </w:pPr>
      <w:r w:rsidRPr="00DA6F71">
        <w:rPr>
          <w:rFonts w:ascii="Tahoma" w:eastAsia="Tahoma" w:hAnsi="Tahoma" w:cs="Tahoma"/>
        </w:rPr>
        <w:t xml:space="preserve">Teach all aspects of SRE sensitively and thoughtfully, following the structure of our JIGSAW PSHE scheme. </w:t>
      </w:r>
    </w:p>
    <w:p w14:paraId="396C8E36" w14:textId="77777777" w:rsidR="00DE42AF" w:rsidRPr="00DA6F71" w:rsidRDefault="00DE42AF" w:rsidP="00DE42AF">
      <w:pPr>
        <w:pStyle w:val="NoSpacing"/>
        <w:numPr>
          <w:ilvl w:val="0"/>
          <w:numId w:val="5"/>
        </w:numPr>
        <w:rPr>
          <w:rFonts w:ascii="Tahoma" w:eastAsiaTheme="minorEastAsia" w:hAnsi="Tahoma" w:cs="Tahoma"/>
        </w:rPr>
      </w:pPr>
      <w:r w:rsidRPr="00DA6F71">
        <w:rPr>
          <w:rFonts w:ascii="Tahoma" w:eastAsia="Tahoma" w:hAnsi="Tahoma" w:cs="Tahoma"/>
        </w:rPr>
        <w:t xml:space="preserve">Teach the importance of choice, </w:t>
      </w:r>
      <w:proofErr w:type="gramStart"/>
      <w:r w:rsidRPr="00DA6F71">
        <w:rPr>
          <w:rFonts w:ascii="Tahoma" w:eastAsia="Tahoma" w:hAnsi="Tahoma" w:cs="Tahoma"/>
        </w:rPr>
        <w:t>rights</w:t>
      </w:r>
      <w:proofErr w:type="gramEnd"/>
      <w:r w:rsidRPr="00DA6F71">
        <w:rPr>
          <w:rFonts w:ascii="Tahoma" w:eastAsia="Tahoma" w:hAnsi="Tahoma" w:cs="Tahoma"/>
        </w:rPr>
        <w:t xml:space="preserve"> and diversity in our society.</w:t>
      </w:r>
    </w:p>
    <w:p w14:paraId="14988297" w14:textId="77777777" w:rsidR="00DE42AF" w:rsidRPr="00DA6F71" w:rsidRDefault="00DE42AF" w:rsidP="00DE42AF">
      <w:pPr>
        <w:pStyle w:val="NoSpacing"/>
        <w:numPr>
          <w:ilvl w:val="0"/>
          <w:numId w:val="5"/>
        </w:numPr>
        <w:rPr>
          <w:rFonts w:ascii="Tahoma" w:hAnsi="Tahoma" w:cs="Tahoma"/>
        </w:rPr>
      </w:pPr>
      <w:r w:rsidRPr="00DA6F71">
        <w:rPr>
          <w:rFonts w:ascii="Tahoma" w:eastAsia="Tahoma" w:hAnsi="Tahoma" w:cs="Tahoma"/>
        </w:rPr>
        <w:t xml:space="preserve">Use appropriate vocabulary. </w:t>
      </w:r>
    </w:p>
    <w:p w14:paraId="39D68D95" w14:textId="77777777" w:rsidR="00DE42AF" w:rsidRPr="00DA6F71" w:rsidRDefault="00DE42AF" w:rsidP="00DE42AF">
      <w:pPr>
        <w:pStyle w:val="NoSpacing"/>
        <w:numPr>
          <w:ilvl w:val="0"/>
          <w:numId w:val="5"/>
        </w:numPr>
        <w:rPr>
          <w:rFonts w:ascii="Tahoma" w:hAnsi="Tahoma" w:cs="Tahoma"/>
        </w:rPr>
      </w:pPr>
      <w:r w:rsidRPr="00DA6F71">
        <w:rPr>
          <w:rFonts w:ascii="Tahoma" w:eastAsia="Tahoma" w:hAnsi="Tahoma" w:cs="Tahoma"/>
        </w:rPr>
        <w:t xml:space="preserve">Promote inclusion, </w:t>
      </w:r>
      <w:proofErr w:type="gramStart"/>
      <w:r w:rsidRPr="00DA6F71">
        <w:rPr>
          <w:rFonts w:ascii="Tahoma" w:eastAsia="Tahoma" w:hAnsi="Tahoma" w:cs="Tahoma"/>
        </w:rPr>
        <w:t>respect</w:t>
      </w:r>
      <w:proofErr w:type="gramEnd"/>
      <w:r w:rsidRPr="00DA6F71">
        <w:rPr>
          <w:rFonts w:ascii="Tahoma" w:eastAsia="Tahoma" w:hAnsi="Tahoma" w:cs="Tahoma"/>
        </w:rPr>
        <w:t xml:space="preserve"> and individual rights. </w:t>
      </w:r>
    </w:p>
    <w:p w14:paraId="770265D7" w14:textId="031B3CDB" w:rsidR="00DE42AF" w:rsidRPr="00C94EE4" w:rsidRDefault="00DE42AF" w:rsidP="00DE42AF">
      <w:pPr>
        <w:pStyle w:val="NoSpacing"/>
        <w:numPr>
          <w:ilvl w:val="0"/>
          <w:numId w:val="5"/>
        </w:numPr>
        <w:rPr>
          <w:rFonts w:ascii="Tahoma" w:hAnsi="Tahoma" w:cs="Tahoma"/>
          <w:b/>
          <w:bCs/>
        </w:rPr>
      </w:pPr>
      <w:r w:rsidRPr="00C94EE4">
        <w:rPr>
          <w:rFonts w:ascii="Tahoma" w:eastAsia="Tahoma" w:hAnsi="Tahoma" w:cs="Tahoma"/>
          <w:b/>
          <w:bCs/>
        </w:rPr>
        <w:t xml:space="preserve">Contact parents prior to the teaching of SRE to inform them of planning and content. </w:t>
      </w:r>
    </w:p>
    <w:p w14:paraId="3209EBB5" w14:textId="77777777" w:rsidR="00DE42AF" w:rsidRPr="00DA6F71" w:rsidRDefault="00DE42AF" w:rsidP="00DE42AF">
      <w:pPr>
        <w:pStyle w:val="NoSpacing"/>
        <w:rPr>
          <w:rFonts w:ascii="Tahoma" w:eastAsia="Tahoma" w:hAnsi="Tahoma" w:cs="Tahoma"/>
          <w:b/>
          <w:bCs/>
          <w:u w:val="single"/>
        </w:rPr>
      </w:pPr>
    </w:p>
    <w:p w14:paraId="41A4494F" w14:textId="77777777" w:rsidR="00DE42AF" w:rsidRPr="00DA6F71" w:rsidRDefault="00DE42AF" w:rsidP="00DE42AF">
      <w:pPr>
        <w:pStyle w:val="NoSpacing"/>
        <w:rPr>
          <w:rFonts w:ascii="Tahoma" w:eastAsia="Tahoma" w:hAnsi="Tahoma" w:cs="Tahoma"/>
          <w:b/>
          <w:bCs/>
          <w:u w:val="single"/>
        </w:rPr>
      </w:pPr>
      <w:r w:rsidRPr="00DA6F71">
        <w:rPr>
          <w:rFonts w:ascii="Tahoma" w:eastAsia="Tahoma" w:hAnsi="Tahoma" w:cs="Tahoma"/>
          <w:b/>
          <w:bCs/>
          <w:u w:val="single"/>
        </w:rPr>
        <w:t>We will not....</w:t>
      </w:r>
    </w:p>
    <w:p w14:paraId="569D2B46" w14:textId="77777777" w:rsidR="00DE42AF" w:rsidRPr="00DA6F71" w:rsidRDefault="00DE42AF" w:rsidP="00DE42AF">
      <w:pPr>
        <w:pStyle w:val="NoSpacing"/>
        <w:numPr>
          <w:ilvl w:val="0"/>
          <w:numId w:val="4"/>
        </w:numPr>
        <w:rPr>
          <w:rFonts w:ascii="Tahoma" w:eastAsiaTheme="minorEastAsia" w:hAnsi="Tahoma" w:cs="Tahoma"/>
          <w:b/>
          <w:bCs/>
        </w:rPr>
      </w:pPr>
      <w:r w:rsidRPr="00DA6F71">
        <w:rPr>
          <w:rFonts w:ascii="Tahoma" w:eastAsia="Tahoma" w:hAnsi="Tahoma" w:cs="Tahoma"/>
        </w:rPr>
        <w:t xml:space="preserve">Use inappropriate or disrespectful terms, </w:t>
      </w:r>
      <w:proofErr w:type="gramStart"/>
      <w:r w:rsidRPr="00DA6F71">
        <w:rPr>
          <w:rFonts w:ascii="Tahoma" w:eastAsia="Tahoma" w:hAnsi="Tahoma" w:cs="Tahoma"/>
        </w:rPr>
        <w:t>phrases</w:t>
      </w:r>
      <w:proofErr w:type="gramEnd"/>
      <w:r w:rsidRPr="00DA6F71">
        <w:rPr>
          <w:rFonts w:ascii="Tahoma" w:eastAsia="Tahoma" w:hAnsi="Tahoma" w:cs="Tahoma"/>
        </w:rPr>
        <w:t xml:space="preserve"> or language.</w:t>
      </w:r>
    </w:p>
    <w:p w14:paraId="6691F285" w14:textId="0300FD7A" w:rsidR="00DE42AF" w:rsidRPr="00DA6F71" w:rsidRDefault="00DE42AF" w:rsidP="00DE42AF">
      <w:pPr>
        <w:pStyle w:val="NoSpacing"/>
        <w:numPr>
          <w:ilvl w:val="0"/>
          <w:numId w:val="4"/>
        </w:numPr>
        <w:rPr>
          <w:rFonts w:ascii="Tahoma" w:eastAsiaTheme="minorEastAsia" w:hAnsi="Tahoma" w:cs="Tahoma"/>
        </w:rPr>
      </w:pPr>
      <w:r w:rsidRPr="00DA6F71">
        <w:rPr>
          <w:rFonts w:ascii="Tahoma" w:eastAsia="Tahoma" w:hAnsi="Tahoma" w:cs="Tahoma"/>
        </w:rPr>
        <w:t>Tolerate the use of disrespectful terms</w:t>
      </w:r>
      <w:r w:rsidR="00487BC2" w:rsidRPr="00DA6F71">
        <w:rPr>
          <w:rFonts w:ascii="Tahoma" w:eastAsia="Tahoma" w:hAnsi="Tahoma" w:cs="Tahoma"/>
        </w:rPr>
        <w:t>.</w:t>
      </w:r>
    </w:p>
    <w:p w14:paraId="0811CD35" w14:textId="1209672B" w:rsidR="00DE42AF" w:rsidRPr="00DA6F71" w:rsidRDefault="00DE42AF" w:rsidP="00DE42AF">
      <w:pPr>
        <w:pStyle w:val="NoSpacing"/>
        <w:numPr>
          <w:ilvl w:val="0"/>
          <w:numId w:val="4"/>
        </w:numPr>
        <w:rPr>
          <w:rFonts w:ascii="Tahoma" w:hAnsi="Tahoma" w:cs="Tahoma"/>
          <w:b/>
          <w:bCs/>
        </w:rPr>
      </w:pPr>
      <w:r w:rsidRPr="00DA6F71">
        <w:rPr>
          <w:rFonts w:ascii="Tahoma" w:eastAsia="Tahoma" w:hAnsi="Tahoma" w:cs="Tahoma"/>
        </w:rPr>
        <w:t xml:space="preserve">Judge, categorise or ascribe value to different types of adult physical relationships. </w:t>
      </w:r>
    </w:p>
    <w:p w14:paraId="0DC78550" w14:textId="5E9B714F" w:rsidR="00487BC2" w:rsidRPr="002A6AB3" w:rsidRDefault="00487BC2" w:rsidP="00DE42AF">
      <w:pPr>
        <w:pStyle w:val="NoSpacing"/>
        <w:numPr>
          <w:ilvl w:val="0"/>
          <w:numId w:val="4"/>
        </w:numPr>
        <w:rPr>
          <w:rFonts w:ascii="Tahoma" w:hAnsi="Tahoma" w:cs="Tahoma"/>
          <w:b/>
          <w:bCs/>
        </w:rPr>
      </w:pPr>
      <w:r w:rsidRPr="002A6AB3">
        <w:rPr>
          <w:rFonts w:ascii="Tahoma" w:eastAsia="Tahoma" w:hAnsi="Tahoma" w:cs="Tahoma"/>
        </w:rPr>
        <w:t xml:space="preserve">Accept discrimination in our school, including racism, </w:t>
      </w:r>
      <w:proofErr w:type="gramStart"/>
      <w:r w:rsidRPr="002A6AB3">
        <w:rPr>
          <w:rFonts w:ascii="Tahoma" w:eastAsia="Tahoma" w:hAnsi="Tahoma" w:cs="Tahoma"/>
        </w:rPr>
        <w:t>sexism</w:t>
      </w:r>
      <w:proofErr w:type="gramEnd"/>
      <w:r w:rsidRPr="002A6AB3">
        <w:rPr>
          <w:rFonts w:ascii="Tahoma" w:eastAsia="Tahoma" w:hAnsi="Tahoma" w:cs="Tahoma"/>
        </w:rPr>
        <w:t xml:space="preserve"> or homophobia.</w:t>
      </w:r>
    </w:p>
    <w:p w14:paraId="3DDCA52D" w14:textId="54B98776" w:rsidR="00DE42AF" w:rsidRPr="00DA6F71" w:rsidRDefault="00DE42AF" w:rsidP="00DE42AF">
      <w:pPr>
        <w:pStyle w:val="NoSpacing"/>
        <w:rPr>
          <w:rFonts w:ascii="Tahoma" w:eastAsia="Tahoma" w:hAnsi="Tahoma" w:cs="Tahoma"/>
        </w:rPr>
      </w:pPr>
    </w:p>
    <w:p w14:paraId="38463014" w14:textId="77777777" w:rsidR="00DE42AF" w:rsidRPr="00DA6F71" w:rsidRDefault="00DE42AF" w:rsidP="00DE42AF">
      <w:pPr>
        <w:pStyle w:val="NoSpacing"/>
        <w:rPr>
          <w:rFonts w:ascii="Tahoma" w:eastAsia="Tahoma" w:hAnsi="Tahoma" w:cs="Tahoma"/>
          <w:b/>
          <w:bCs/>
          <w:u w:val="single"/>
        </w:rPr>
      </w:pPr>
      <w:r w:rsidRPr="00DA6F71">
        <w:rPr>
          <w:rFonts w:ascii="Tahoma" w:eastAsia="Tahoma" w:hAnsi="Tahoma" w:cs="Tahoma"/>
          <w:b/>
          <w:bCs/>
          <w:u w:val="single"/>
        </w:rPr>
        <w:t>Entitlements</w:t>
      </w:r>
      <w:r w:rsidRPr="00DA6F71">
        <w:rPr>
          <w:rFonts w:ascii="Tahoma" w:eastAsia="Tahoma" w:hAnsi="Tahoma" w:cs="Tahoma"/>
          <w:b/>
          <w:bCs/>
        </w:rPr>
        <w:t xml:space="preserve"> </w:t>
      </w:r>
    </w:p>
    <w:p w14:paraId="77AF3505" w14:textId="77777777" w:rsidR="00DE42AF" w:rsidRPr="00DA6F71" w:rsidRDefault="00DE42AF" w:rsidP="00DE42AF">
      <w:pPr>
        <w:pStyle w:val="NoSpacing"/>
        <w:rPr>
          <w:rFonts w:ascii="Tahoma" w:hAnsi="Tahoma" w:cs="Tahoma"/>
        </w:rPr>
      </w:pPr>
      <w:r w:rsidRPr="00DA6F71">
        <w:rPr>
          <w:rFonts w:ascii="Tahoma" w:eastAsia="Tahoma" w:hAnsi="Tahoma" w:cs="Tahoma"/>
        </w:rPr>
        <w:t xml:space="preserve">We are committed to working towards the implementation and development of the following entitlements. </w:t>
      </w:r>
    </w:p>
    <w:p w14:paraId="17920524" w14:textId="77777777" w:rsidR="00DE42AF" w:rsidRPr="00DA6F71" w:rsidRDefault="00DE42AF" w:rsidP="00DE42AF">
      <w:pPr>
        <w:pStyle w:val="NoSpacing"/>
        <w:rPr>
          <w:rFonts w:ascii="Tahoma" w:eastAsia="Tahoma" w:hAnsi="Tahoma" w:cs="Tahoma"/>
          <w:u w:val="single"/>
        </w:rPr>
      </w:pPr>
      <w:r w:rsidRPr="00DA6F71">
        <w:rPr>
          <w:rFonts w:ascii="Tahoma" w:eastAsia="Tahoma" w:hAnsi="Tahoma" w:cs="Tahoma"/>
          <w:u w:val="single"/>
        </w:rPr>
        <w:t>Children are entitled to:</w:t>
      </w:r>
      <w:r w:rsidRPr="00DA6F71">
        <w:rPr>
          <w:rFonts w:ascii="Tahoma" w:eastAsia="Tahoma" w:hAnsi="Tahoma" w:cs="Tahoma"/>
        </w:rPr>
        <w:t xml:space="preserve"> </w:t>
      </w:r>
    </w:p>
    <w:p w14:paraId="57DC0786" w14:textId="621AD439" w:rsidR="00DE42AF" w:rsidRPr="00DA6F71" w:rsidRDefault="00DE42AF" w:rsidP="00DE42AF">
      <w:pPr>
        <w:pStyle w:val="NoSpacing"/>
        <w:numPr>
          <w:ilvl w:val="0"/>
          <w:numId w:val="8"/>
        </w:numPr>
        <w:rPr>
          <w:rFonts w:ascii="Tahoma" w:eastAsiaTheme="minorEastAsia" w:hAnsi="Tahoma" w:cs="Tahoma"/>
        </w:rPr>
      </w:pPr>
      <w:r w:rsidRPr="00DA6F71">
        <w:rPr>
          <w:rFonts w:ascii="Tahoma" w:eastAsia="Tahoma" w:hAnsi="Tahoma" w:cs="Tahoma"/>
        </w:rPr>
        <w:t xml:space="preserve">Accurate, up-to-date, </w:t>
      </w:r>
      <w:proofErr w:type="gramStart"/>
      <w:r w:rsidRPr="00DA6F71">
        <w:rPr>
          <w:rFonts w:ascii="Tahoma" w:eastAsia="Tahoma" w:hAnsi="Tahoma" w:cs="Tahoma"/>
        </w:rPr>
        <w:t>useful</w:t>
      </w:r>
      <w:proofErr w:type="gramEnd"/>
      <w:r w:rsidRPr="00DA6F71">
        <w:rPr>
          <w:rFonts w:ascii="Tahoma" w:eastAsia="Tahoma" w:hAnsi="Tahoma" w:cs="Tahoma"/>
        </w:rPr>
        <w:t xml:space="preserve"> and </w:t>
      </w:r>
      <w:r w:rsidR="004540E0" w:rsidRPr="00DA6F71">
        <w:rPr>
          <w:rFonts w:ascii="Tahoma" w:eastAsia="Tahoma" w:hAnsi="Tahoma" w:cs="Tahoma"/>
        </w:rPr>
        <w:t>age-</w:t>
      </w:r>
      <w:r w:rsidRPr="00DA6F71">
        <w:rPr>
          <w:rFonts w:ascii="Tahoma" w:eastAsia="Tahoma" w:hAnsi="Tahoma" w:cs="Tahoma"/>
        </w:rPr>
        <w:t>appropriate information delivered in a way that meets their individual needs.</w:t>
      </w:r>
    </w:p>
    <w:p w14:paraId="2F198A87" w14:textId="4050E453" w:rsidR="00DE42AF" w:rsidRPr="00DA6F71" w:rsidRDefault="00DE42AF" w:rsidP="00DE42AF">
      <w:pPr>
        <w:pStyle w:val="NoSpacing"/>
        <w:numPr>
          <w:ilvl w:val="0"/>
          <w:numId w:val="8"/>
        </w:numPr>
        <w:rPr>
          <w:rFonts w:ascii="Tahoma" w:hAnsi="Tahoma" w:cs="Tahoma"/>
        </w:rPr>
      </w:pPr>
      <w:r w:rsidRPr="00DA6F71">
        <w:rPr>
          <w:rFonts w:ascii="Tahoma" w:eastAsia="Tahoma" w:hAnsi="Tahoma" w:cs="Tahoma"/>
        </w:rPr>
        <w:t>A well-planned, well-delivered SRE programme, which is flexible to cater for their changing needs over time</w:t>
      </w:r>
      <w:r w:rsidR="004540E0" w:rsidRPr="00DA6F71">
        <w:rPr>
          <w:rFonts w:ascii="Tahoma" w:eastAsia="Tahoma" w:hAnsi="Tahoma" w:cs="Tahoma"/>
        </w:rPr>
        <w:t>.</w:t>
      </w:r>
    </w:p>
    <w:p w14:paraId="01E437A3" w14:textId="21D1E355" w:rsidR="00DE42AF" w:rsidRPr="00DA6F71" w:rsidRDefault="00DE42AF" w:rsidP="00DE42AF">
      <w:pPr>
        <w:pStyle w:val="NoSpacing"/>
        <w:numPr>
          <w:ilvl w:val="0"/>
          <w:numId w:val="8"/>
        </w:numPr>
        <w:rPr>
          <w:rFonts w:ascii="Tahoma" w:hAnsi="Tahoma" w:cs="Tahoma"/>
        </w:rPr>
      </w:pPr>
      <w:r w:rsidRPr="00DA6F71">
        <w:rPr>
          <w:rFonts w:ascii="Tahoma" w:eastAsia="Tahoma" w:hAnsi="Tahoma" w:cs="Tahoma"/>
        </w:rPr>
        <w:t>Know where and how to access information and support.</w:t>
      </w:r>
    </w:p>
    <w:p w14:paraId="2B370C7B" w14:textId="0C0B0242" w:rsidR="00DE42AF" w:rsidRPr="00DA6F71" w:rsidRDefault="00DE42AF" w:rsidP="00DE42AF">
      <w:pPr>
        <w:pStyle w:val="NoSpacing"/>
        <w:numPr>
          <w:ilvl w:val="0"/>
          <w:numId w:val="8"/>
        </w:numPr>
        <w:rPr>
          <w:rFonts w:ascii="Tahoma" w:hAnsi="Tahoma" w:cs="Tahoma"/>
        </w:rPr>
      </w:pPr>
      <w:r w:rsidRPr="00DA6F71">
        <w:rPr>
          <w:rFonts w:ascii="Tahoma" w:eastAsia="Tahoma" w:hAnsi="Tahoma" w:cs="Tahoma"/>
        </w:rPr>
        <w:t>Be informed about issues of confidentiality and how it affects them.</w:t>
      </w:r>
    </w:p>
    <w:p w14:paraId="1A9E9A5E" w14:textId="7A542269" w:rsidR="004540E0" w:rsidRPr="00DA6F71" w:rsidRDefault="00DE42AF" w:rsidP="004540E0">
      <w:pPr>
        <w:pStyle w:val="NoSpacing"/>
        <w:numPr>
          <w:ilvl w:val="0"/>
          <w:numId w:val="8"/>
        </w:numPr>
        <w:rPr>
          <w:rFonts w:ascii="Tahoma" w:hAnsi="Tahoma" w:cs="Tahoma"/>
        </w:rPr>
      </w:pPr>
      <w:r w:rsidRPr="00DA6F71">
        <w:rPr>
          <w:rFonts w:ascii="Tahoma" w:eastAsia="Tahoma" w:hAnsi="Tahoma" w:cs="Tahoma"/>
        </w:rPr>
        <w:t>Have their views and ideas received in a respectful and non-judgemental manner.</w:t>
      </w:r>
    </w:p>
    <w:p w14:paraId="08B90352" w14:textId="0A2821B7" w:rsidR="004540E0" w:rsidRPr="00DA6F71" w:rsidRDefault="004540E0" w:rsidP="004540E0">
      <w:pPr>
        <w:pStyle w:val="NoSpacing"/>
        <w:numPr>
          <w:ilvl w:val="0"/>
          <w:numId w:val="8"/>
        </w:numPr>
        <w:rPr>
          <w:rFonts w:ascii="Tahoma" w:hAnsi="Tahoma" w:cs="Tahoma"/>
        </w:rPr>
      </w:pPr>
      <w:r w:rsidRPr="00DA6F71">
        <w:rPr>
          <w:rFonts w:ascii="Tahoma" w:eastAsia="Tahoma" w:hAnsi="Tahoma" w:cs="Tahoma"/>
        </w:rPr>
        <w:t>A consistent approach to SRE across the whole school.</w:t>
      </w:r>
    </w:p>
    <w:p w14:paraId="40B4ED45" w14:textId="77777777" w:rsidR="00DE42AF" w:rsidRPr="00DA6F71" w:rsidRDefault="00DE42AF" w:rsidP="00DE42AF">
      <w:pPr>
        <w:pStyle w:val="NoSpacing"/>
        <w:rPr>
          <w:rFonts w:ascii="Tahoma" w:eastAsia="Tahoma" w:hAnsi="Tahoma" w:cs="Tahoma"/>
          <w:u w:val="single"/>
        </w:rPr>
      </w:pPr>
      <w:r w:rsidRPr="00DA6F71">
        <w:rPr>
          <w:rFonts w:ascii="Tahoma" w:eastAsia="Tahoma" w:hAnsi="Tahoma" w:cs="Tahoma"/>
          <w:u w:val="single"/>
        </w:rPr>
        <w:t>Teaching Staff are entitled to:</w:t>
      </w:r>
      <w:r w:rsidRPr="00DA6F71">
        <w:rPr>
          <w:rFonts w:ascii="Tahoma" w:eastAsia="Tahoma" w:hAnsi="Tahoma" w:cs="Tahoma"/>
        </w:rPr>
        <w:t xml:space="preserve"> </w:t>
      </w:r>
    </w:p>
    <w:p w14:paraId="77FF3599" w14:textId="77777777" w:rsidR="00DE42AF" w:rsidRPr="00DA6F71" w:rsidRDefault="00DE42AF" w:rsidP="00DE42AF">
      <w:pPr>
        <w:pStyle w:val="NoSpacing"/>
        <w:numPr>
          <w:ilvl w:val="0"/>
          <w:numId w:val="7"/>
        </w:numPr>
        <w:rPr>
          <w:rFonts w:ascii="Tahoma" w:eastAsiaTheme="minorEastAsia" w:hAnsi="Tahoma" w:cs="Tahoma"/>
        </w:rPr>
      </w:pPr>
      <w:r w:rsidRPr="00DA6F71">
        <w:rPr>
          <w:rFonts w:ascii="Tahoma" w:eastAsia="Tahoma" w:hAnsi="Tahoma" w:cs="Tahoma"/>
        </w:rPr>
        <w:t xml:space="preserve">Access to high quality, up-to-date, accurate information, </w:t>
      </w:r>
      <w:proofErr w:type="gramStart"/>
      <w:r w:rsidRPr="00DA6F71">
        <w:rPr>
          <w:rFonts w:ascii="Tahoma" w:eastAsia="Tahoma" w:hAnsi="Tahoma" w:cs="Tahoma"/>
        </w:rPr>
        <w:t>resources</w:t>
      </w:r>
      <w:proofErr w:type="gramEnd"/>
      <w:r w:rsidRPr="00DA6F71">
        <w:rPr>
          <w:rFonts w:ascii="Tahoma" w:eastAsia="Tahoma" w:hAnsi="Tahoma" w:cs="Tahoma"/>
        </w:rPr>
        <w:t xml:space="preserve"> and training.</w:t>
      </w:r>
    </w:p>
    <w:p w14:paraId="14B81E01" w14:textId="37B5BC44" w:rsidR="00DE42AF" w:rsidRPr="00DA6F71" w:rsidRDefault="00DE42AF" w:rsidP="00DE42AF">
      <w:pPr>
        <w:pStyle w:val="NoSpacing"/>
        <w:numPr>
          <w:ilvl w:val="0"/>
          <w:numId w:val="7"/>
        </w:numPr>
        <w:rPr>
          <w:rFonts w:ascii="Tahoma" w:hAnsi="Tahoma" w:cs="Tahoma"/>
        </w:rPr>
      </w:pPr>
      <w:r w:rsidRPr="00DA6F71">
        <w:rPr>
          <w:rFonts w:ascii="Tahoma" w:eastAsia="Tahoma" w:hAnsi="Tahoma" w:cs="Tahoma"/>
        </w:rPr>
        <w:t>Mutual understanding of roles and responsibilities in relation to the planning and delivery of SRE.</w:t>
      </w:r>
    </w:p>
    <w:p w14:paraId="7663C3BB" w14:textId="0691D27C" w:rsidR="00DE42AF" w:rsidRPr="00DA6F71" w:rsidRDefault="00DE42AF" w:rsidP="00DE42AF">
      <w:pPr>
        <w:pStyle w:val="NoSpacing"/>
        <w:numPr>
          <w:ilvl w:val="0"/>
          <w:numId w:val="7"/>
        </w:numPr>
        <w:rPr>
          <w:rFonts w:ascii="Tahoma" w:hAnsi="Tahoma" w:cs="Tahoma"/>
        </w:rPr>
      </w:pPr>
      <w:r w:rsidRPr="00DA6F71">
        <w:rPr>
          <w:rFonts w:ascii="Tahoma" w:eastAsia="Tahoma" w:hAnsi="Tahoma" w:cs="Tahoma"/>
        </w:rPr>
        <w:t>Contribute their views and ideas in support of the development of SRE for children</w:t>
      </w:r>
      <w:r w:rsidR="004540E0" w:rsidRPr="00DA6F71">
        <w:rPr>
          <w:rFonts w:ascii="Tahoma" w:eastAsia="Tahoma" w:hAnsi="Tahoma" w:cs="Tahoma"/>
        </w:rPr>
        <w:t>.</w:t>
      </w:r>
    </w:p>
    <w:p w14:paraId="6C58E60D" w14:textId="0A3412C9" w:rsidR="00DE42AF" w:rsidRPr="00DA6F71" w:rsidRDefault="00DE42AF" w:rsidP="00DE42AF">
      <w:pPr>
        <w:pStyle w:val="NoSpacing"/>
        <w:numPr>
          <w:ilvl w:val="0"/>
          <w:numId w:val="7"/>
        </w:numPr>
        <w:rPr>
          <w:rFonts w:ascii="Tahoma" w:hAnsi="Tahoma" w:cs="Tahoma"/>
        </w:rPr>
      </w:pPr>
      <w:r w:rsidRPr="00DA6F71">
        <w:rPr>
          <w:rFonts w:ascii="Tahoma" w:eastAsia="Tahoma" w:hAnsi="Tahoma" w:cs="Tahoma"/>
        </w:rPr>
        <w:t>Professional guidance and support.</w:t>
      </w:r>
    </w:p>
    <w:p w14:paraId="297E6A26" w14:textId="0AC1615F" w:rsidR="00DE42AF" w:rsidRPr="00DA6F71" w:rsidRDefault="00DE42AF" w:rsidP="00DE42AF">
      <w:pPr>
        <w:pStyle w:val="NoSpacing"/>
        <w:numPr>
          <w:ilvl w:val="0"/>
          <w:numId w:val="7"/>
        </w:numPr>
        <w:rPr>
          <w:rFonts w:ascii="Tahoma" w:hAnsi="Tahoma" w:cs="Tahoma"/>
        </w:rPr>
      </w:pPr>
      <w:r w:rsidRPr="00DA6F71">
        <w:rPr>
          <w:rFonts w:ascii="Tahoma" w:eastAsia="Tahoma" w:hAnsi="Tahoma" w:cs="Tahoma"/>
        </w:rPr>
        <w:t>Be informed about issues of confidentiality and procedures to be followed.</w:t>
      </w:r>
    </w:p>
    <w:p w14:paraId="71BAFD28" w14:textId="77777777" w:rsidR="00DE42AF" w:rsidRPr="00DA6F71" w:rsidRDefault="00DE42AF" w:rsidP="00DE42AF">
      <w:pPr>
        <w:pStyle w:val="NoSpacing"/>
        <w:rPr>
          <w:rFonts w:ascii="Tahoma" w:eastAsia="Tahoma" w:hAnsi="Tahoma" w:cs="Tahoma"/>
          <w:u w:val="single"/>
        </w:rPr>
      </w:pPr>
      <w:r w:rsidRPr="00DA6F71">
        <w:rPr>
          <w:rFonts w:ascii="Tahoma" w:eastAsia="Tahoma" w:hAnsi="Tahoma" w:cs="Tahoma"/>
        </w:rPr>
        <w:t xml:space="preserve"> </w:t>
      </w:r>
      <w:r w:rsidRPr="00DA6F71">
        <w:rPr>
          <w:rFonts w:ascii="Tahoma" w:eastAsia="Tahoma" w:hAnsi="Tahoma" w:cs="Tahoma"/>
          <w:u w:val="single"/>
        </w:rPr>
        <w:t>Parents and carers are entitled to:</w:t>
      </w:r>
    </w:p>
    <w:p w14:paraId="2D8EE111" w14:textId="40A2123E" w:rsidR="00DE42AF" w:rsidRPr="00DA6F71" w:rsidRDefault="00DE42AF" w:rsidP="00DE42AF">
      <w:pPr>
        <w:pStyle w:val="NoSpacing"/>
        <w:numPr>
          <w:ilvl w:val="0"/>
          <w:numId w:val="6"/>
        </w:numPr>
        <w:rPr>
          <w:rFonts w:ascii="Tahoma" w:eastAsiaTheme="minorEastAsia" w:hAnsi="Tahoma" w:cs="Tahoma"/>
        </w:rPr>
      </w:pPr>
      <w:r w:rsidRPr="00DA6F71">
        <w:rPr>
          <w:rFonts w:ascii="Tahoma" w:eastAsia="Tahoma" w:hAnsi="Tahoma" w:cs="Tahoma"/>
        </w:rPr>
        <w:t>Accessible, accurate, up-to-date, information delivered in a way which meets their needs.</w:t>
      </w:r>
    </w:p>
    <w:p w14:paraId="5D5D14A1" w14:textId="24A2A72C" w:rsidR="00DE42AF" w:rsidRPr="00DA6F71" w:rsidRDefault="00DE42AF" w:rsidP="00DE42AF">
      <w:pPr>
        <w:pStyle w:val="NoSpacing"/>
        <w:numPr>
          <w:ilvl w:val="0"/>
          <w:numId w:val="6"/>
        </w:numPr>
        <w:rPr>
          <w:rFonts w:ascii="Tahoma" w:hAnsi="Tahoma" w:cs="Tahoma"/>
        </w:rPr>
      </w:pPr>
      <w:r w:rsidRPr="00DA6F71">
        <w:rPr>
          <w:rFonts w:ascii="Tahoma" w:eastAsia="Tahoma" w:hAnsi="Tahoma" w:cs="Tahoma"/>
        </w:rPr>
        <w:t>A safe and supportive environment for their children.</w:t>
      </w:r>
    </w:p>
    <w:p w14:paraId="56ED3AF4" w14:textId="0EF403E0" w:rsidR="00DE42AF" w:rsidRPr="00DA6F71" w:rsidRDefault="00DE42AF" w:rsidP="00DE42AF">
      <w:pPr>
        <w:pStyle w:val="NoSpacing"/>
        <w:numPr>
          <w:ilvl w:val="0"/>
          <w:numId w:val="6"/>
        </w:numPr>
        <w:rPr>
          <w:rFonts w:ascii="Tahoma" w:hAnsi="Tahoma" w:cs="Tahoma"/>
        </w:rPr>
      </w:pPr>
      <w:r w:rsidRPr="00DA6F71">
        <w:rPr>
          <w:rFonts w:ascii="Tahoma" w:eastAsia="Tahoma" w:hAnsi="Tahoma" w:cs="Tahoma"/>
        </w:rPr>
        <w:t>Information on how and when SRE is taught.</w:t>
      </w:r>
    </w:p>
    <w:p w14:paraId="65FB9401" w14:textId="77777777" w:rsidR="00DE42AF" w:rsidRPr="00DA6F71" w:rsidRDefault="00DE42AF" w:rsidP="00DE42AF">
      <w:pPr>
        <w:pStyle w:val="NoSpacing"/>
        <w:ind w:left="360"/>
        <w:rPr>
          <w:rFonts w:ascii="Tahoma" w:eastAsia="Tahoma" w:hAnsi="Tahoma" w:cs="Tahoma"/>
        </w:rPr>
      </w:pPr>
    </w:p>
    <w:p w14:paraId="7F69E3BE" w14:textId="6561DE49" w:rsidR="00DE42AF" w:rsidRPr="00DA6F71" w:rsidRDefault="00DE42AF" w:rsidP="00DE42AF">
      <w:pPr>
        <w:pStyle w:val="NoSpacing"/>
        <w:rPr>
          <w:rFonts w:ascii="Tahoma" w:hAnsi="Tahoma" w:cs="Tahoma"/>
          <w:b/>
          <w:bCs/>
          <w:u w:val="single"/>
        </w:rPr>
      </w:pPr>
      <w:r w:rsidRPr="00DA6F71">
        <w:rPr>
          <w:rFonts w:ascii="Tahoma" w:hAnsi="Tahoma" w:cs="Tahoma"/>
          <w:b/>
          <w:bCs/>
          <w:u w:val="single"/>
        </w:rPr>
        <w:t>Your rights as a parent</w:t>
      </w:r>
      <w:r w:rsidR="004540E0" w:rsidRPr="00DA6F71">
        <w:rPr>
          <w:rFonts w:ascii="Tahoma" w:hAnsi="Tahoma" w:cs="Tahoma"/>
          <w:b/>
          <w:bCs/>
          <w:u w:val="single"/>
        </w:rPr>
        <w:t xml:space="preserve"> or carer</w:t>
      </w:r>
    </w:p>
    <w:p w14:paraId="1C52FA1E" w14:textId="77777777" w:rsidR="00DE42AF" w:rsidRPr="00DA6F71" w:rsidRDefault="00DE42AF" w:rsidP="00DE42AF">
      <w:pPr>
        <w:pStyle w:val="NoSpacing"/>
        <w:rPr>
          <w:rFonts w:ascii="Tahoma" w:hAnsi="Tahoma" w:cs="Tahoma"/>
        </w:rPr>
      </w:pPr>
      <w:r w:rsidRPr="00DA6F71">
        <w:rPr>
          <w:rFonts w:ascii="Tahoma" w:hAnsi="Tahoma" w:cs="Tahoma"/>
        </w:rPr>
        <w:t>We recognise that teaching and learning of SRE may raise concerns, therefore....</w:t>
      </w:r>
    </w:p>
    <w:p w14:paraId="365221BF" w14:textId="6DE133AB" w:rsidR="00DE42AF" w:rsidRPr="00DA6F71" w:rsidRDefault="00DE42AF" w:rsidP="00DE42AF">
      <w:pPr>
        <w:pStyle w:val="NoSpacing"/>
        <w:numPr>
          <w:ilvl w:val="0"/>
          <w:numId w:val="9"/>
        </w:numPr>
        <w:rPr>
          <w:rFonts w:ascii="Tahoma" w:eastAsiaTheme="minorEastAsia" w:hAnsi="Tahoma" w:cs="Tahoma"/>
          <w:b/>
          <w:bCs/>
          <w:u w:val="single"/>
        </w:rPr>
      </w:pPr>
      <w:r w:rsidRPr="00DA6F71">
        <w:rPr>
          <w:rFonts w:ascii="Tahoma" w:hAnsi="Tahoma" w:cs="Tahoma"/>
        </w:rPr>
        <w:t>All parents</w:t>
      </w:r>
      <w:r w:rsidR="004540E0" w:rsidRPr="00DA6F71">
        <w:rPr>
          <w:rFonts w:ascii="Tahoma" w:hAnsi="Tahoma" w:cs="Tahoma"/>
        </w:rPr>
        <w:t xml:space="preserve"> and carers</w:t>
      </w:r>
      <w:r w:rsidRPr="00DA6F71">
        <w:rPr>
          <w:rFonts w:ascii="Tahoma" w:hAnsi="Tahoma" w:cs="Tahoma"/>
        </w:rPr>
        <w:t xml:space="preserve"> are most welcome to view and discuss all teaching materials.</w:t>
      </w:r>
    </w:p>
    <w:p w14:paraId="08E70164" w14:textId="6734712B" w:rsidR="00DE42AF" w:rsidRPr="00DA6F71" w:rsidRDefault="00DE42AF" w:rsidP="004540E0">
      <w:pPr>
        <w:pStyle w:val="NoSpacing"/>
        <w:numPr>
          <w:ilvl w:val="0"/>
          <w:numId w:val="9"/>
        </w:numPr>
        <w:rPr>
          <w:rFonts w:ascii="Tahoma" w:hAnsi="Tahoma" w:cs="Tahoma"/>
          <w:b/>
          <w:bCs/>
        </w:rPr>
      </w:pPr>
      <w:r w:rsidRPr="00DA6F71">
        <w:rPr>
          <w:rFonts w:ascii="Tahoma" w:hAnsi="Tahoma" w:cs="Tahoma"/>
        </w:rPr>
        <w:t xml:space="preserve">All parents </w:t>
      </w:r>
      <w:r w:rsidR="004540E0" w:rsidRPr="00DA6F71">
        <w:rPr>
          <w:rFonts w:ascii="Tahoma" w:hAnsi="Tahoma" w:cs="Tahoma"/>
        </w:rPr>
        <w:t xml:space="preserve">and carers </w:t>
      </w:r>
      <w:r w:rsidRPr="00DA6F71">
        <w:rPr>
          <w:rFonts w:ascii="Tahoma" w:hAnsi="Tahoma" w:cs="Tahoma"/>
        </w:rPr>
        <w:t>are most welcome to discuss with their child’s teacher</w:t>
      </w:r>
      <w:r w:rsidR="004540E0" w:rsidRPr="00DA6F71">
        <w:rPr>
          <w:rFonts w:ascii="Tahoma" w:hAnsi="Tahoma" w:cs="Tahoma"/>
        </w:rPr>
        <w:t>.</w:t>
      </w:r>
    </w:p>
    <w:p w14:paraId="7617C203" w14:textId="087ADCD0" w:rsidR="004540E0" w:rsidRPr="00DA6F71" w:rsidRDefault="004540E0" w:rsidP="004540E0">
      <w:pPr>
        <w:pStyle w:val="NoSpacing"/>
        <w:rPr>
          <w:rFonts w:ascii="Tahoma" w:hAnsi="Tahoma" w:cs="Tahoma"/>
          <w:b/>
          <w:bCs/>
        </w:rPr>
      </w:pPr>
    </w:p>
    <w:p w14:paraId="7CFE1BAF" w14:textId="13C0FDFD" w:rsidR="004540E0" w:rsidRPr="00DA6F71" w:rsidRDefault="004540E0" w:rsidP="004540E0">
      <w:pPr>
        <w:pStyle w:val="1bodycopy10pt"/>
        <w:rPr>
          <w:rFonts w:ascii="Tahoma" w:hAnsi="Tahoma" w:cs="Tahoma"/>
          <w:sz w:val="22"/>
          <w:szCs w:val="22"/>
          <w:lang w:val="en-GB"/>
        </w:rPr>
      </w:pPr>
      <w:r w:rsidRPr="00DA6F71">
        <w:rPr>
          <w:rFonts w:ascii="Tahoma" w:hAnsi="Tahoma" w:cs="Tahoma"/>
          <w:sz w:val="22"/>
          <w:szCs w:val="22"/>
          <w:lang w:val="en-GB"/>
        </w:rPr>
        <w:t xml:space="preserve">Whilst SRE lessons are compulsory, parents and carers may, where they feel their child is not ready to learn about certain elements, withdraw their child from specific aspects of SRE that lie outside of the Science curriculum. If you have any concerns or would like to have more detail on what is covered in each lesson for your child’s year group, please speak to your child’s class teacher in the first instance. </w:t>
      </w:r>
    </w:p>
    <w:p w14:paraId="6C75C471" w14:textId="77777777" w:rsidR="004540E0" w:rsidRPr="00DA6F71" w:rsidRDefault="004540E0" w:rsidP="004540E0">
      <w:pPr>
        <w:pStyle w:val="NoSpacing"/>
        <w:rPr>
          <w:rFonts w:ascii="Tahoma" w:hAnsi="Tahoma" w:cs="Tahoma"/>
          <w:b/>
          <w:bCs/>
        </w:rPr>
      </w:pPr>
    </w:p>
    <w:p w14:paraId="212D20F6" w14:textId="77777777" w:rsidR="00DE42AF" w:rsidRPr="00DA6F71" w:rsidRDefault="00DE42AF" w:rsidP="00DE42AF">
      <w:pPr>
        <w:rPr>
          <w:rFonts w:ascii="Tahoma" w:hAnsi="Tahoma" w:cs="Tahoma"/>
          <w:b/>
          <w:sz w:val="22"/>
          <w:szCs w:val="22"/>
          <w:u w:val="single"/>
        </w:rPr>
      </w:pPr>
      <w:r w:rsidRPr="00DA6F71">
        <w:rPr>
          <w:rFonts w:ascii="Tahoma" w:hAnsi="Tahoma" w:cs="Tahoma"/>
          <w:b/>
          <w:sz w:val="22"/>
          <w:szCs w:val="22"/>
          <w:u w:val="single"/>
        </w:rPr>
        <w:t>Monitoring and Review</w:t>
      </w:r>
    </w:p>
    <w:p w14:paraId="5B5649B8" w14:textId="77777777" w:rsidR="00DE42AF" w:rsidRPr="00DA6F71" w:rsidRDefault="00DE42AF" w:rsidP="00DE42AF">
      <w:pPr>
        <w:rPr>
          <w:rFonts w:ascii="Tahoma" w:hAnsi="Tahoma" w:cs="Tahoma"/>
          <w:b/>
          <w:sz w:val="22"/>
          <w:szCs w:val="22"/>
          <w:u w:val="single"/>
        </w:rPr>
      </w:pPr>
    </w:p>
    <w:p w14:paraId="1856F535" w14:textId="77777777" w:rsidR="00DE42AF" w:rsidRPr="00DA6F71" w:rsidRDefault="00DE42AF" w:rsidP="00DE42AF">
      <w:pPr>
        <w:pStyle w:val="1bodycopy10pt"/>
        <w:numPr>
          <w:ilvl w:val="0"/>
          <w:numId w:val="10"/>
        </w:numPr>
        <w:rPr>
          <w:rFonts w:ascii="Tahoma" w:hAnsi="Tahoma" w:cs="Tahoma"/>
          <w:sz w:val="22"/>
          <w:szCs w:val="22"/>
          <w:lang w:val="en-GB"/>
        </w:rPr>
      </w:pPr>
      <w:r w:rsidRPr="00DA6F71">
        <w:rPr>
          <w:rFonts w:ascii="Tahoma" w:hAnsi="Tahoma" w:cs="Tahoma"/>
          <w:sz w:val="22"/>
          <w:szCs w:val="22"/>
          <w:lang w:val="en-GB"/>
        </w:rPr>
        <w:t>The delivery of SRE is monitored by the PSHE coordinator through learning walks, conversations with children, lesson observations, book scrutiny and discussion.</w:t>
      </w:r>
    </w:p>
    <w:p w14:paraId="3C61EDAD" w14:textId="01363108" w:rsidR="00DE42AF" w:rsidRPr="00DA6F71" w:rsidRDefault="00DE42AF" w:rsidP="00DE42AF">
      <w:pPr>
        <w:pStyle w:val="1bodycopy10pt"/>
        <w:numPr>
          <w:ilvl w:val="0"/>
          <w:numId w:val="10"/>
        </w:numPr>
        <w:rPr>
          <w:rFonts w:ascii="Tahoma" w:hAnsi="Tahoma" w:cs="Tahoma"/>
          <w:sz w:val="22"/>
          <w:szCs w:val="22"/>
          <w:lang w:val="en-GB"/>
        </w:rPr>
      </w:pPr>
      <w:r w:rsidRPr="00DA6F71">
        <w:rPr>
          <w:rFonts w:ascii="Tahoma" w:hAnsi="Tahoma" w:cs="Tahoma"/>
          <w:sz w:val="22"/>
          <w:szCs w:val="22"/>
          <w:lang w:val="en-GB"/>
        </w:rPr>
        <w:t xml:space="preserve">The PSHE coordinator will collect evidence of monitoring and will communicate this to the head teacher. </w:t>
      </w:r>
    </w:p>
    <w:p w14:paraId="1703B5B5" w14:textId="045EA445" w:rsidR="00DE42AF" w:rsidRPr="00DA6F71" w:rsidRDefault="00DE42AF" w:rsidP="00DE42AF">
      <w:pPr>
        <w:pStyle w:val="1bodycopy10pt"/>
        <w:rPr>
          <w:rFonts w:ascii="Tahoma" w:hAnsi="Tahoma" w:cs="Tahoma"/>
          <w:sz w:val="22"/>
          <w:szCs w:val="22"/>
          <w:lang w:val="en-GB"/>
        </w:rPr>
      </w:pPr>
    </w:p>
    <w:p w14:paraId="3DD09CEF" w14:textId="57E246B5" w:rsidR="00DE42AF" w:rsidRPr="00DA6F71" w:rsidRDefault="00DE42AF" w:rsidP="00DE42AF">
      <w:pPr>
        <w:pStyle w:val="1bodycopy10pt"/>
        <w:rPr>
          <w:rFonts w:ascii="Tahoma" w:hAnsi="Tahoma" w:cs="Tahoma"/>
          <w:b/>
          <w:bCs/>
          <w:sz w:val="22"/>
          <w:szCs w:val="22"/>
          <w:lang w:val="en-GB"/>
        </w:rPr>
      </w:pPr>
      <w:r w:rsidRPr="00DA6F71">
        <w:rPr>
          <w:rFonts w:ascii="Tahoma" w:hAnsi="Tahoma" w:cs="Tahoma"/>
          <w:b/>
          <w:bCs/>
          <w:sz w:val="22"/>
          <w:szCs w:val="22"/>
          <w:lang w:val="en-GB"/>
        </w:rPr>
        <w:t xml:space="preserve">Appendix 1 – Content taught by Year </w:t>
      </w:r>
      <w:proofErr w:type="gramStart"/>
      <w:r w:rsidRPr="00DA6F71">
        <w:rPr>
          <w:rFonts w:ascii="Tahoma" w:hAnsi="Tahoma" w:cs="Tahoma"/>
          <w:b/>
          <w:bCs/>
          <w:sz w:val="22"/>
          <w:szCs w:val="22"/>
          <w:lang w:val="en-GB"/>
        </w:rPr>
        <w:t>Group</w:t>
      </w:r>
      <w:proofErr w:type="gramEnd"/>
    </w:p>
    <w:tbl>
      <w:tblPr>
        <w:tblStyle w:val="TableGrid"/>
        <w:tblW w:w="9493" w:type="dxa"/>
        <w:tblLook w:val="04A0" w:firstRow="1" w:lastRow="0" w:firstColumn="1" w:lastColumn="0" w:noHBand="0" w:noVBand="1"/>
      </w:tblPr>
      <w:tblGrid>
        <w:gridCol w:w="1363"/>
        <w:gridCol w:w="8130"/>
      </w:tblGrid>
      <w:tr w:rsidR="001A1765" w:rsidRPr="00DA6F71" w14:paraId="4A1E58D5" w14:textId="0BE7D87A" w:rsidTr="001A1765">
        <w:tc>
          <w:tcPr>
            <w:tcW w:w="1363" w:type="dxa"/>
          </w:tcPr>
          <w:p w14:paraId="74F40C15" w14:textId="416407F9" w:rsidR="001A1765"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Year Group</w:t>
            </w:r>
          </w:p>
        </w:tc>
        <w:tc>
          <w:tcPr>
            <w:tcW w:w="8130" w:type="dxa"/>
          </w:tcPr>
          <w:p w14:paraId="51808294" w14:textId="651A4CA2" w:rsidR="001A1765"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Key outcomes</w:t>
            </w:r>
          </w:p>
        </w:tc>
      </w:tr>
      <w:tr w:rsidR="001A1765" w:rsidRPr="00DA6F71" w14:paraId="412FBA7C" w14:textId="3CAA6E33" w:rsidTr="001A1765">
        <w:tc>
          <w:tcPr>
            <w:tcW w:w="1363" w:type="dxa"/>
          </w:tcPr>
          <w:p w14:paraId="0942C0E5" w14:textId="01F1D838" w:rsidR="001A1765"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1</w:t>
            </w:r>
          </w:p>
        </w:tc>
        <w:tc>
          <w:tcPr>
            <w:tcW w:w="8130" w:type="dxa"/>
          </w:tcPr>
          <w:p w14:paraId="3E816870"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Begin to understand the life cycles of animals and humans, and the changes that occur from babies to adults, including that everybody grows at different rates.</w:t>
            </w:r>
          </w:p>
          <w:p w14:paraId="05907060"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Know that changes are OK, we will have different feelings about them, and they will sometimes happen whether I want them to or not. Learn some ways to cope with changes.</w:t>
            </w:r>
          </w:p>
          <w:p w14:paraId="6B87EED5"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Identify the parts of the body that make boys different to girls and use the correct names for these: penis, testicles, vagina.</w:t>
            </w:r>
          </w:p>
          <w:p w14:paraId="60EEB8AD" w14:textId="235769F0"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Respect my body and understand which parts are private.</w:t>
            </w:r>
          </w:p>
        </w:tc>
      </w:tr>
      <w:tr w:rsidR="00387F1F" w:rsidRPr="00DA6F71" w14:paraId="6A6F3525" w14:textId="77777777" w:rsidTr="001A1765">
        <w:tc>
          <w:tcPr>
            <w:tcW w:w="1363" w:type="dxa"/>
          </w:tcPr>
          <w:p w14:paraId="7DBA3A9F" w14:textId="77777777" w:rsidR="00387F1F" w:rsidRPr="00DA6F71" w:rsidRDefault="00387F1F" w:rsidP="00DE42AF">
            <w:pPr>
              <w:pStyle w:val="1bodycopy10pt"/>
              <w:rPr>
                <w:rFonts w:ascii="Tahoma" w:hAnsi="Tahoma" w:cs="Tahoma"/>
                <w:sz w:val="22"/>
                <w:szCs w:val="22"/>
                <w:lang w:val="en-GB"/>
              </w:rPr>
            </w:pPr>
          </w:p>
        </w:tc>
        <w:tc>
          <w:tcPr>
            <w:tcW w:w="8130" w:type="dxa"/>
          </w:tcPr>
          <w:p w14:paraId="6C67F001" w14:textId="1982A194" w:rsidR="00387F1F" w:rsidRPr="00DA6F71" w:rsidRDefault="00387F1F" w:rsidP="00387F1F">
            <w:pPr>
              <w:rPr>
                <w:rFonts w:ascii="Tahoma" w:hAnsi="Tahoma" w:cs="Tahoma"/>
              </w:rPr>
            </w:pPr>
            <w:r w:rsidRPr="00DA6F71">
              <w:rPr>
                <w:rFonts w:ascii="Tahoma" w:hAnsi="Tahoma" w:cs="Tahoma"/>
              </w:rPr>
              <w:t>Key Vocabulary: life cycle, change, growth, baby, adult, difference, penis, testicles, vagina</w:t>
            </w:r>
          </w:p>
        </w:tc>
      </w:tr>
      <w:tr w:rsidR="001A1765" w:rsidRPr="00DA6F71" w14:paraId="22BD1044" w14:textId="04B41B66" w:rsidTr="001A1765">
        <w:tc>
          <w:tcPr>
            <w:tcW w:w="1363" w:type="dxa"/>
          </w:tcPr>
          <w:p w14:paraId="5F1207A1" w14:textId="58E248A1" w:rsidR="001A1765"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2</w:t>
            </w:r>
          </w:p>
        </w:tc>
        <w:tc>
          <w:tcPr>
            <w:tcW w:w="8130" w:type="dxa"/>
          </w:tcPr>
          <w:p w14:paraId="14C7040A"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Understand there are some changes that are outside my control, including growing older, and recognise how I have changed since I was a baby and how I feel about this.</w:t>
            </w:r>
          </w:p>
          <w:p w14:paraId="135B0428"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Recognise the physical differences between boys and girls, use the correct names for parts of the body (penis, testicles, vagina) and appreciate that some parts of my body are private.</w:t>
            </w:r>
          </w:p>
          <w:p w14:paraId="51BB8A7F" w14:textId="0698149A"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 xml:space="preserve">Understand that there are different types of touch and tell you which ones I like and don’t </w:t>
            </w:r>
            <w:proofErr w:type="gramStart"/>
            <w:r w:rsidRPr="00DA6F71">
              <w:rPr>
                <w:rFonts w:ascii="Tahoma" w:hAnsi="Tahoma" w:cs="Tahoma"/>
              </w:rPr>
              <w:t>like, and</w:t>
            </w:r>
            <w:proofErr w:type="gramEnd"/>
            <w:r w:rsidRPr="00DA6F71">
              <w:rPr>
                <w:rFonts w:ascii="Tahoma" w:hAnsi="Tahoma" w:cs="Tahoma"/>
              </w:rPr>
              <w:t xml:space="preserve"> be confident to say what I like and don’t like and ask for help.</w:t>
            </w:r>
          </w:p>
        </w:tc>
      </w:tr>
      <w:tr w:rsidR="00387F1F" w:rsidRPr="00DA6F71" w14:paraId="02A15B2F" w14:textId="77777777" w:rsidTr="001A1765">
        <w:tc>
          <w:tcPr>
            <w:tcW w:w="1363" w:type="dxa"/>
          </w:tcPr>
          <w:p w14:paraId="2A773339" w14:textId="77777777" w:rsidR="00387F1F" w:rsidRPr="00DA6F71" w:rsidRDefault="00387F1F" w:rsidP="00DE42AF">
            <w:pPr>
              <w:pStyle w:val="1bodycopy10pt"/>
              <w:rPr>
                <w:rFonts w:ascii="Tahoma" w:hAnsi="Tahoma" w:cs="Tahoma"/>
                <w:sz w:val="22"/>
                <w:szCs w:val="22"/>
                <w:lang w:val="en-GB"/>
              </w:rPr>
            </w:pPr>
          </w:p>
        </w:tc>
        <w:tc>
          <w:tcPr>
            <w:tcW w:w="8130" w:type="dxa"/>
          </w:tcPr>
          <w:p w14:paraId="39F4E27B" w14:textId="5D35B088" w:rsidR="00387F1F" w:rsidRPr="00DA6F71" w:rsidRDefault="00387F1F" w:rsidP="00387F1F">
            <w:pPr>
              <w:rPr>
                <w:rFonts w:ascii="Tahoma" w:hAnsi="Tahoma" w:cs="Tahoma"/>
              </w:rPr>
            </w:pPr>
            <w:r w:rsidRPr="00DA6F71">
              <w:rPr>
                <w:rFonts w:ascii="Tahoma" w:hAnsi="Tahoma" w:cs="Tahoma"/>
              </w:rPr>
              <w:t>Key Vocabulary: life cycle, change, growth, baby, adult, difference, penis, testicles, vagina</w:t>
            </w:r>
          </w:p>
        </w:tc>
      </w:tr>
      <w:tr w:rsidR="00F87FCF" w:rsidRPr="00DA6F71" w14:paraId="58D8055F" w14:textId="77777777" w:rsidTr="00600B79">
        <w:tc>
          <w:tcPr>
            <w:tcW w:w="9493" w:type="dxa"/>
            <w:gridSpan w:val="2"/>
          </w:tcPr>
          <w:p w14:paraId="732E78AA" w14:textId="1DEDC269" w:rsidR="00F87FCF" w:rsidRPr="00F87FCF" w:rsidRDefault="00F87FCF" w:rsidP="00387F1F">
            <w:pPr>
              <w:rPr>
                <w:rFonts w:ascii="Tahoma" w:hAnsi="Tahoma" w:cs="Tahoma"/>
                <w:i/>
                <w:iCs/>
              </w:rPr>
            </w:pPr>
            <w:r w:rsidRPr="00F87FCF">
              <w:rPr>
                <w:rFonts w:ascii="Tahoma" w:hAnsi="Tahoma" w:cs="Tahoma"/>
                <w:i/>
                <w:iCs/>
              </w:rPr>
              <w:t>Year 2 also have Keeping Safe and Well sessions</w:t>
            </w:r>
            <w:r w:rsidR="0040142F">
              <w:rPr>
                <w:rFonts w:ascii="Tahoma" w:hAnsi="Tahoma" w:cs="Tahoma"/>
                <w:i/>
                <w:iCs/>
              </w:rPr>
              <w:t xml:space="preserve"> (supported by NSPCC resources)</w:t>
            </w:r>
            <w:r w:rsidRPr="00F87FCF">
              <w:rPr>
                <w:rFonts w:ascii="Tahoma" w:hAnsi="Tahoma" w:cs="Tahoma"/>
                <w:i/>
                <w:iCs/>
              </w:rPr>
              <w:t xml:space="preserve"> which cover relationships, feelings, </w:t>
            </w:r>
            <w:proofErr w:type="gramStart"/>
            <w:r w:rsidRPr="00F87FCF">
              <w:rPr>
                <w:rFonts w:ascii="Tahoma" w:hAnsi="Tahoma" w:cs="Tahoma"/>
                <w:i/>
                <w:iCs/>
              </w:rPr>
              <w:t>pants</w:t>
            </w:r>
            <w:proofErr w:type="gramEnd"/>
            <w:r w:rsidRPr="00F87FCF">
              <w:rPr>
                <w:rFonts w:ascii="Tahoma" w:hAnsi="Tahoma" w:cs="Tahoma"/>
                <w:i/>
                <w:iCs/>
              </w:rPr>
              <w:t xml:space="preserve"> and private parts and what to do if you feel like someone is not doing the right thing.</w:t>
            </w:r>
            <w:r w:rsidR="00D53F30">
              <w:rPr>
                <w:rFonts w:ascii="Tahoma" w:hAnsi="Tahoma" w:cs="Tahoma"/>
                <w:i/>
                <w:iCs/>
              </w:rPr>
              <w:t xml:space="preserve"> </w:t>
            </w:r>
          </w:p>
        </w:tc>
      </w:tr>
      <w:tr w:rsidR="001A1765" w:rsidRPr="00DA6F71" w14:paraId="4AEB00BC" w14:textId="6C0B9B0E" w:rsidTr="001A1765">
        <w:tc>
          <w:tcPr>
            <w:tcW w:w="1363" w:type="dxa"/>
          </w:tcPr>
          <w:p w14:paraId="4A25CA48" w14:textId="371DED7F" w:rsidR="001A1765"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3</w:t>
            </w:r>
          </w:p>
        </w:tc>
        <w:tc>
          <w:tcPr>
            <w:tcW w:w="8130" w:type="dxa"/>
          </w:tcPr>
          <w:p w14:paraId="36534C51"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 xml:space="preserve">Understand that in animals and humans lots of changes happen between conception and growing </w:t>
            </w:r>
            <w:proofErr w:type="gramStart"/>
            <w:r w:rsidRPr="00DA6F71">
              <w:rPr>
                <w:rFonts w:ascii="Tahoma" w:hAnsi="Tahoma" w:cs="Tahoma"/>
              </w:rPr>
              <w:t>up</w:t>
            </w:r>
            <w:proofErr w:type="gramEnd"/>
          </w:p>
          <w:p w14:paraId="34A3942C"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Understand how babies grow and develop in a mother’s uterus and understand what a baby needs to live and grow.</w:t>
            </w:r>
          </w:p>
          <w:p w14:paraId="0278202C"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Identify how boys’ and girls’ bodies change on the outside and inside during the growing up process and why these changes are necessary so that their bodies can make babies when they grow up.</w:t>
            </w:r>
          </w:p>
          <w:p w14:paraId="3061E86A" w14:textId="7777777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Recognise how I feel about these changes happening to me and know how to cope with those feelings.</w:t>
            </w:r>
          </w:p>
          <w:p w14:paraId="26CE143C" w14:textId="641262B7" w:rsidR="001A1765" w:rsidRPr="00DA6F71" w:rsidRDefault="001A1765" w:rsidP="003C4646">
            <w:pPr>
              <w:pStyle w:val="ListParagraph"/>
              <w:numPr>
                <w:ilvl w:val="0"/>
                <w:numId w:val="11"/>
              </w:numPr>
              <w:ind w:left="220" w:hanging="220"/>
              <w:rPr>
                <w:rFonts w:ascii="Tahoma" w:hAnsi="Tahoma" w:cs="Tahoma"/>
              </w:rPr>
            </w:pPr>
            <w:r w:rsidRPr="00DA6F71">
              <w:rPr>
                <w:rFonts w:ascii="Tahoma" w:hAnsi="Tahoma" w:cs="Tahoma"/>
              </w:rPr>
              <w:t xml:space="preserve">Start to recognise stereotypical ideas I might have about parenting and family </w:t>
            </w:r>
            <w:proofErr w:type="gramStart"/>
            <w:r w:rsidRPr="00DA6F71">
              <w:rPr>
                <w:rFonts w:ascii="Tahoma" w:hAnsi="Tahoma" w:cs="Tahoma"/>
              </w:rPr>
              <w:t>roles,</w:t>
            </w:r>
            <w:proofErr w:type="gramEnd"/>
            <w:r w:rsidRPr="00DA6F71">
              <w:rPr>
                <w:rFonts w:ascii="Tahoma" w:hAnsi="Tahoma" w:cs="Tahoma"/>
              </w:rPr>
              <w:t xml:space="preserve"> express how I feel when my ideas are challenged and be willing to change my ideas sometimes.</w:t>
            </w:r>
          </w:p>
        </w:tc>
      </w:tr>
      <w:tr w:rsidR="00387F1F" w:rsidRPr="00DA6F71" w14:paraId="60E281C4" w14:textId="77777777" w:rsidTr="001A1765">
        <w:tc>
          <w:tcPr>
            <w:tcW w:w="1363" w:type="dxa"/>
          </w:tcPr>
          <w:p w14:paraId="79A05CDE" w14:textId="77777777" w:rsidR="00387F1F" w:rsidRPr="00DA6F71" w:rsidRDefault="00387F1F" w:rsidP="00DE42AF">
            <w:pPr>
              <w:pStyle w:val="1bodycopy10pt"/>
              <w:rPr>
                <w:rFonts w:ascii="Tahoma" w:hAnsi="Tahoma" w:cs="Tahoma"/>
                <w:sz w:val="22"/>
                <w:szCs w:val="22"/>
                <w:lang w:val="en-GB"/>
              </w:rPr>
            </w:pPr>
          </w:p>
        </w:tc>
        <w:tc>
          <w:tcPr>
            <w:tcW w:w="8130" w:type="dxa"/>
          </w:tcPr>
          <w:p w14:paraId="1817B75F" w14:textId="258CAEBD" w:rsidR="00387F1F" w:rsidRPr="00DA6F71" w:rsidRDefault="00387F1F" w:rsidP="00387F1F">
            <w:pPr>
              <w:rPr>
                <w:rFonts w:ascii="Tahoma" w:hAnsi="Tahoma" w:cs="Tahoma"/>
              </w:rPr>
            </w:pPr>
            <w:r w:rsidRPr="00DA6F71">
              <w:rPr>
                <w:rFonts w:ascii="Tahoma" w:hAnsi="Tahoma" w:cs="Tahoma"/>
              </w:rPr>
              <w:t>Key Vocabulary: uterus, womb, nutrients, survive, puberty, testicles, sperm, penis, ovaries, egg, vagina, stereotypes</w:t>
            </w:r>
          </w:p>
        </w:tc>
      </w:tr>
      <w:tr w:rsidR="001A1765" w:rsidRPr="00DA6F71" w14:paraId="45B0A4FE" w14:textId="3812396D" w:rsidTr="001A1765">
        <w:tc>
          <w:tcPr>
            <w:tcW w:w="1363" w:type="dxa"/>
          </w:tcPr>
          <w:p w14:paraId="34881C51" w14:textId="2A1A452B" w:rsidR="001A1765" w:rsidRPr="00DA6F71" w:rsidRDefault="008354C2" w:rsidP="00DE42AF">
            <w:pPr>
              <w:pStyle w:val="1bodycopy10pt"/>
              <w:rPr>
                <w:rFonts w:ascii="Tahoma" w:hAnsi="Tahoma" w:cs="Tahoma"/>
                <w:sz w:val="22"/>
                <w:szCs w:val="22"/>
                <w:lang w:val="en-GB"/>
              </w:rPr>
            </w:pPr>
            <w:r w:rsidRPr="00DA6F71">
              <w:rPr>
                <w:rFonts w:ascii="Tahoma" w:hAnsi="Tahoma" w:cs="Tahoma"/>
                <w:sz w:val="22"/>
                <w:szCs w:val="22"/>
                <w:lang w:val="en-GB"/>
              </w:rPr>
              <w:t>4</w:t>
            </w:r>
          </w:p>
        </w:tc>
        <w:tc>
          <w:tcPr>
            <w:tcW w:w="8130" w:type="dxa"/>
          </w:tcPr>
          <w:p w14:paraId="4CDC4EE6" w14:textId="77777777" w:rsidR="008354C2" w:rsidRPr="00DA6F71" w:rsidRDefault="008354C2" w:rsidP="003C4646">
            <w:pPr>
              <w:pStyle w:val="ListParagraph"/>
              <w:numPr>
                <w:ilvl w:val="0"/>
                <w:numId w:val="11"/>
              </w:numPr>
              <w:ind w:left="220" w:hanging="220"/>
              <w:rPr>
                <w:rFonts w:ascii="Tahoma" w:hAnsi="Tahoma" w:cs="Tahoma"/>
              </w:rPr>
            </w:pPr>
            <w:r w:rsidRPr="00DA6F71">
              <w:rPr>
                <w:rFonts w:ascii="Tahoma" w:hAnsi="Tahoma" w:cs="Tahoma"/>
              </w:rPr>
              <w:t>Understand that some of my personal characteristics have come from my birth parents and that this happens because I am made from the joining of their egg and sperm.</w:t>
            </w:r>
          </w:p>
          <w:p w14:paraId="3ACBA3F3" w14:textId="77777777" w:rsidR="008354C2" w:rsidRPr="00DA6F71" w:rsidRDefault="008354C2" w:rsidP="003C4646">
            <w:pPr>
              <w:pStyle w:val="ListParagraph"/>
              <w:numPr>
                <w:ilvl w:val="0"/>
                <w:numId w:val="11"/>
              </w:numPr>
              <w:ind w:left="220" w:hanging="220"/>
              <w:rPr>
                <w:rFonts w:ascii="Tahoma" w:hAnsi="Tahoma" w:cs="Tahoma"/>
              </w:rPr>
            </w:pPr>
            <w:r w:rsidRPr="00DA6F71">
              <w:rPr>
                <w:rFonts w:ascii="Tahoma" w:hAnsi="Tahoma" w:cs="Tahoma"/>
              </w:rPr>
              <w:t>Correctly label the internal and external parts of male and female bodies that are necessary for making a baby.</w:t>
            </w:r>
          </w:p>
          <w:p w14:paraId="447E9FAC" w14:textId="77777777" w:rsidR="008354C2" w:rsidRPr="00DA6F71" w:rsidRDefault="008354C2" w:rsidP="003C4646">
            <w:pPr>
              <w:pStyle w:val="ListParagraph"/>
              <w:numPr>
                <w:ilvl w:val="0"/>
                <w:numId w:val="11"/>
              </w:numPr>
              <w:ind w:left="220" w:hanging="220"/>
              <w:rPr>
                <w:rFonts w:ascii="Tahoma" w:hAnsi="Tahoma" w:cs="Tahoma"/>
              </w:rPr>
            </w:pPr>
            <w:r w:rsidRPr="00DA6F71">
              <w:rPr>
                <w:rFonts w:ascii="Tahoma" w:hAnsi="Tahoma" w:cs="Tahoma"/>
              </w:rPr>
              <w:t xml:space="preserve">Describe how a girl’s body changes </w:t>
            </w:r>
            <w:proofErr w:type="gramStart"/>
            <w:r w:rsidRPr="00DA6F71">
              <w:rPr>
                <w:rFonts w:ascii="Tahoma" w:hAnsi="Tahoma" w:cs="Tahoma"/>
              </w:rPr>
              <w:t>in order for</w:t>
            </w:r>
            <w:proofErr w:type="gramEnd"/>
            <w:r w:rsidRPr="00DA6F71">
              <w:rPr>
                <w:rFonts w:ascii="Tahoma" w:hAnsi="Tahoma" w:cs="Tahoma"/>
              </w:rPr>
              <w:t xml:space="preserve"> her to be able to have babies when she is an adult, and that menstruation (having periods) is a natural part of this.</w:t>
            </w:r>
          </w:p>
          <w:p w14:paraId="64B3181B" w14:textId="6A2FBD50" w:rsidR="001A1765" w:rsidRPr="00DA6F71" w:rsidRDefault="008354C2" w:rsidP="003C4646">
            <w:pPr>
              <w:pStyle w:val="ListParagraph"/>
              <w:numPr>
                <w:ilvl w:val="0"/>
                <w:numId w:val="11"/>
              </w:numPr>
              <w:ind w:left="220" w:hanging="220"/>
              <w:rPr>
                <w:rFonts w:ascii="Tahoma" w:hAnsi="Tahoma" w:cs="Tahoma"/>
              </w:rPr>
            </w:pPr>
            <w:r w:rsidRPr="00DA6F71">
              <w:rPr>
                <w:rFonts w:ascii="Tahoma" w:hAnsi="Tahoma" w:cs="Tahoma"/>
              </w:rPr>
              <w:t>Know that I have strategies to help me cope with the physical and emotional changes I will experience during puberty.</w:t>
            </w:r>
          </w:p>
        </w:tc>
      </w:tr>
      <w:tr w:rsidR="00387F1F" w:rsidRPr="00DA6F71" w14:paraId="67454BE8" w14:textId="77777777" w:rsidTr="001A1765">
        <w:tc>
          <w:tcPr>
            <w:tcW w:w="1363" w:type="dxa"/>
          </w:tcPr>
          <w:p w14:paraId="336CCC34" w14:textId="77777777" w:rsidR="00387F1F" w:rsidRPr="00DA6F71" w:rsidRDefault="00387F1F" w:rsidP="00DE42AF">
            <w:pPr>
              <w:pStyle w:val="1bodycopy10pt"/>
              <w:rPr>
                <w:rFonts w:ascii="Tahoma" w:hAnsi="Tahoma" w:cs="Tahoma"/>
                <w:sz w:val="22"/>
                <w:szCs w:val="22"/>
                <w:lang w:val="en-GB"/>
              </w:rPr>
            </w:pPr>
          </w:p>
        </w:tc>
        <w:tc>
          <w:tcPr>
            <w:tcW w:w="8130" w:type="dxa"/>
          </w:tcPr>
          <w:p w14:paraId="6FE2B4F7" w14:textId="595F15C6" w:rsidR="00387F1F" w:rsidRPr="00DA6F71" w:rsidRDefault="00387F1F" w:rsidP="00387F1F">
            <w:pPr>
              <w:rPr>
                <w:rFonts w:ascii="Tahoma" w:hAnsi="Tahoma" w:cs="Tahoma"/>
              </w:rPr>
            </w:pPr>
            <w:r w:rsidRPr="00DA6F71">
              <w:rPr>
                <w:rFonts w:ascii="Tahoma" w:hAnsi="Tahoma" w:cs="Tahoma"/>
                <w:bCs/>
              </w:rPr>
              <w:t>Key Vocabulary:</w:t>
            </w:r>
            <w:r w:rsidRPr="00DA6F71">
              <w:rPr>
                <w:rFonts w:ascii="Tahoma" w:hAnsi="Tahoma" w:cs="Tahoma"/>
                <w:b/>
              </w:rPr>
              <w:t xml:space="preserve"> </w:t>
            </w:r>
            <w:r w:rsidRPr="00DA6F71">
              <w:rPr>
                <w:rFonts w:ascii="Tahoma" w:hAnsi="Tahoma" w:cs="Tahoma"/>
                <w:bCs/>
              </w:rPr>
              <w:t>egg, sperm, genetic, inherited, penis, vagina, sex/ sexual intercourse, ovaries, fertilise, womb, puberty, menstruation, periods</w:t>
            </w:r>
          </w:p>
        </w:tc>
      </w:tr>
      <w:tr w:rsidR="001A1765" w:rsidRPr="00DA6F71" w14:paraId="28D2B3B7" w14:textId="48103126" w:rsidTr="001A1765">
        <w:tc>
          <w:tcPr>
            <w:tcW w:w="1363" w:type="dxa"/>
          </w:tcPr>
          <w:p w14:paraId="24B66E4E" w14:textId="6C37B20A" w:rsidR="001A1765" w:rsidRPr="00DA6F71" w:rsidRDefault="008D117C" w:rsidP="00DE42AF">
            <w:pPr>
              <w:pStyle w:val="1bodycopy10pt"/>
              <w:rPr>
                <w:rFonts w:ascii="Tahoma" w:hAnsi="Tahoma" w:cs="Tahoma"/>
                <w:sz w:val="22"/>
                <w:szCs w:val="22"/>
                <w:lang w:val="en-GB"/>
              </w:rPr>
            </w:pPr>
            <w:r w:rsidRPr="00DA6F71">
              <w:rPr>
                <w:rFonts w:ascii="Tahoma" w:hAnsi="Tahoma" w:cs="Tahoma"/>
                <w:sz w:val="22"/>
                <w:szCs w:val="22"/>
                <w:lang w:val="en-GB"/>
              </w:rPr>
              <w:t>5</w:t>
            </w:r>
          </w:p>
        </w:tc>
        <w:tc>
          <w:tcPr>
            <w:tcW w:w="8130" w:type="dxa"/>
          </w:tcPr>
          <w:p w14:paraId="2FB61348" w14:textId="77777777" w:rsidR="008D117C" w:rsidRPr="00DA6F71" w:rsidRDefault="008D117C" w:rsidP="003C4646">
            <w:pPr>
              <w:pStyle w:val="ListParagraph"/>
              <w:numPr>
                <w:ilvl w:val="0"/>
                <w:numId w:val="11"/>
              </w:numPr>
              <w:ind w:left="220" w:hanging="220"/>
              <w:rPr>
                <w:rFonts w:ascii="Tahoma" w:hAnsi="Tahoma" w:cs="Tahoma"/>
              </w:rPr>
            </w:pPr>
            <w:r w:rsidRPr="00DA6F71">
              <w:rPr>
                <w:rFonts w:ascii="Tahoma" w:hAnsi="Tahoma" w:cs="Tahoma"/>
              </w:rPr>
              <w:t>Describe how boys’ and girls’ bodies change during puberty.</w:t>
            </w:r>
          </w:p>
          <w:p w14:paraId="770E8F7D" w14:textId="77777777" w:rsidR="008D117C" w:rsidRPr="00DA6F71" w:rsidRDefault="008D117C" w:rsidP="003C4646">
            <w:pPr>
              <w:pStyle w:val="ListParagraph"/>
              <w:numPr>
                <w:ilvl w:val="0"/>
                <w:numId w:val="11"/>
              </w:numPr>
              <w:ind w:left="220" w:hanging="220"/>
              <w:rPr>
                <w:rFonts w:ascii="Tahoma" w:hAnsi="Tahoma" w:cs="Tahoma"/>
              </w:rPr>
            </w:pPr>
            <w:r w:rsidRPr="00DA6F71">
              <w:rPr>
                <w:rFonts w:ascii="Tahoma" w:hAnsi="Tahoma" w:cs="Tahoma"/>
              </w:rPr>
              <w:t>Understand that puberty is a natural process that happens to everybody and that it will be OK for me.</w:t>
            </w:r>
          </w:p>
          <w:p w14:paraId="2695AD9F" w14:textId="77777777" w:rsidR="008D117C" w:rsidRPr="00DA6F71" w:rsidRDefault="008D117C" w:rsidP="003C4646">
            <w:pPr>
              <w:pStyle w:val="ListParagraph"/>
              <w:numPr>
                <w:ilvl w:val="0"/>
                <w:numId w:val="11"/>
              </w:numPr>
              <w:ind w:left="220" w:hanging="220"/>
              <w:rPr>
                <w:rFonts w:ascii="Tahoma" w:hAnsi="Tahoma" w:cs="Tahoma"/>
              </w:rPr>
            </w:pPr>
            <w:r w:rsidRPr="00DA6F71">
              <w:rPr>
                <w:rFonts w:ascii="Tahoma" w:hAnsi="Tahoma" w:cs="Tahoma"/>
              </w:rPr>
              <w:t>Understand that sexual intercourse can lead to conception and that is usually how babies are usually made.</w:t>
            </w:r>
          </w:p>
          <w:p w14:paraId="05B26B80" w14:textId="007BC087" w:rsidR="001A1765" w:rsidRPr="00DA6F71" w:rsidRDefault="008D117C" w:rsidP="003C4646">
            <w:pPr>
              <w:pStyle w:val="ListParagraph"/>
              <w:numPr>
                <w:ilvl w:val="0"/>
                <w:numId w:val="11"/>
              </w:numPr>
              <w:ind w:left="220" w:hanging="220"/>
              <w:rPr>
                <w:rFonts w:ascii="Tahoma" w:hAnsi="Tahoma" w:cs="Tahoma"/>
              </w:rPr>
            </w:pPr>
            <w:r w:rsidRPr="00DA6F71">
              <w:rPr>
                <w:rFonts w:ascii="Tahoma" w:hAnsi="Tahoma" w:cs="Tahoma"/>
              </w:rPr>
              <w:t>Identify what I am looking forward to about becoming a teenager and understand this brings growing responsibilities (age of consent).</w:t>
            </w:r>
          </w:p>
        </w:tc>
      </w:tr>
      <w:tr w:rsidR="00387F1F" w:rsidRPr="00DA6F71" w14:paraId="369000AF" w14:textId="77777777" w:rsidTr="001A1765">
        <w:tc>
          <w:tcPr>
            <w:tcW w:w="1363" w:type="dxa"/>
          </w:tcPr>
          <w:p w14:paraId="21627578" w14:textId="77777777" w:rsidR="00387F1F" w:rsidRPr="00DA6F71" w:rsidRDefault="00387F1F" w:rsidP="00DE42AF">
            <w:pPr>
              <w:pStyle w:val="1bodycopy10pt"/>
              <w:rPr>
                <w:rFonts w:ascii="Tahoma" w:hAnsi="Tahoma" w:cs="Tahoma"/>
                <w:sz w:val="22"/>
                <w:szCs w:val="22"/>
                <w:lang w:val="en-GB"/>
              </w:rPr>
            </w:pPr>
          </w:p>
        </w:tc>
        <w:tc>
          <w:tcPr>
            <w:tcW w:w="8130" w:type="dxa"/>
          </w:tcPr>
          <w:p w14:paraId="59413B62" w14:textId="0C0878E0" w:rsidR="00387F1F" w:rsidRPr="00DA6F71" w:rsidRDefault="00387F1F" w:rsidP="00387F1F">
            <w:pPr>
              <w:rPr>
                <w:rFonts w:ascii="Tahoma" w:hAnsi="Tahoma" w:cs="Tahoma"/>
              </w:rPr>
            </w:pPr>
            <w:r w:rsidRPr="00DA6F71">
              <w:rPr>
                <w:rFonts w:ascii="Tahoma" w:hAnsi="Tahoma" w:cs="Tahoma"/>
              </w:rPr>
              <w:t>Key Vocabulary: self-esteem, menstruation, periods, sanitary towels, sanitary pads, tampons, puberty, reproductive system, conception, IVF, ovaries, vagina, womb/uterus, sperm, semen, testicles/ testes, erection, ejaculation, wet dream, larynx, facial hair, growth spurt, hormones</w:t>
            </w:r>
          </w:p>
        </w:tc>
      </w:tr>
      <w:tr w:rsidR="001A1765" w:rsidRPr="00DA6F71" w14:paraId="0367F204" w14:textId="48BDEB3E" w:rsidTr="001A1765">
        <w:tc>
          <w:tcPr>
            <w:tcW w:w="1363" w:type="dxa"/>
          </w:tcPr>
          <w:p w14:paraId="4758DC98" w14:textId="5732778A" w:rsidR="001A1765" w:rsidRPr="00DA6F71" w:rsidRDefault="008D117C" w:rsidP="00DE42AF">
            <w:pPr>
              <w:pStyle w:val="1bodycopy10pt"/>
              <w:rPr>
                <w:rFonts w:ascii="Tahoma" w:hAnsi="Tahoma" w:cs="Tahoma"/>
                <w:sz w:val="22"/>
                <w:szCs w:val="22"/>
                <w:lang w:val="en-GB"/>
              </w:rPr>
            </w:pPr>
            <w:r w:rsidRPr="00DA6F71">
              <w:rPr>
                <w:rFonts w:ascii="Tahoma" w:hAnsi="Tahoma" w:cs="Tahoma"/>
                <w:sz w:val="22"/>
                <w:szCs w:val="22"/>
                <w:lang w:val="en-GB"/>
              </w:rPr>
              <w:t>6</w:t>
            </w:r>
          </w:p>
        </w:tc>
        <w:tc>
          <w:tcPr>
            <w:tcW w:w="8130" w:type="dxa"/>
          </w:tcPr>
          <w:p w14:paraId="06984A4E" w14:textId="77777777" w:rsidR="00387F1F" w:rsidRPr="00DA6F71" w:rsidRDefault="00387F1F" w:rsidP="00387F1F">
            <w:pPr>
              <w:pStyle w:val="ListParagraph"/>
              <w:numPr>
                <w:ilvl w:val="0"/>
                <w:numId w:val="12"/>
              </w:numPr>
              <w:ind w:left="183" w:hanging="183"/>
              <w:rPr>
                <w:rFonts w:ascii="Tahoma" w:hAnsi="Tahoma" w:cs="Tahoma"/>
                <w:bCs/>
              </w:rPr>
            </w:pPr>
            <w:r w:rsidRPr="00DA6F71">
              <w:rPr>
                <w:rFonts w:ascii="Tahoma" w:hAnsi="Tahoma" w:cs="Tahoma"/>
                <w:bCs/>
              </w:rPr>
              <w:t>Know how to develop my own self-esteem.</w:t>
            </w:r>
          </w:p>
          <w:p w14:paraId="1B67352E" w14:textId="77777777" w:rsidR="00387F1F" w:rsidRPr="00DA6F71" w:rsidRDefault="00387F1F" w:rsidP="00387F1F">
            <w:pPr>
              <w:pStyle w:val="ListParagraph"/>
              <w:numPr>
                <w:ilvl w:val="0"/>
                <w:numId w:val="12"/>
              </w:numPr>
              <w:ind w:left="183" w:hanging="183"/>
              <w:rPr>
                <w:rFonts w:ascii="Tahoma" w:hAnsi="Tahoma" w:cs="Tahoma"/>
                <w:bCs/>
              </w:rPr>
            </w:pPr>
            <w:r w:rsidRPr="00DA6F71">
              <w:rPr>
                <w:rFonts w:ascii="Tahoma" w:hAnsi="Tahoma" w:cs="Tahoma"/>
                <w:bCs/>
              </w:rPr>
              <w:t>Explain how girls’ and boys’ bodies change during puberty and understand the importance of looking after myself physically and emotionally.</w:t>
            </w:r>
          </w:p>
          <w:p w14:paraId="335A6EDC" w14:textId="77777777" w:rsidR="00387F1F" w:rsidRPr="00DA6F71" w:rsidRDefault="00387F1F" w:rsidP="00387F1F">
            <w:pPr>
              <w:pStyle w:val="ListParagraph"/>
              <w:numPr>
                <w:ilvl w:val="0"/>
                <w:numId w:val="12"/>
              </w:numPr>
              <w:ind w:left="183" w:hanging="183"/>
              <w:rPr>
                <w:rFonts w:ascii="Tahoma" w:hAnsi="Tahoma" w:cs="Tahoma"/>
                <w:bCs/>
                <w:sz w:val="22"/>
                <w:szCs w:val="22"/>
              </w:rPr>
            </w:pPr>
            <w:r w:rsidRPr="00DA6F71">
              <w:rPr>
                <w:rFonts w:ascii="Tahoma" w:hAnsi="Tahoma" w:cs="Tahoma"/>
                <w:bCs/>
              </w:rPr>
              <w:t xml:space="preserve">Describe how a baby develops from conception through the nine months of pregnancy, and how it is born. </w:t>
            </w:r>
          </w:p>
          <w:p w14:paraId="77F51221" w14:textId="5E3BB34D" w:rsidR="001A1765" w:rsidRPr="00DA6F71" w:rsidRDefault="00387F1F" w:rsidP="00387F1F">
            <w:pPr>
              <w:pStyle w:val="ListParagraph"/>
              <w:numPr>
                <w:ilvl w:val="0"/>
                <w:numId w:val="12"/>
              </w:numPr>
              <w:ind w:left="183" w:hanging="183"/>
              <w:rPr>
                <w:rFonts w:ascii="Tahoma" w:hAnsi="Tahoma" w:cs="Tahoma"/>
                <w:bCs/>
                <w:sz w:val="22"/>
                <w:szCs w:val="22"/>
              </w:rPr>
            </w:pPr>
            <w:r w:rsidRPr="00DA6F71">
              <w:rPr>
                <w:rFonts w:ascii="Tahoma" w:hAnsi="Tahoma" w:cs="Tahoma"/>
                <w:bCs/>
              </w:rPr>
              <w:t>Express how I feel about the transition to secondary school and the growing independence of becoming a teenager and feel confident that I can cope with this.</w:t>
            </w:r>
          </w:p>
          <w:p w14:paraId="3713887D" w14:textId="6AF55341" w:rsidR="00CF05F1" w:rsidRPr="00DA6F71" w:rsidRDefault="00CF05F1" w:rsidP="00DE42AF">
            <w:pPr>
              <w:pStyle w:val="1bodycopy10pt"/>
              <w:rPr>
                <w:rFonts w:ascii="Tahoma" w:hAnsi="Tahoma" w:cs="Tahoma"/>
                <w:sz w:val="22"/>
                <w:szCs w:val="22"/>
                <w:lang w:val="en-GB"/>
              </w:rPr>
            </w:pPr>
            <w:r w:rsidRPr="00DA6F71">
              <w:rPr>
                <w:rFonts w:ascii="Tahoma" w:hAnsi="Tahoma" w:cs="Tahoma"/>
                <w:sz w:val="22"/>
                <w:szCs w:val="22"/>
                <w:lang w:val="en-GB"/>
              </w:rPr>
              <w:t xml:space="preserve">Note: In Year 6, one session will be taught in single gender groups to facilitate a more open discussion on puberty and the changes </w:t>
            </w:r>
            <w:r w:rsidR="003C4646" w:rsidRPr="00DA6F71">
              <w:rPr>
                <w:rFonts w:ascii="Tahoma" w:hAnsi="Tahoma" w:cs="Tahoma"/>
                <w:sz w:val="22"/>
                <w:szCs w:val="22"/>
                <w:lang w:val="en-GB"/>
              </w:rPr>
              <w:t>pupils</w:t>
            </w:r>
            <w:r w:rsidRPr="00DA6F71">
              <w:rPr>
                <w:rFonts w:ascii="Tahoma" w:hAnsi="Tahoma" w:cs="Tahoma"/>
                <w:sz w:val="22"/>
                <w:szCs w:val="22"/>
                <w:lang w:val="en-GB"/>
              </w:rPr>
              <w:t xml:space="preserve"> will go through as part of this.</w:t>
            </w:r>
          </w:p>
        </w:tc>
      </w:tr>
      <w:tr w:rsidR="00387F1F" w:rsidRPr="00DA6F71" w14:paraId="0F8E7BCD" w14:textId="77777777" w:rsidTr="001A1765">
        <w:tc>
          <w:tcPr>
            <w:tcW w:w="1363" w:type="dxa"/>
          </w:tcPr>
          <w:p w14:paraId="10EF9A60" w14:textId="77777777" w:rsidR="00387F1F" w:rsidRPr="00DA6F71" w:rsidRDefault="00387F1F" w:rsidP="00DE42AF">
            <w:pPr>
              <w:pStyle w:val="1bodycopy10pt"/>
              <w:rPr>
                <w:rFonts w:ascii="Tahoma" w:hAnsi="Tahoma" w:cs="Tahoma"/>
                <w:sz w:val="22"/>
                <w:szCs w:val="22"/>
                <w:lang w:val="en-GB"/>
              </w:rPr>
            </w:pPr>
          </w:p>
        </w:tc>
        <w:tc>
          <w:tcPr>
            <w:tcW w:w="8130" w:type="dxa"/>
          </w:tcPr>
          <w:p w14:paraId="53020534" w14:textId="5CE3720F" w:rsidR="00387F1F" w:rsidRPr="00DA6F71" w:rsidRDefault="00387F1F" w:rsidP="00387F1F">
            <w:pPr>
              <w:rPr>
                <w:rFonts w:ascii="Tahoma" w:hAnsi="Tahoma" w:cs="Tahoma"/>
                <w:bCs/>
              </w:rPr>
            </w:pPr>
            <w:r w:rsidRPr="00DA6F71">
              <w:rPr>
                <w:rFonts w:ascii="Tahoma" w:hAnsi="Tahoma" w:cs="Tahoma"/>
                <w:bCs/>
              </w:rPr>
              <w:t>Key Vocab: self-esteem, pubic hair, menstruation, semen, erection, tampon, breasts, hormones, wet dream, ovulation, sanitary towel, clitoris, testicles, sperm, penis, vagina, womb, fallopian tube, pregnancy, embryo, foetus, placenta, umbilical cord, labour, contractions, cervix, midwife, fertilises, attraction</w:t>
            </w:r>
          </w:p>
        </w:tc>
      </w:tr>
    </w:tbl>
    <w:p w14:paraId="4A87D609" w14:textId="582AECE9" w:rsidR="00DE42AF" w:rsidRPr="00DA6F71" w:rsidRDefault="00DE42AF" w:rsidP="00DE42AF">
      <w:pPr>
        <w:pStyle w:val="1bodycopy10pt"/>
        <w:rPr>
          <w:rFonts w:ascii="Tahoma" w:hAnsi="Tahoma" w:cs="Tahoma"/>
          <w:sz w:val="22"/>
          <w:szCs w:val="22"/>
          <w:lang w:val="en-GB"/>
        </w:rPr>
      </w:pPr>
    </w:p>
    <w:p w14:paraId="01CF9817" w14:textId="6087CC3D" w:rsidR="00DE42AF" w:rsidRPr="00DA6F71" w:rsidRDefault="001A1765" w:rsidP="00DE42AF">
      <w:pPr>
        <w:pStyle w:val="1bodycopy10pt"/>
        <w:rPr>
          <w:rFonts w:ascii="Tahoma" w:hAnsi="Tahoma" w:cs="Tahoma"/>
          <w:sz w:val="22"/>
          <w:szCs w:val="22"/>
          <w:lang w:val="en-GB"/>
        </w:rPr>
      </w:pPr>
      <w:r w:rsidRPr="00DA6F71">
        <w:rPr>
          <w:rFonts w:ascii="Tahoma" w:hAnsi="Tahoma" w:cs="Tahoma"/>
          <w:sz w:val="22"/>
          <w:szCs w:val="22"/>
          <w:lang w:val="en-GB"/>
        </w:rPr>
        <w:t xml:space="preserve">Throughout all year groups, themes of uniqueness and change </w:t>
      </w:r>
      <w:r w:rsidR="008354C2" w:rsidRPr="00DA6F71">
        <w:rPr>
          <w:rFonts w:ascii="Tahoma" w:hAnsi="Tahoma" w:cs="Tahoma"/>
          <w:sz w:val="22"/>
          <w:szCs w:val="22"/>
          <w:lang w:val="en-GB"/>
        </w:rPr>
        <w:t>are discussed. We discuss</w:t>
      </w:r>
      <w:r w:rsidR="003C4646" w:rsidRPr="00DA6F71">
        <w:rPr>
          <w:rFonts w:ascii="Tahoma" w:hAnsi="Tahoma" w:cs="Tahoma"/>
          <w:sz w:val="22"/>
          <w:szCs w:val="22"/>
          <w:lang w:val="en-GB"/>
        </w:rPr>
        <w:t>,</w:t>
      </w:r>
      <w:r w:rsidR="008354C2" w:rsidRPr="00DA6F71">
        <w:rPr>
          <w:rFonts w:ascii="Tahoma" w:hAnsi="Tahoma" w:cs="Tahoma"/>
          <w:sz w:val="22"/>
          <w:szCs w:val="22"/>
          <w:lang w:val="en-GB"/>
        </w:rPr>
        <w:t xml:space="preserve"> </w:t>
      </w:r>
      <w:proofErr w:type="gramStart"/>
      <w:r w:rsidR="008354C2" w:rsidRPr="00DA6F71">
        <w:rPr>
          <w:rFonts w:ascii="Tahoma" w:hAnsi="Tahoma" w:cs="Tahoma"/>
          <w:sz w:val="22"/>
          <w:szCs w:val="22"/>
          <w:lang w:val="en-GB"/>
        </w:rPr>
        <w:t>identify</w:t>
      </w:r>
      <w:proofErr w:type="gramEnd"/>
      <w:r w:rsidR="008354C2" w:rsidRPr="00DA6F71">
        <w:rPr>
          <w:rFonts w:ascii="Tahoma" w:hAnsi="Tahoma" w:cs="Tahoma"/>
          <w:sz w:val="22"/>
          <w:szCs w:val="22"/>
          <w:lang w:val="en-GB"/>
        </w:rPr>
        <w:t xml:space="preserve"> and reflect upon changes that happen in our lives that are both within and outside our control, and help the children come up with strategies to cope with change in their lives.</w:t>
      </w:r>
    </w:p>
    <w:p w14:paraId="2D80BE8D" w14:textId="3F1AE184" w:rsidR="00E7665D" w:rsidRPr="00DA6F71" w:rsidRDefault="00E7665D" w:rsidP="00DE42AF">
      <w:pPr>
        <w:pStyle w:val="1bodycopy10pt"/>
        <w:rPr>
          <w:rFonts w:ascii="Tahoma" w:hAnsi="Tahoma" w:cs="Tahoma"/>
          <w:sz w:val="22"/>
          <w:szCs w:val="22"/>
          <w:lang w:val="en-GB"/>
        </w:rPr>
      </w:pPr>
    </w:p>
    <w:sectPr w:rsidR="00E7665D" w:rsidRPr="00DA6F71" w:rsidSect="003033F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F7B5" w14:textId="77777777" w:rsidR="00DE42AF" w:rsidRDefault="00DE42AF" w:rsidP="00DE42AF">
      <w:r>
        <w:separator/>
      </w:r>
    </w:p>
  </w:endnote>
  <w:endnote w:type="continuationSeparator" w:id="0">
    <w:p w14:paraId="603E4F49" w14:textId="77777777" w:rsidR="00DE42AF" w:rsidRDefault="00DE42AF" w:rsidP="00DE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CB16" w14:textId="77777777" w:rsidR="00DE42AF" w:rsidRDefault="00DE42AF" w:rsidP="00DE42AF">
      <w:r>
        <w:separator/>
      </w:r>
    </w:p>
  </w:footnote>
  <w:footnote w:type="continuationSeparator" w:id="0">
    <w:p w14:paraId="6088185E" w14:textId="77777777" w:rsidR="00DE42AF" w:rsidRDefault="00DE42AF" w:rsidP="00DE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71D"/>
    <w:multiLevelType w:val="hybridMultilevel"/>
    <w:tmpl w:val="3F9A492E"/>
    <w:lvl w:ilvl="0" w:tplc="BFA49CE2">
      <w:start w:val="1"/>
      <w:numFmt w:val="bullet"/>
      <w:lvlText w:val=""/>
      <w:lvlJc w:val="left"/>
      <w:pPr>
        <w:ind w:left="720" w:hanging="360"/>
      </w:pPr>
      <w:rPr>
        <w:rFonts w:ascii="Symbol" w:hAnsi="Symbol" w:hint="default"/>
      </w:rPr>
    </w:lvl>
    <w:lvl w:ilvl="1" w:tplc="2A5C964C">
      <w:start w:val="1"/>
      <w:numFmt w:val="bullet"/>
      <w:lvlText w:val="o"/>
      <w:lvlJc w:val="left"/>
      <w:pPr>
        <w:ind w:left="1440" w:hanging="360"/>
      </w:pPr>
      <w:rPr>
        <w:rFonts w:ascii="Courier New" w:hAnsi="Courier New" w:hint="default"/>
      </w:rPr>
    </w:lvl>
    <w:lvl w:ilvl="2" w:tplc="4826660E">
      <w:start w:val="1"/>
      <w:numFmt w:val="bullet"/>
      <w:lvlText w:val=""/>
      <w:lvlJc w:val="left"/>
      <w:pPr>
        <w:ind w:left="2160" w:hanging="360"/>
      </w:pPr>
      <w:rPr>
        <w:rFonts w:ascii="Wingdings" w:hAnsi="Wingdings" w:hint="default"/>
      </w:rPr>
    </w:lvl>
    <w:lvl w:ilvl="3" w:tplc="AA32E5E4">
      <w:start w:val="1"/>
      <w:numFmt w:val="bullet"/>
      <w:lvlText w:val=""/>
      <w:lvlJc w:val="left"/>
      <w:pPr>
        <w:ind w:left="2880" w:hanging="360"/>
      </w:pPr>
      <w:rPr>
        <w:rFonts w:ascii="Symbol" w:hAnsi="Symbol" w:hint="default"/>
      </w:rPr>
    </w:lvl>
    <w:lvl w:ilvl="4" w:tplc="EF343CFA">
      <w:start w:val="1"/>
      <w:numFmt w:val="bullet"/>
      <w:lvlText w:val="o"/>
      <w:lvlJc w:val="left"/>
      <w:pPr>
        <w:ind w:left="3600" w:hanging="360"/>
      </w:pPr>
      <w:rPr>
        <w:rFonts w:ascii="Courier New" w:hAnsi="Courier New" w:hint="default"/>
      </w:rPr>
    </w:lvl>
    <w:lvl w:ilvl="5" w:tplc="A670A618">
      <w:start w:val="1"/>
      <w:numFmt w:val="bullet"/>
      <w:lvlText w:val=""/>
      <w:lvlJc w:val="left"/>
      <w:pPr>
        <w:ind w:left="4320" w:hanging="360"/>
      </w:pPr>
      <w:rPr>
        <w:rFonts w:ascii="Wingdings" w:hAnsi="Wingdings" w:hint="default"/>
      </w:rPr>
    </w:lvl>
    <w:lvl w:ilvl="6" w:tplc="6618155C">
      <w:start w:val="1"/>
      <w:numFmt w:val="bullet"/>
      <w:lvlText w:val=""/>
      <w:lvlJc w:val="left"/>
      <w:pPr>
        <w:ind w:left="5040" w:hanging="360"/>
      </w:pPr>
      <w:rPr>
        <w:rFonts w:ascii="Symbol" w:hAnsi="Symbol" w:hint="default"/>
      </w:rPr>
    </w:lvl>
    <w:lvl w:ilvl="7" w:tplc="EBC45582">
      <w:start w:val="1"/>
      <w:numFmt w:val="bullet"/>
      <w:lvlText w:val="o"/>
      <w:lvlJc w:val="left"/>
      <w:pPr>
        <w:ind w:left="5760" w:hanging="360"/>
      </w:pPr>
      <w:rPr>
        <w:rFonts w:ascii="Courier New" w:hAnsi="Courier New" w:hint="default"/>
      </w:rPr>
    </w:lvl>
    <w:lvl w:ilvl="8" w:tplc="D4B49FC6">
      <w:start w:val="1"/>
      <w:numFmt w:val="bullet"/>
      <w:lvlText w:val=""/>
      <w:lvlJc w:val="left"/>
      <w:pPr>
        <w:ind w:left="6480" w:hanging="360"/>
      </w:pPr>
      <w:rPr>
        <w:rFonts w:ascii="Wingdings" w:hAnsi="Wingdings" w:hint="default"/>
      </w:rPr>
    </w:lvl>
  </w:abstractNum>
  <w:abstractNum w:abstractNumId="1" w15:restartNumberingAfterBreak="0">
    <w:nsid w:val="09BF1F32"/>
    <w:multiLevelType w:val="hybridMultilevel"/>
    <w:tmpl w:val="24DED5F8"/>
    <w:lvl w:ilvl="0" w:tplc="79E6E6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3E89"/>
    <w:multiLevelType w:val="hybridMultilevel"/>
    <w:tmpl w:val="BA54BC24"/>
    <w:lvl w:ilvl="0" w:tplc="4AA87D86">
      <w:start w:val="1"/>
      <w:numFmt w:val="bullet"/>
      <w:lvlText w:val=""/>
      <w:lvlJc w:val="left"/>
      <w:pPr>
        <w:ind w:left="720" w:hanging="360"/>
      </w:pPr>
      <w:rPr>
        <w:rFonts w:ascii="Symbol" w:hAnsi="Symbol" w:hint="default"/>
      </w:rPr>
    </w:lvl>
    <w:lvl w:ilvl="1" w:tplc="09C6491C">
      <w:start w:val="1"/>
      <w:numFmt w:val="bullet"/>
      <w:lvlText w:val="o"/>
      <w:lvlJc w:val="left"/>
      <w:pPr>
        <w:ind w:left="1440" w:hanging="360"/>
      </w:pPr>
      <w:rPr>
        <w:rFonts w:ascii="Courier New" w:hAnsi="Courier New" w:hint="default"/>
      </w:rPr>
    </w:lvl>
    <w:lvl w:ilvl="2" w:tplc="0F163348">
      <w:start w:val="1"/>
      <w:numFmt w:val="bullet"/>
      <w:lvlText w:val=""/>
      <w:lvlJc w:val="left"/>
      <w:pPr>
        <w:ind w:left="2160" w:hanging="360"/>
      </w:pPr>
      <w:rPr>
        <w:rFonts w:ascii="Wingdings" w:hAnsi="Wingdings" w:hint="default"/>
      </w:rPr>
    </w:lvl>
    <w:lvl w:ilvl="3" w:tplc="AC2A65AE">
      <w:start w:val="1"/>
      <w:numFmt w:val="bullet"/>
      <w:lvlText w:val=""/>
      <w:lvlJc w:val="left"/>
      <w:pPr>
        <w:ind w:left="2880" w:hanging="360"/>
      </w:pPr>
      <w:rPr>
        <w:rFonts w:ascii="Symbol" w:hAnsi="Symbol" w:hint="default"/>
      </w:rPr>
    </w:lvl>
    <w:lvl w:ilvl="4" w:tplc="36DCE1E8">
      <w:start w:val="1"/>
      <w:numFmt w:val="bullet"/>
      <w:lvlText w:val="o"/>
      <w:lvlJc w:val="left"/>
      <w:pPr>
        <w:ind w:left="3600" w:hanging="360"/>
      </w:pPr>
      <w:rPr>
        <w:rFonts w:ascii="Courier New" w:hAnsi="Courier New" w:hint="default"/>
      </w:rPr>
    </w:lvl>
    <w:lvl w:ilvl="5" w:tplc="2CE6CCAA">
      <w:start w:val="1"/>
      <w:numFmt w:val="bullet"/>
      <w:lvlText w:val=""/>
      <w:lvlJc w:val="left"/>
      <w:pPr>
        <w:ind w:left="4320" w:hanging="360"/>
      </w:pPr>
      <w:rPr>
        <w:rFonts w:ascii="Wingdings" w:hAnsi="Wingdings" w:hint="default"/>
      </w:rPr>
    </w:lvl>
    <w:lvl w:ilvl="6" w:tplc="1AD478BA">
      <w:start w:val="1"/>
      <w:numFmt w:val="bullet"/>
      <w:lvlText w:val=""/>
      <w:lvlJc w:val="left"/>
      <w:pPr>
        <w:ind w:left="5040" w:hanging="360"/>
      </w:pPr>
      <w:rPr>
        <w:rFonts w:ascii="Symbol" w:hAnsi="Symbol" w:hint="default"/>
      </w:rPr>
    </w:lvl>
    <w:lvl w:ilvl="7" w:tplc="034A6C40">
      <w:start w:val="1"/>
      <w:numFmt w:val="bullet"/>
      <w:lvlText w:val="o"/>
      <w:lvlJc w:val="left"/>
      <w:pPr>
        <w:ind w:left="5760" w:hanging="360"/>
      </w:pPr>
      <w:rPr>
        <w:rFonts w:ascii="Courier New" w:hAnsi="Courier New" w:hint="default"/>
      </w:rPr>
    </w:lvl>
    <w:lvl w:ilvl="8" w:tplc="5F36FD14">
      <w:start w:val="1"/>
      <w:numFmt w:val="bullet"/>
      <w:lvlText w:val=""/>
      <w:lvlJc w:val="left"/>
      <w:pPr>
        <w:ind w:left="6480" w:hanging="360"/>
      </w:pPr>
      <w:rPr>
        <w:rFonts w:ascii="Wingdings" w:hAnsi="Wingdings" w:hint="default"/>
      </w:rPr>
    </w:lvl>
  </w:abstractNum>
  <w:abstractNum w:abstractNumId="3" w15:restartNumberingAfterBreak="0">
    <w:nsid w:val="15C30C2E"/>
    <w:multiLevelType w:val="hybridMultilevel"/>
    <w:tmpl w:val="022215E8"/>
    <w:lvl w:ilvl="0" w:tplc="D92044CE">
      <w:start w:val="1"/>
      <w:numFmt w:val="bullet"/>
      <w:lvlText w:val=""/>
      <w:lvlJc w:val="left"/>
      <w:pPr>
        <w:ind w:left="720" w:hanging="360"/>
      </w:pPr>
      <w:rPr>
        <w:rFonts w:ascii="Symbol" w:hAnsi="Symbol" w:hint="default"/>
      </w:rPr>
    </w:lvl>
    <w:lvl w:ilvl="1" w:tplc="206E9010">
      <w:start w:val="1"/>
      <w:numFmt w:val="bullet"/>
      <w:lvlText w:val="o"/>
      <w:lvlJc w:val="left"/>
      <w:pPr>
        <w:ind w:left="1440" w:hanging="360"/>
      </w:pPr>
      <w:rPr>
        <w:rFonts w:ascii="Courier New" w:hAnsi="Courier New" w:hint="default"/>
      </w:rPr>
    </w:lvl>
    <w:lvl w:ilvl="2" w:tplc="628E569A">
      <w:start w:val="1"/>
      <w:numFmt w:val="bullet"/>
      <w:lvlText w:val=""/>
      <w:lvlJc w:val="left"/>
      <w:pPr>
        <w:ind w:left="2160" w:hanging="360"/>
      </w:pPr>
      <w:rPr>
        <w:rFonts w:ascii="Wingdings" w:hAnsi="Wingdings" w:hint="default"/>
      </w:rPr>
    </w:lvl>
    <w:lvl w:ilvl="3" w:tplc="C040DC9C">
      <w:start w:val="1"/>
      <w:numFmt w:val="bullet"/>
      <w:lvlText w:val=""/>
      <w:lvlJc w:val="left"/>
      <w:pPr>
        <w:ind w:left="2880" w:hanging="360"/>
      </w:pPr>
      <w:rPr>
        <w:rFonts w:ascii="Symbol" w:hAnsi="Symbol" w:hint="default"/>
      </w:rPr>
    </w:lvl>
    <w:lvl w:ilvl="4" w:tplc="E42AA7C8">
      <w:start w:val="1"/>
      <w:numFmt w:val="bullet"/>
      <w:lvlText w:val="o"/>
      <w:lvlJc w:val="left"/>
      <w:pPr>
        <w:ind w:left="3600" w:hanging="360"/>
      </w:pPr>
      <w:rPr>
        <w:rFonts w:ascii="Courier New" w:hAnsi="Courier New" w:hint="default"/>
      </w:rPr>
    </w:lvl>
    <w:lvl w:ilvl="5" w:tplc="4CEEDE1C">
      <w:start w:val="1"/>
      <w:numFmt w:val="bullet"/>
      <w:lvlText w:val=""/>
      <w:lvlJc w:val="left"/>
      <w:pPr>
        <w:ind w:left="4320" w:hanging="360"/>
      </w:pPr>
      <w:rPr>
        <w:rFonts w:ascii="Wingdings" w:hAnsi="Wingdings" w:hint="default"/>
      </w:rPr>
    </w:lvl>
    <w:lvl w:ilvl="6" w:tplc="9802234E">
      <w:start w:val="1"/>
      <w:numFmt w:val="bullet"/>
      <w:lvlText w:val=""/>
      <w:lvlJc w:val="left"/>
      <w:pPr>
        <w:ind w:left="5040" w:hanging="360"/>
      </w:pPr>
      <w:rPr>
        <w:rFonts w:ascii="Symbol" w:hAnsi="Symbol" w:hint="default"/>
      </w:rPr>
    </w:lvl>
    <w:lvl w:ilvl="7" w:tplc="D452C862">
      <w:start w:val="1"/>
      <w:numFmt w:val="bullet"/>
      <w:lvlText w:val="o"/>
      <w:lvlJc w:val="left"/>
      <w:pPr>
        <w:ind w:left="5760" w:hanging="360"/>
      </w:pPr>
      <w:rPr>
        <w:rFonts w:ascii="Courier New" w:hAnsi="Courier New" w:hint="default"/>
      </w:rPr>
    </w:lvl>
    <w:lvl w:ilvl="8" w:tplc="CD5E2F18">
      <w:start w:val="1"/>
      <w:numFmt w:val="bullet"/>
      <w:lvlText w:val=""/>
      <w:lvlJc w:val="left"/>
      <w:pPr>
        <w:ind w:left="6480" w:hanging="360"/>
      </w:pPr>
      <w:rPr>
        <w:rFonts w:ascii="Wingdings" w:hAnsi="Wingdings" w:hint="default"/>
      </w:rPr>
    </w:lvl>
  </w:abstractNum>
  <w:abstractNum w:abstractNumId="4" w15:restartNumberingAfterBreak="0">
    <w:nsid w:val="18F46B39"/>
    <w:multiLevelType w:val="hybridMultilevel"/>
    <w:tmpl w:val="71822266"/>
    <w:lvl w:ilvl="0" w:tplc="26DE9C6A">
      <w:start w:val="1"/>
      <w:numFmt w:val="bullet"/>
      <w:lvlText w:val=""/>
      <w:lvlJc w:val="left"/>
      <w:pPr>
        <w:ind w:left="720" w:hanging="360"/>
      </w:pPr>
      <w:rPr>
        <w:rFonts w:ascii="Symbol" w:hAnsi="Symbol" w:hint="default"/>
      </w:rPr>
    </w:lvl>
    <w:lvl w:ilvl="1" w:tplc="2E8057BC">
      <w:start w:val="1"/>
      <w:numFmt w:val="bullet"/>
      <w:lvlText w:val="o"/>
      <w:lvlJc w:val="left"/>
      <w:pPr>
        <w:ind w:left="1440" w:hanging="360"/>
      </w:pPr>
      <w:rPr>
        <w:rFonts w:ascii="Courier New" w:hAnsi="Courier New" w:hint="default"/>
      </w:rPr>
    </w:lvl>
    <w:lvl w:ilvl="2" w:tplc="47F87998">
      <w:start w:val="1"/>
      <w:numFmt w:val="bullet"/>
      <w:lvlText w:val=""/>
      <w:lvlJc w:val="left"/>
      <w:pPr>
        <w:ind w:left="2160" w:hanging="360"/>
      </w:pPr>
      <w:rPr>
        <w:rFonts w:ascii="Wingdings" w:hAnsi="Wingdings" w:hint="default"/>
      </w:rPr>
    </w:lvl>
    <w:lvl w:ilvl="3" w:tplc="3372FB8A">
      <w:start w:val="1"/>
      <w:numFmt w:val="bullet"/>
      <w:lvlText w:val=""/>
      <w:lvlJc w:val="left"/>
      <w:pPr>
        <w:ind w:left="2880" w:hanging="360"/>
      </w:pPr>
      <w:rPr>
        <w:rFonts w:ascii="Symbol" w:hAnsi="Symbol" w:hint="default"/>
      </w:rPr>
    </w:lvl>
    <w:lvl w:ilvl="4" w:tplc="6CD6C88E">
      <w:start w:val="1"/>
      <w:numFmt w:val="bullet"/>
      <w:lvlText w:val="o"/>
      <w:lvlJc w:val="left"/>
      <w:pPr>
        <w:ind w:left="3600" w:hanging="360"/>
      </w:pPr>
      <w:rPr>
        <w:rFonts w:ascii="Courier New" w:hAnsi="Courier New" w:hint="default"/>
      </w:rPr>
    </w:lvl>
    <w:lvl w:ilvl="5" w:tplc="AC1EA0FE">
      <w:start w:val="1"/>
      <w:numFmt w:val="bullet"/>
      <w:lvlText w:val=""/>
      <w:lvlJc w:val="left"/>
      <w:pPr>
        <w:ind w:left="4320" w:hanging="360"/>
      </w:pPr>
      <w:rPr>
        <w:rFonts w:ascii="Wingdings" w:hAnsi="Wingdings" w:hint="default"/>
      </w:rPr>
    </w:lvl>
    <w:lvl w:ilvl="6" w:tplc="DAC0A8C0">
      <w:start w:val="1"/>
      <w:numFmt w:val="bullet"/>
      <w:lvlText w:val=""/>
      <w:lvlJc w:val="left"/>
      <w:pPr>
        <w:ind w:left="5040" w:hanging="360"/>
      </w:pPr>
      <w:rPr>
        <w:rFonts w:ascii="Symbol" w:hAnsi="Symbol" w:hint="default"/>
      </w:rPr>
    </w:lvl>
    <w:lvl w:ilvl="7" w:tplc="40FC8E76">
      <w:start w:val="1"/>
      <w:numFmt w:val="bullet"/>
      <w:lvlText w:val="o"/>
      <w:lvlJc w:val="left"/>
      <w:pPr>
        <w:ind w:left="5760" w:hanging="360"/>
      </w:pPr>
      <w:rPr>
        <w:rFonts w:ascii="Courier New" w:hAnsi="Courier New" w:hint="default"/>
      </w:rPr>
    </w:lvl>
    <w:lvl w:ilvl="8" w:tplc="B7B0818E">
      <w:start w:val="1"/>
      <w:numFmt w:val="bullet"/>
      <w:lvlText w:val=""/>
      <w:lvlJc w:val="left"/>
      <w:pPr>
        <w:ind w:left="6480" w:hanging="360"/>
      </w:pPr>
      <w:rPr>
        <w:rFonts w:ascii="Wingdings" w:hAnsi="Wingdings" w:hint="default"/>
      </w:rPr>
    </w:lvl>
  </w:abstractNum>
  <w:abstractNum w:abstractNumId="5" w15:restartNumberingAfterBreak="0">
    <w:nsid w:val="34C065A2"/>
    <w:multiLevelType w:val="hybridMultilevel"/>
    <w:tmpl w:val="A98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B455E"/>
    <w:multiLevelType w:val="hybridMultilevel"/>
    <w:tmpl w:val="FA0C58F4"/>
    <w:lvl w:ilvl="0" w:tplc="EE364B26">
      <w:start w:val="1"/>
      <w:numFmt w:val="bullet"/>
      <w:lvlText w:val=""/>
      <w:lvlJc w:val="left"/>
      <w:pPr>
        <w:ind w:left="720" w:hanging="360"/>
      </w:pPr>
      <w:rPr>
        <w:rFonts w:ascii="Symbol" w:hAnsi="Symbol" w:hint="default"/>
      </w:rPr>
    </w:lvl>
    <w:lvl w:ilvl="1" w:tplc="6D62CD44">
      <w:start w:val="1"/>
      <w:numFmt w:val="bullet"/>
      <w:lvlText w:val="o"/>
      <w:lvlJc w:val="left"/>
      <w:pPr>
        <w:ind w:left="1440" w:hanging="360"/>
      </w:pPr>
      <w:rPr>
        <w:rFonts w:ascii="Courier New" w:hAnsi="Courier New" w:hint="default"/>
      </w:rPr>
    </w:lvl>
    <w:lvl w:ilvl="2" w:tplc="5DC001E6">
      <w:start w:val="1"/>
      <w:numFmt w:val="bullet"/>
      <w:lvlText w:val=""/>
      <w:lvlJc w:val="left"/>
      <w:pPr>
        <w:ind w:left="2160" w:hanging="360"/>
      </w:pPr>
      <w:rPr>
        <w:rFonts w:ascii="Wingdings" w:hAnsi="Wingdings" w:hint="default"/>
      </w:rPr>
    </w:lvl>
    <w:lvl w:ilvl="3" w:tplc="1B76E850">
      <w:start w:val="1"/>
      <w:numFmt w:val="bullet"/>
      <w:lvlText w:val=""/>
      <w:lvlJc w:val="left"/>
      <w:pPr>
        <w:ind w:left="2880" w:hanging="360"/>
      </w:pPr>
      <w:rPr>
        <w:rFonts w:ascii="Symbol" w:hAnsi="Symbol" w:hint="default"/>
      </w:rPr>
    </w:lvl>
    <w:lvl w:ilvl="4" w:tplc="E0605F92">
      <w:start w:val="1"/>
      <w:numFmt w:val="bullet"/>
      <w:lvlText w:val="o"/>
      <w:lvlJc w:val="left"/>
      <w:pPr>
        <w:ind w:left="3600" w:hanging="360"/>
      </w:pPr>
      <w:rPr>
        <w:rFonts w:ascii="Courier New" w:hAnsi="Courier New" w:hint="default"/>
      </w:rPr>
    </w:lvl>
    <w:lvl w:ilvl="5" w:tplc="C80E487C">
      <w:start w:val="1"/>
      <w:numFmt w:val="bullet"/>
      <w:lvlText w:val=""/>
      <w:lvlJc w:val="left"/>
      <w:pPr>
        <w:ind w:left="4320" w:hanging="360"/>
      </w:pPr>
      <w:rPr>
        <w:rFonts w:ascii="Wingdings" w:hAnsi="Wingdings" w:hint="default"/>
      </w:rPr>
    </w:lvl>
    <w:lvl w:ilvl="6" w:tplc="35160042">
      <w:start w:val="1"/>
      <w:numFmt w:val="bullet"/>
      <w:lvlText w:val=""/>
      <w:lvlJc w:val="left"/>
      <w:pPr>
        <w:ind w:left="5040" w:hanging="360"/>
      </w:pPr>
      <w:rPr>
        <w:rFonts w:ascii="Symbol" w:hAnsi="Symbol" w:hint="default"/>
      </w:rPr>
    </w:lvl>
    <w:lvl w:ilvl="7" w:tplc="33E40200">
      <w:start w:val="1"/>
      <w:numFmt w:val="bullet"/>
      <w:lvlText w:val="o"/>
      <w:lvlJc w:val="left"/>
      <w:pPr>
        <w:ind w:left="5760" w:hanging="360"/>
      </w:pPr>
      <w:rPr>
        <w:rFonts w:ascii="Courier New" w:hAnsi="Courier New" w:hint="default"/>
      </w:rPr>
    </w:lvl>
    <w:lvl w:ilvl="8" w:tplc="1D328104">
      <w:start w:val="1"/>
      <w:numFmt w:val="bullet"/>
      <w:lvlText w:val=""/>
      <w:lvlJc w:val="left"/>
      <w:pPr>
        <w:ind w:left="6480" w:hanging="360"/>
      </w:pPr>
      <w:rPr>
        <w:rFonts w:ascii="Wingdings" w:hAnsi="Wingdings" w:hint="default"/>
      </w:rPr>
    </w:lvl>
  </w:abstractNum>
  <w:abstractNum w:abstractNumId="7" w15:restartNumberingAfterBreak="0">
    <w:nsid w:val="454B1E2F"/>
    <w:multiLevelType w:val="hybridMultilevel"/>
    <w:tmpl w:val="3174A240"/>
    <w:lvl w:ilvl="0" w:tplc="79E6E6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E00"/>
    <w:multiLevelType w:val="hybridMultilevel"/>
    <w:tmpl w:val="3EDE49DE"/>
    <w:lvl w:ilvl="0" w:tplc="3548800A">
      <w:start w:val="1"/>
      <w:numFmt w:val="bullet"/>
      <w:lvlText w:val=""/>
      <w:lvlJc w:val="left"/>
      <w:pPr>
        <w:ind w:left="720" w:hanging="360"/>
      </w:pPr>
      <w:rPr>
        <w:rFonts w:ascii="Symbol" w:hAnsi="Symbol" w:hint="default"/>
      </w:rPr>
    </w:lvl>
    <w:lvl w:ilvl="1" w:tplc="99E44384">
      <w:start w:val="1"/>
      <w:numFmt w:val="bullet"/>
      <w:lvlText w:val="o"/>
      <w:lvlJc w:val="left"/>
      <w:pPr>
        <w:ind w:left="1440" w:hanging="360"/>
      </w:pPr>
      <w:rPr>
        <w:rFonts w:ascii="Courier New" w:hAnsi="Courier New" w:hint="default"/>
      </w:rPr>
    </w:lvl>
    <w:lvl w:ilvl="2" w:tplc="A06CFCD8">
      <w:start w:val="1"/>
      <w:numFmt w:val="bullet"/>
      <w:lvlText w:val=""/>
      <w:lvlJc w:val="left"/>
      <w:pPr>
        <w:ind w:left="2160" w:hanging="360"/>
      </w:pPr>
      <w:rPr>
        <w:rFonts w:ascii="Wingdings" w:hAnsi="Wingdings" w:hint="default"/>
      </w:rPr>
    </w:lvl>
    <w:lvl w:ilvl="3" w:tplc="89DE8826">
      <w:start w:val="1"/>
      <w:numFmt w:val="bullet"/>
      <w:lvlText w:val=""/>
      <w:lvlJc w:val="left"/>
      <w:pPr>
        <w:ind w:left="2880" w:hanging="360"/>
      </w:pPr>
      <w:rPr>
        <w:rFonts w:ascii="Symbol" w:hAnsi="Symbol" w:hint="default"/>
      </w:rPr>
    </w:lvl>
    <w:lvl w:ilvl="4" w:tplc="9482D6D4">
      <w:start w:val="1"/>
      <w:numFmt w:val="bullet"/>
      <w:lvlText w:val="o"/>
      <w:lvlJc w:val="left"/>
      <w:pPr>
        <w:ind w:left="3600" w:hanging="360"/>
      </w:pPr>
      <w:rPr>
        <w:rFonts w:ascii="Courier New" w:hAnsi="Courier New" w:hint="default"/>
      </w:rPr>
    </w:lvl>
    <w:lvl w:ilvl="5" w:tplc="0BF27F00">
      <w:start w:val="1"/>
      <w:numFmt w:val="bullet"/>
      <w:lvlText w:val=""/>
      <w:lvlJc w:val="left"/>
      <w:pPr>
        <w:ind w:left="4320" w:hanging="360"/>
      </w:pPr>
      <w:rPr>
        <w:rFonts w:ascii="Wingdings" w:hAnsi="Wingdings" w:hint="default"/>
      </w:rPr>
    </w:lvl>
    <w:lvl w:ilvl="6" w:tplc="9A5EB3CA">
      <w:start w:val="1"/>
      <w:numFmt w:val="bullet"/>
      <w:lvlText w:val=""/>
      <w:lvlJc w:val="left"/>
      <w:pPr>
        <w:ind w:left="5040" w:hanging="360"/>
      </w:pPr>
      <w:rPr>
        <w:rFonts w:ascii="Symbol" w:hAnsi="Symbol" w:hint="default"/>
      </w:rPr>
    </w:lvl>
    <w:lvl w:ilvl="7" w:tplc="D9146F44">
      <w:start w:val="1"/>
      <w:numFmt w:val="bullet"/>
      <w:lvlText w:val="o"/>
      <w:lvlJc w:val="left"/>
      <w:pPr>
        <w:ind w:left="5760" w:hanging="360"/>
      </w:pPr>
      <w:rPr>
        <w:rFonts w:ascii="Courier New" w:hAnsi="Courier New" w:hint="default"/>
      </w:rPr>
    </w:lvl>
    <w:lvl w:ilvl="8" w:tplc="1C761D92">
      <w:start w:val="1"/>
      <w:numFmt w:val="bullet"/>
      <w:lvlText w:val=""/>
      <w:lvlJc w:val="left"/>
      <w:pPr>
        <w:ind w:left="6480" w:hanging="360"/>
      </w:pPr>
      <w:rPr>
        <w:rFonts w:ascii="Wingdings" w:hAnsi="Wingdings" w:hint="default"/>
      </w:rPr>
    </w:lvl>
  </w:abstractNum>
  <w:abstractNum w:abstractNumId="9" w15:restartNumberingAfterBreak="0">
    <w:nsid w:val="4C9D5B3D"/>
    <w:multiLevelType w:val="hybridMultilevel"/>
    <w:tmpl w:val="E58CC604"/>
    <w:lvl w:ilvl="0" w:tplc="1F741AC2">
      <w:numFmt w:val="bullet"/>
      <w:lvlText w:val=""/>
      <w:lvlJc w:val="left"/>
      <w:pPr>
        <w:ind w:left="720" w:hanging="360"/>
      </w:pPr>
      <w:rPr>
        <w:rFonts w:ascii="Symbol" w:eastAsia="Times New Roman" w:hAnsi="Symbol"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331E4"/>
    <w:multiLevelType w:val="hybridMultilevel"/>
    <w:tmpl w:val="812E3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85F1D"/>
    <w:multiLevelType w:val="hybridMultilevel"/>
    <w:tmpl w:val="52B07E52"/>
    <w:lvl w:ilvl="0" w:tplc="90929EC2">
      <w:start w:val="1"/>
      <w:numFmt w:val="bullet"/>
      <w:lvlText w:val=""/>
      <w:lvlJc w:val="left"/>
      <w:pPr>
        <w:ind w:left="720" w:hanging="360"/>
      </w:pPr>
      <w:rPr>
        <w:rFonts w:ascii="Symbol" w:hAnsi="Symbol" w:hint="default"/>
      </w:rPr>
    </w:lvl>
    <w:lvl w:ilvl="1" w:tplc="F7422AC8">
      <w:start w:val="1"/>
      <w:numFmt w:val="bullet"/>
      <w:lvlText w:val="o"/>
      <w:lvlJc w:val="left"/>
      <w:pPr>
        <w:ind w:left="1440" w:hanging="360"/>
      </w:pPr>
      <w:rPr>
        <w:rFonts w:ascii="Courier New" w:hAnsi="Courier New" w:hint="default"/>
      </w:rPr>
    </w:lvl>
    <w:lvl w:ilvl="2" w:tplc="B3EAA8EC">
      <w:start w:val="1"/>
      <w:numFmt w:val="bullet"/>
      <w:lvlText w:val=""/>
      <w:lvlJc w:val="left"/>
      <w:pPr>
        <w:ind w:left="2160" w:hanging="360"/>
      </w:pPr>
      <w:rPr>
        <w:rFonts w:ascii="Wingdings" w:hAnsi="Wingdings" w:hint="default"/>
      </w:rPr>
    </w:lvl>
    <w:lvl w:ilvl="3" w:tplc="CECA9462">
      <w:start w:val="1"/>
      <w:numFmt w:val="bullet"/>
      <w:lvlText w:val=""/>
      <w:lvlJc w:val="left"/>
      <w:pPr>
        <w:ind w:left="2880" w:hanging="360"/>
      </w:pPr>
      <w:rPr>
        <w:rFonts w:ascii="Symbol" w:hAnsi="Symbol" w:hint="default"/>
      </w:rPr>
    </w:lvl>
    <w:lvl w:ilvl="4" w:tplc="DCD42B62">
      <w:start w:val="1"/>
      <w:numFmt w:val="bullet"/>
      <w:lvlText w:val="o"/>
      <w:lvlJc w:val="left"/>
      <w:pPr>
        <w:ind w:left="3600" w:hanging="360"/>
      </w:pPr>
      <w:rPr>
        <w:rFonts w:ascii="Courier New" w:hAnsi="Courier New" w:hint="default"/>
      </w:rPr>
    </w:lvl>
    <w:lvl w:ilvl="5" w:tplc="A4722E46">
      <w:start w:val="1"/>
      <w:numFmt w:val="bullet"/>
      <w:lvlText w:val=""/>
      <w:lvlJc w:val="left"/>
      <w:pPr>
        <w:ind w:left="4320" w:hanging="360"/>
      </w:pPr>
      <w:rPr>
        <w:rFonts w:ascii="Wingdings" w:hAnsi="Wingdings" w:hint="default"/>
      </w:rPr>
    </w:lvl>
    <w:lvl w:ilvl="6" w:tplc="BF9C701E">
      <w:start w:val="1"/>
      <w:numFmt w:val="bullet"/>
      <w:lvlText w:val=""/>
      <w:lvlJc w:val="left"/>
      <w:pPr>
        <w:ind w:left="5040" w:hanging="360"/>
      </w:pPr>
      <w:rPr>
        <w:rFonts w:ascii="Symbol" w:hAnsi="Symbol" w:hint="default"/>
      </w:rPr>
    </w:lvl>
    <w:lvl w:ilvl="7" w:tplc="997CCDDA">
      <w:start w:val="1"/>
      <w:numFmt w:val="bullet"/>
      <w:lvlText w:val="o"/>
      <w:lvlJc w:val="left"/>
      <w:pPr>
        <w:ind w:left="5760" w:hanging="360"/>
      </w:pPr>
      <w:rPr>
        <w:rFonts w:ascii="Courier New" w:hAnsi="Courier New" w:hint="default"/>
      </w:rPr>
    </w:lvl>
    <w:lvl w:ilvl="8" w:tplc="C65897A8">
      <w:start w:val="1"/>
      <w:numFmt w:val="bullet"/>
      <w:lvlText w:val=""/>
      <w:lvlJc w:val="left"/>
      <w:pPr>
        <w:ind w:left="6480" w:hanging="360"/>
      </w:pPr>
      <w:rPr>
        <w:rFonts w:ascii="Wingdings" w:hAnsi="Wingdings" w:hint="default"/>
      </w:rPr>
    </w:lvl>
  </w:abstractNum>
  <w:abstractNum w:abstractNumId="12" w15:restartNumberingAfterBreak="0">
    <w:nsid w:val="74E951F7"/>
    <w:multiLevelType w:val="hybridMultilevel"/>
    <w:tmpl w:val="72CA3DB2"/>
    <w:lvl w:ilvl="0" w:tplc="6660F2A4">
      <w:start w:val="1"/>
      <w:numFmt w:val="bullet"/>
      <w:lvlText w:val=""/>
      <w:lvlJc w:val="left"/>
      <w:pPr>
        <w:ind w:left="720" w:hanging="360"/>
      </w:pPr>
      <w:rPr>
        <w:rFonts w:ascii="Symbol" w:hAnsi="Symbol" w:hint="default"/>
      </w:rPr>
    </w:lvl>
    <w:lvl w:ilvl="1" w:tplc="2BE44E1A">
      <w:start w:val="1"/>
      <w:numFmt w:val="bullet"/>
      <w:lvlText w:val="o"/>
      <w:lvlJc w:val="left"/>
      <w:pPr>
        <w:ind w:left="1440" w:hanging="360"/>
      </w:pPr>
      <w:rPr>
        <w:rFonts w:ascii="Courier New" w:hAnsi="Courier New" w:hint="default"/>
      </w:rPr>
    </w:lvl>
    <w:lvl w:ilvl="2" w:tplc="9530FBC0">
      <w:start w:val="1"/>
      <w:numFmt w:val="bullet"/>
      <w:lvlText w:val=""/>
      <w:lvlJc w:val="left"/>
      <w:pPr>
        <w:ind w:left="2160" w:hanging="360"/>
      </w:pPr>
      <w:rPr>
        <w:rFonts w:ascii="Wingdings" w:hAnsi="Wingdings" w:hint="default"/>
      </w:rPr>
    </w:lvl>
    <w:lvl w:ilvl="3" w:tplc="A9D859B4">
      <w:start w:val="1"/>
      <w:numFmt w:val="bullet"/>
      <w:lvlText w:val=""/>
      <w:lvlJc w:val="left"/>
      <w:pPr>
        <w:ind w:left="2880" w:hanging="360"/>
      </w:pPr>
      <w:rPr>
        <w:rFonts w:ascii="Symbol" w:hAnsi="Symbol" w:hint="default"/>
      </w:rPr>
    </w:lvl>
    <w:lvl w:ilvl="4" w:tplc="BFAA7EFA">
      <w:start w:val="1"/>
      <w:numFmt w:val="bullet"/>
      <w:lvlText w:val="o"/>
      <w:lvlJc w:val="left"/>
      <w:pPr>
        <w:ind w:left="3600" w:hanging="360"/>
      </w:pPr>
      <w:rPr>
        <w:rFonts w:ascii="Courier New" w:hAnsi="Courier New" w:hint="default"/>
      </w:rPr>
    </w:lvl>
    <w:lvl w:ilvl="5" w:tplc="A2447A3C">
      <w:start w:val="1"/>
      <w:numFmt w:val="bullet"/>
      <w:lvlText w:val=""/>
      <w:lvlJc w:val="left"/>
      <w:pPr>
        <w:ind w:left="4320" w:hanging="360"/>
      </w:pPr>
      <w:rPr>
        <w:rFonts w:ascii="Wingdings" w:hAnsi="Wingdings" w:hint="default"/>
      </w:rPr>
    </w:lvl>
    <w:lvl w:ilvl="6" w:tplc="B8DA39CC">
      <w:start w:val="1"/>
      <w:numFmt w:val="bullet"/>
      <w:lvlText w:val=""/>
      <w:lvlJc w:val="left"/>
      <w:pPr>
        <w:ind w:left="5040" w:hanging="360"/>
      </w:pPr>
      <w:rPr>
        <w:rFonts w:ascii="Symbol" w:hAnsi="Symbol" w:hint="default"/>
      </w:rPr>
    </w:lvl>
    <w:lvl w:ilvl="7" w:tplc="9C54EB0E">
      <w:start w:val="1"/>
      <w:numFmt w:val="bullet"/>
      <w:lvlText w:val="o"/>
      <w:lvlJc w:val="left"/>
      <w:pPr>
        <w:ind w:left="5760" w:hanging="360"/>
      </w:pPr>
      <w:rPr>
        <w:rFonts w:ascii="Courier New" w:hAnsi="Courier New" w:hint="default"/>
      </w:rPr>
    </w:lvl>
    <w:lvl w:ilvl="8" w:tplc="364A1E84">
      <w:start w:val="1"/>
      <w:numFmt w:val="bullet"/>
      <w:lvlText w:val=""/>
      <w:lvlJc w:val="left"/>
      <w:pPr>
        <w:ind w:left="6480" w:hanging="360"/>
      </w:pPr>
      <w:rPr>
        <w:rFonts w:ascii="Wingdings" w:hAnsi="Wingdings" w:hint="default"/>
      </w:rPr>
    </w:lvl>
  </w:abstractNum>
  <w:abstractNum w:abstractNumId="13" w15:restartNumberingAfterBreak="0">
    <w:nsid w:val="79C24951"/>
    <w:multiLevelType w:val="hybridMultilevel"/>
    <w:tmpl w:val="E6864866"/>
    <w:lvl w:ilvl="0" w:tplc="F3F6B7B8">
      <w:start w:val="1"/>
      <w:numFmt w:val="bullet"/>
      <w:lvlText w:val=""/>
      <w:lvlJc w:val="left"/>
      <w:pPr>
        <w:ind w:left="720" w:hanging="360"/>
      </w:pPr>
      <w:rPr>
        <w:rFonts w:ascii="Symbol" w:hAnsi="Symbol" w:hint="default"/>
      </w:rPr>
    </w:lvl>
    <w:lvl w:ilvl="1" w:tplc="7DE079C0">
      <w:start w:val="1"/>
      <w:numFmt w:val="bullet"/>
      <w:lvlText w:val="o"/>
      <w:lvlJc w:val="left"/>
      <w:pPr>
        <w:ind w:left="1440" w:hanging="360"/>
      </w:pPr>
      <w:rPr>
        <w:rFonts w:ascii="Courier New" w:hAnsi="Courier New" w:hint="default"/>
      </w:rPr>
    </w:lvl>
    <w:lvl w:ilvl="2" w:tplc="27428A6A">
      <w:start w:val="1"/>
      <w:numFmt w:val="bullet"/>
      <w:lvlText w:val=""/>
      <w:lvlJc w:val="left"/>
      <w:pPr>
        <w:ind w:left="2160" w:hanging="360"/>
      </w:pPr>
      <w:rPr>
        <w:rFonts w:ascii="Wingdings" w:hAnsi="Wingdings" w:hint="default"/>
      </w:rPr>
    </w:lvl>
    <w:lvl w:ilvl="3" w:tplc="85268D7C">
      <w:start w:val="1"/>
      <w:numFmt w:val="bullet"/>
      <w:lvlText w:val=""/>
      <w:lvlJc w:val="left"/>
      <w:pPr>
        <w:ind w:left="2880" w:hanging="360"/>
      </w:pPr>
      <w:rPr>
        <w:rFonts w:ascii="Symbol" w:hAnsi="Symbol" w:hint="default"/>
      </w:rPr>
    </w:lvl>
    <w:lvl w:ilvl="4" w:tplc="765E53EA">
      <w:start w:val="1"/>
      <w:numFmt w:val="bullet"/>
      <w:lvlText w:val="o"/>
      <w:lvlJc w:val="left"/>
      <w:pPr>
        <w:ind w:left="3600" w:hanging="360"/>
      </w:pPr>
      <w:rPr>
        <w:rFonts w:ascii="Courier New" w:hAnsi="Courier New" w:hint="default"/>
      </w:rPr>
    </w:lvl>
    <w:lvl w:ilvl="5" w:tplc="B128E142">
      <w:start w:val="1"/>
      <w:numFmt w:val="bullet"/>
      <w:lvlText w:val=""/>
      <w:lvlJc w:val="left"/>
      <w:pPr>
        <w:ind w:left="4320" w:hanging="360"/>
      </w:pPr>
      <w:rPr>
        <w:rFonts w:ascii="Wingdings" w:hAnsi="Wingdings" w:hint="default"/>
      </w:rPr>
    </w:lvl>
    <w:lvl w:ilvl="6" w:tplc="217CE566">
      <w:start w:val="1"/>
      <w:numFmt w:val="bullet"/>
      <w:lvlText w:val=""/>
      <w:lvlJc w:val="left"/>
      <w:pPr>
        <w:ind w:left="5040" w:hanging="360"/>
      </w:pPr>
      <w:rPr>
        <w:rFonts w:ascii="Symbol" w:hAnsi="Symbol" w:hint="default"/>
      </w:rPr>
    </w:lvl>
    <w:lvl w:ilvl="7" w:tplc="15DCF16C">
      <w:start w:val="1"/>
      <w:numFmt w:val="bullet"/>
      <w:lvlText w:val="o"/>
      <w:lvlJc w:val="left"/>
      <w:pPr>
        <w:ind w:left="5760" w:hanging="360"/>
      </w:pPr>
      <w:rPr>
        <w:rFonts w:ascii="Courier New" w:hAnsi="Courier New" w:hint="default"/>
      </w:rPr>
    </w:lvl>
    <w:lvl w:ilvl="8" w:tplc="7548D664">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3"/>
  </w:num>
  <w:num w:numId="6">
    <w:abstractNumId w:val="2"/>
  </w:num>
  <w:num w:numId="7">
    <w:abstractNumId w:val="8"/>
  </w:num>
  <w:num w:numId="8">
    <w:abstractNumId w:val="12"/>
  </w:num>
  <w:num w:numId="9">
    <w:abstractNumId w:val="11"/>
  </w:num>
  <w:num w:numId="10">
    <w:abstractNumId w:val="5"/>
  </w:num>
  <w:num w:numId="11">
    <w:abstractNumId w:val="1"/>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D7"/>
    <w:rsid w:val="00096FA0"/>
    <w:rsid w:val="000A463B"/>
    <w:rsid w:val="001A1765"/>
    <w:rsid w:val="002848C0"/>
    <w:rsid w:val="002A6AB3"/>
    <w:rsid w:val="003033F1"/>
    <w:rsid w:val="00343476"/>
    <w:rsid w:val="00387F1F"/>
    <w:rsid w:val="003C4646"/>
    <w:rsid w:val="0040142F"/>
    <w:rsid w:val="004540E0"/>
    <w:rsid w:val="00487BC2"/>
    <w:rsid w:val="005F5BAC"/>
    <w:rsid w:val="007B7920"/>
    <w:rsid w:val="008354C2"/>
    <w:rsid w:val="008D117C"/>
    <w:rsid w:val="00B50979"/>
    <w:rsid w:val="00B521E2"/>
    <w:rsid w:val="00C17DF8"/>
    <w:rsid w:val="00C45158"/>
    <w:rsid w:val="00C707C7"/>
    <w:rsid w:val="00C92ADB"/>
    <w:rsid w:val="00C94EE4"/>
    <w:rsid w:val="00CF05F1"/>
    <w:rsid w:val="00D35FD7"/>
    <w:rsid w:val="00D53F30"/>
    <w:rsid w:val="00DA6F71"/>
    <w:rsid w:val="00DE42AF"/>
    <w:rsid w:val="00E7665D"/>
    <w:rsid w:val="00F451C1"/>
    <w:rsid w:val="00F86BA0"/>
    <w:rsid w:val="00F87FCF"/>
    <w:rsid w:val="00FC08C2"/>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7DFD"/>
  <w15:chartTrackingRefBased/>
  <w15:docId w15:val="{E6A744DB-42BA-4490-8052-B3E252EB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D7"/>
    <w:pPr>
      <w:ind w:left="720"/>
      <w:contextualSpacing/>
    </w:pPr>
  </w:style>
  <w:style w:type="paragraph" w:styleId="NoSpacing">
    <w:name w:val="No Spacing"/>
    <w:uiPriority w:val="1"/>
    <w:qFormat/>
    <w:rsid w:val="00FC08C2"/>
    <w:pPr>
      <w:spacing w:after="0" w:line="240" w:lineRule="auto"/>
    </w:pPr>
  </w:style>
  <w:style w:type="paragraph" w:customStyle="1" w:styleId="1bodycopy10pt">
    <w:name w:val="1 body copy 10pt"/>
    <w:basedOn w:val="Normal"/>
    <w:link w:val="1bodycopy10ptChar"/>
    <w:qFormat/>
    <w:rsid w:val="00DE42AF"/>
    <w:pPr>
      <w:spacing w:after="120"/>
    </w:pPr>
    <w:rPr>
      <w:rFonts w:ascii="Arial" w:eastAsia="MS Mincho" w:hAnsi="Arial"/>
      <w:sz w:val="20"/>
      <w:lang w:val="en-US" w:eastAsia="en-US"/>
    </w:rPr>
  </w:style>
  <w:style w:type="character" w:customStyle="1" w:styleId="1bodycopy10ptChar">
    <w:name w:val="1 body copy 10pt Char"/>
    <w:link w:val="1bodycopy10pt"/>
    <w:rsid w:val="00DE42AF"/>
    <w:rPr>
      <w:rFonts w:ascii="Arial" w:eastAsia="MS Mincho" w:hAnsi="Arial" w:cs="Times New Roman"/>
      <w:sz w:val="20"/>
      <w:szCs w:val="24"/>
      <w:lang w:val="en-US"/>
    </w:rPr>
  </w:style>
  <w:style w:type="table" w:styleId="TableGrid">
    <w:name w:val="Table Grid"/>
    <w:basedOn w:val="TableNormal"/>
    <w:uiPriority w:val="39"/>
    <w:rsid w:val="00DE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2AF"/>
    <w:pPr>
      <w:tabs>
        <w:tab w:val="center" w:pos="4513"/>
        <w:tab w:val="right" w:pos="9026"/>
      </w:tabs>
    </w:pPr>
  </w:style>
  <w:style w:type="character" w:customStyle="1" w:styleId="HeaderChar">
    <w:name w:val="Header Char"/>
    <w:basedOn w:val="DefaultParagraphFont"/>
    <w:link w:val="Header"/>
    <w:uiPriority w:val="99"/>
    <w:rsid w:val="00DE42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42AF"/>
    <w:pPr>
      <w:tabs>
        <w:tab w:val="center" w:pos="4513"/>
        <w:tab w:val="right" w:pos="9026"/>
      </w:tabs>
    </w:pPr>
  </w:style>
  <w:style w:type="character" w:customStyle="1" w:styleId="FooterChar">
    <w:name w:val="Footer Char"/>
    <w:basedOn w:val="DefaultParagraphFont"/>
    <w:link w:val="Footer"/>
    <w:uiPriority w:val="99"/>
    <w:rsid w:val="00DE42AF"/>
    <w:rPr>
      <w:rFonts w:ascii="Times New Roman" w:eastAsia="Times New Roman" w:hAnsi="Times New Roman" w:cs="Times New Roman"/>
      <w:sz w:val="24"/>
      <w:szCs w:val="24"/>
      <w:lang w:eastAsia="en-GB"/>
    </w:rPr>
  </w:style>
  <w:style w:type="paragraph" w:customStyle="1" w:styleId="Pa12">
    <w:name w:val="Pa12"/>
    <w:basedOn w:val="Normal"/>
    <w:next w:val="Normal"/>
    <w:uiPriority w:val="99"/>
    <w:rsid w:val="001A1765"/>
    <w:pPr>
      <w:autoSpaceDE w:val="0"/>
      <w:autoSpaceDN w:val="0"/>
      <w:adjustRightInd w:val="0"/>
      <w:spacing w:line="241" w:lineRule="atLeast"/>
    </w:pPr>
    <w:rPr>
      <w:rFonts w:ascii="Arial" w:eastAsiaTheme="minorHAnsi" w:hAnsi="Arial" w:cs="Arial"/>
      <w:lang w:eastAsia="en-US"/>
    </w:rPr>
  </w:style>
  <w:style w:type="character" w:styleId="CommentReference">
    <w:name w:val="annotation reference"/>
    <w:basedOn w:val="DefaultParagraphFont"/>
    <w:uiPriority w:val="99"/>
    <w:semiHidden/>
    <w:unhideWhenUsed/>
    <w:rsid w:val="00343476"/>
    <w:rPr>
      <w:sz w:val="16"/>
      <w:szCs w:val="16"/>
    </w:rPr>
  </w:style>
  <w:style w:type="paragraph" w:styleId="CommentText">
    <w:name w:val="annotation text"/>
    <w:basedOn w:val="Normal"/>
    <w:link w:val="CommentTextChar"/>
    <w:uiPriority w:val="99"/>
    <w:semiHidden/>
    <w:unhideWhenUsed/>
    <w:rsid w:val="00343476"/>
    <w:rPr>
      <w:sz w:val="20"/>
      <w:szCs w:val="20"/>
    </w:rPr>
  </w:style>
  <w:style w:type="character" w:customStyle="1" w:styleId="CommentTextChar">
    <w:name w:val="Comment Text Char"/>
    <w:basedOn w:val="DefaultParagraphFont"/>
    <w:link w:val="CommentText"/>
    <w:uiPriority w:val="99"/>
    <w:semiHidden/>
    <w:rsid w:val="003434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3476"/>
    <w:rPr>
      <w:b/>
      <w:bCs/>
    </w:rPr>
  </w:style>
  <w:style w:type="character" w:customStyle="1" w:styleId="CommentSubjectChar">
    <w:name w:val="Comment Subject Char"/>
    <w:basedOn w:val="CommentTextChar"/>
    <w:link w:val="CommentSubject"/>
    <w:uiPriority w:val="99"/>
    <w:semiHidden/>
    <w:rsid w:val="0034347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Agnes</dc:creator>
  <cp:keywords/>
  <dc:description/>
  <cp:lastModifiedBy>Charlotte Agnes</cp:lastModifiedBy>
  <cp:revision>4</cp:revision>
  <dcterms:created xsi:type="dcterms:W3CDTF">2021-05-25T15:43:00Z</dcterms:created>
  <dcterms:modified xsi:type="dcterms:W3CDTF">2021-05-25T15:44:00Z</dcterms:modified>
</cp:coreProperties>
</file>