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C52EC4" w:rsidR="00A9590D" w:rsidP="00C52EC4" w:rsidRDefault="00A9590D" w14:paraId="2BA87EA3" wp14:textId="77777777">
      <w:pPr>
        <w:rPr>
          <w:rFonts w:ascii="Tahoma" w:hAnsi="Tahoma" w:cs="Tahoma"/>
          <w:b/>
          <w:sz w:val="36"/>
        </w:rPr>
      </w:pPr>
      <w:r w:rsidRPr="00C52EC4">
        <w:rPr>
          <w:rFonts w:ascii="Tahoma" w:hAnsi="Tahoma" w:cs="Tahoma"/>
          <w:b/>
          <w:noProof/>
          <w:sz w:val="36"/>
        </w:rPr>
        <w:drawing>
          <wp:anchor xmlns:wp14="http://schemas.microsoft.com/office/word/2010/wordprocessingDrawing" distT="0" distB="0" distL="114300" distR="114300" simplePos="0" relativeHeight="251662336" behindDoc="0" locked="0" layoutInCell="1" allowOverlap="1" wp14:anchorId="50E5FDFB" wp14:editId="7777777">
            <wp:simplePos x="0" y="0"/>
            <wp:positionH relativeFrom="column">
              <wp:posOffset>5184775</wp:posOffset>
            </wp:positionH>
            <wp:positionV relativeFrom="paragraph">
              <wp:posOffset>-629285</wp:posOffset>
            </wp:positionV>
            <wp:extent cx="1066800" cy="10915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91565"/>
                    </a:xfrm>
                    <a:prstGeom prst="rect">
                      <a:avLst/>
                    </a:prstGeom>
                    <a:noFill/>
                  </pic:spPr>
                </pic:pic>
              </a:graphicData>
            </a:graphic>
          </wp:anchor>
        </w:drawing>
      </w:r>
      <w:r w:rsidRPr="00C52EC4">
        <w:rPr>
          <w:rFonts w:ascii="Tahoma" w:hAnsi="Tahoma" w:cs="Tahoma"/>
          <w:b/>
          <w:sz w:val="36"/>
        </w:rPr>
        <w:t>La Moye School Online Safety Policy</w:t>
      </w:r>
    </w:p>
    <w:p xmlns:wp14="http://schemas.microsoft.com/office/word/2010/wordml" w:rsidRPr="00C52EC4" w:rsidR="00A9590D" w:rsidP="00C52EC4" w:rsidRDefault="00A9590D" w14:paraId="672A6659" wp14:textId="77777777">
      <w:pPr>
        <w:rPr>
          <w:rFonts w:ascii="Tahoma" w:hAnsi="Tahoma" w:cs="Tahoma"/>
        </w:rPr>
      </w:pPr>
    </w:p>
    <w:p w:rsidR="658DEE15" w:rsidP="658DEE15" w:rsidRDefault="658DEE15" w14:paraId="26731472" w14:textId="4E09071C">
      <w:pPr>
        <w:pStyle w:val="Normal"/>
        <w:bidi w:val="0"/>
        <w:spacing w:before="0" w:beforeAutospacing="off" w:after="0" w:afterAutospacing="off" w:line="240" w:lineRule="auto"/>
        <w:ind w:left="0" w:right="0"/>
        <w:jc w:val="left"/>
      </w:pPr>
      <w:r w:rsidRPr="658DEE15" w:rsidR="658DEE15">
        <w:rPr>
          <w:rFonts w:ascii="Tahoma" w:hAnsi="Tahoma" w:cs="Tahoma"/>
          <w:b w:val="1"/>
          <w:bCs w:val="1"/>
          <w:sz w:val="28"/>
          <w:szCs w:val="28"/>
        </w:rPr>
        <w:t>July 2022</w:t>
      </w:r>
    </w:p>
    <w:p xmlns:wp14="http://schemas.microsoft.com/office/word/2010/wordml" w:rsidRPr="00C52EC4" w:rsidR="00C627EA" w:rsidP="00C52EC4" w:rsidRDefault="00C627EA" w14:paraId="0A37501D" wp14:textId="77777777">
      <w:pPr>
        <w:rPr>
          <w:rFonts w:ascii="Tahoma" w:hAnsi="Tahoma" w:cs="Tahoma"/>
          <w:u w:val="single"/>
        </w:rPr>
      </w:pPr>
    </w:p>
    <w:tbl>
      <w:tblPr>
        <w:tblStyle w:val="TableGrid"/>
        <w:tblW w:w="0" w:type="auto"/>
        <w:tblLook w:val="04A0" w:firstRow="1" w:lastRow="0" w:firstColumn="1" w:lastColumn="0" w:noHBand="0" w:noVBand="1"/>
      </w:tblPr>
      <w:tblGrid>
        <w:gridCol w:w="2281"/>
        <w:gridCol w:w="3225"/>
        <w:gridCol w:w="3510"/>
      </w:tblGrid>
      <w:tr xmlns:wp14="http://schemas.microsoft.com/office/word/2010/wordml" w:rsidRPr="001B3E76" w:rsidR="002959E2" w:rsidTr="658DEE15" w14:paraId="016AA3DB" wp14:textId="77777777">
        <w:tc>
          <w:tcPr>
            <w:tcW w:w="2281" w:type="dxa"/>
            <w:tcMar/>
          </w:tcPr>
          <w:p w:rsidRPr="001B3E76" w:rsidR="002959E2" w:rsidP="00BE1730" w:rsidRDefault="002959E2" w14:paraId="5F72A0F0" wp14:textId="77777777">
            <w:pPr>
              <w:rPr>
                <w:rFonts w:ascii="Tahoma" w:hAnsi="Tahoma" w:cs="Tahoma"/>
                <w:szCs w:val="24"/>
              </w:rPr>
            </w:pPr>
            <w:r w:rsidRPr="001B3E76">
              <w:rPr>
                <w:rFonts w:ascii="Tahoma" w:hAnsi="Tahoma" w:cs="Tahoma"/>
                <w:szCs w:val="24"/>
              </w:rPr>
              <w:t>Version: 1.0</w:t>
            </w:r>
          </w:p>
        </w:tc>
        <w:tc>
          <w:tcPr>
            <w:tcW w:w="3225" w:type="dxa"/>
            <w:tcMar/>
          </w:tcPr>
          <w:p w:rsidRPr="001B3E76" w:rsidR="002959E2" w:rsidP="002959E2" w:rsidRDefault="002959E2" w14:paraId="7A29EC78" wp14:textId="77777777">
            <w:pPr>
              <w:rPr>
                <w:rFonts w:ascii="Tahoma" w:hAnsi="Tahoma" w:cs="Tahoma"/>
                <w:szCs w:val="24"/>
              </w:rPr>
            </w:pPr>
            <w:r w:rsidRPr="001B3E76">
              <w:rPr>
                <w:rFonts w:ascii="Tahoma" w:hAnsi="Tahoma" w:cs="Tahoma"/>
                <w:szCs w:val="24"/>
              </w:rPr>
              <w:t xml:space="preserve">Valid from: </w:t>
            </w:r>
            <w:r>
              <w:rPr>
                <w:rFonts w:ascii="Tahoma" w:hAnsi="Tahoma" w:cs="Tahoma"/>
                <w:szCs w:val="24"/>
              </w:rPr>
              <w:t>March 2020</w:t>
            </w:r>
          </w:p>
        </w:tc>
        <w:tc>
          <w:tcPr>
            <w:tcW w:w="3510" w:type="dxa"/>
            <w:tcMar/>
          </w:tcPr>
          <w:p w:rsidRPr="001B3E76" w:rsidR="002959E2" w:rsidP="00BE1730" w:rsidRDefault="002959E2" w14:paraId="7A1B9800" wp14:textId="77777777">
            <w:pPr>
              <w:rPr>
                <w:rFonts w:ascii="Tahoma" w:hAnsi="Tahoma" w:cs="Tahoma"/>
                <w:szCs w:val="24"/>
              </w:rPr>
            </w:pPr>
            <w:r w:rsidRPr="001B3E76">
              <w:rPr>
                <w:rFonts w:ascii="Tahoma" w:hAnsi="Tahoma" w:cs="Tahoma"/>
                <w:szCs w:val="24"/>
              </w:rPr>
              <w:t>Author: John Baudains, DSL.</w:t>
            </w:r>
          </w:p>
        </w:tc>
      </w:tr>
      <w:tr xmlns:wp14="http://schemas.microsoft.com/office/word/2010/wordml" w:rsidRPr="002959E2" w:rsidR="002959E2" w:rsidTr="658DEE15" w14:paraId="5DAB6C7B" wp14:textId="77777777">
        <w:tc>
          <w:tcPr>
            <w:tcW w:w="2281" w:type="dxa"/>
            <w:tcMar/>
          </w:tcPr>
          <w:p w:rsidRPr="002959E2" w:rsidR="002959E2" w:rsidP="658DEE15" w:rsidRDefault="002959E2" w14:paraId="02EB378F" wp14:textId="36960D8F">
            <w:pPr>
              <w:rPr>
                <w:rFonts w:ascii="Tahoma" w:hAnsi="Tahoma" w:cs="Tahoma"/>
                <w:u w:val="none"/>
              </w:rPr>
            </w:pPr>
            <w:r w:rsidRPr="658DEE15" w:rsidR="658DEE15">
              <w:rPr>
                <w:rFonts w:ascii="Tahoma" w:hAnsi="Tahoma" w:cs="Tahoma"/>
                <w:u w:val="none"/>
              </w:rPr>
              <w:t>Version: 1.1</w:t>
            </w:r>
          </w:p>
        </w:tc>
        <w:tc>
          <w:tcPr>
            <w:tcW w:w="3225" w:type="dxa"/>
            <w:tcMar/>
          </w:tcPr>
          <w:p w:rsidRPr="002959E2" w:rsidR="002959E2" w:rsidP="658DEE15" w:rsidRDefault="002959E2" w14:paraId="6A05A809" wp14:textId="2FC2B250">
            <w:pPr>
              <w:rPr>
                <w:rFonts w:ascii="Tahoma" w:hAnsi="Tahoma" w:cs="Tahoma"/>
                <w:u w:val="none"/>
              </w:rPr>
            </w:pPr>
            <w:r w:rsidRPr="658DEE15" w:rsidR="658DEE15">
              <w:rPr>
                <w:rFonts w:ascii="Tahoma" w:hAnsi="Tahoma" w:cs="Tahoma"/>
                <w:u w:val="none"/>
              </w:rPr>
              <w:t>Valid from: July 2022</w:t>
            </w:r>
          </w:p>
        </w:tc>
        <w:tc>
          <w:tcPr>
            <w:tcW w:w="3510" w:type="dxa"/>
            <w:tcMar/>
          </w:tcPr>
          <w:p w:rsidRPr="002959E2" w:rsidR="002959E2" w:rsidP="658DEE15" w:rsidRDefault="002959E2" w14:paraId="5A39BBE3" wp14:textId="784817AF">
            <w:pPr>
              <w:rPr>
                <w:rFonts w:ascii="Tahoma" w:hAnsi="Tahoma" w:cs="Tahoma"/>
                <w:u w:val="none"/>
              </w:rPr>
            </w:pPr>
            <w:r w:rsidRPr="658DEE15" w:rsidR="658DEE15">
              <w:rPr>
                <w:rFonts w:ascii="Tahoma" w:hAnsi="Tahoma" w:cs="Tahoma"/>
                <w:u w:val="none"/>
              </w:rPr>
              <w:t xml:space="preserve">Author: Stacey Nolan, digital </w:t>
            </w:r>
            <w:r w:rsidRPr="658DEE15" w:rsidR="658DEE15">
              <w:rPr>
                <w:rFonts w:ascii="Tahoma" w:hAnsi="Tahoma" w:cs="Tahoma"/>
                <w:u w:val="none"/>
              </w:rPr>
              <w:t>safeguarding</w:t>
            </w:r>
            <w:r w:rsidRPr="658DEE15" w:rsidR="658DEE15">
              <w:rPr>
                <w:rFonts w:ascii="Tahoma" w:hAnsi="Tahoma" w:cs="Tahoma"/>
                <w:u w:val="none"/>
              </w:rPr>
              <w:t xml:space="preserve"> lead.</w:t>
            </w:r>
          </w:p>
        </w:tc>
      </w:tr>
      <w:tr xmlns:wp14="http://schemas.microsoft.com/office/word/2010/wordml" w:rsidRPr="002959E2" w:rsidR="002959E2" w:rsidTr="658DEE15" w14:paraId="41C8F396" wp14:textId="77777777">
        <w:tc>
          <w:tcPr>
            <w:tcW w:w="2281" w:type="dxa"/>
            <w:tcMar/>
          </w:tcPr>
          <w:p w:rsidRPr="002959E2" w:rsidR="002959E2" w:rsidP="00BE1730" w:rsidRDefault="002959E2" w14:paraId="72A3D3EC" wp14:textId="77777777">
            <w:pPr>
              <w:rPr>
                <w:rFonts w:ascii="Tahoma" w:hAnsi="Tahoma" w:cs="Tahoma"/>
                <w:szCs w:val="24"/>
                <w:u w:val="single"/>
              </w:rPr>
            </w:pPr>
          </w:p>
        </w:tc>
        <w:tc>
          <w:tcPr>
            <w:tcW w:w="3225" w:type="dxa"/>
            <w:tcMar/>
          </w:tcPr>
          <w:p w:rsidRPr="002959E2" w:rsidR="002959E2" w:rsidP="002959E2" w:rsidRDefault="002959E2" w14:paraId="0D0B940D" wp14:textId="77777777">
            <w:pPr>
              <w:rPr>
                <w:rFonts w:ascii="Tahoma" w:hAnsi="Tahoma" w:cs="Tahoma"/>
                <w:szCs w:val="24"/>
                <w:u w:val="single"/>
              </w:rPr>
            </w:pPr>
          </w:p>
        </w:tc>
        <w:tc>
          <w:tcPr>
            <w:tcW w:w="3510" w:type="dxa"/>
            <w:tcMar/>
          </w:tcPr>
          <w:p w:rsidRPr="002959E2" w:rsidR="002959E2" w:rsidP="00BE1730" w:rsidRDefault="002959E2" w14:paraId="0E27B00A" wp14:textId="77777777">
            <w:pPr>
              <w:rPr>
                <w:rFonts w:ascii="Tahoma" w:hAnsi="Tahoma" w:cs="Tahoma"/>
                <w:szCs w:val="24"/>
                <w:u w:val="single"/>
              </w:rPr>
            </w:pPr>
          </w:p>
        </w:tc>
      </w:tr>
    </w:tbl>
    <w:p xmlns:wp14="http://schemas.microsoft.com/office/word/2010/wordml" w:rsidR="002959E2" w:rsidP="00C52EC4" w:rsidRDefault="002959E2" w14:paraId="60061E4C" wp14:textId="77777777">
      <w:pPr>
        <w:rPr>
          <w:rFonts w:ascii="Tahoma" w:hAnsi="Tahoma" w:cs="Tahoma"/>
          <w:sz w:val="22"/>
          <w:szCs w:val="22"/>
          <w:u w:val="single"/>
        </w:rPr>
      </w:pPr>
    </w:p>
    <w:p xmlns:wp14="http://schemas.microsoft.com/office/word/2010/wordml" w:rsidRPr="00B35959" w:rsidR="00A9590D" w:rsidP="00C52EC4" w:rsidRDefault="00A9590D" w14:paraId="6292D92D" wp14:textId="77777777">
      <w:pPr>
        <w:rPr>
          <w:rFonts w:ascii="Tahoma" w:hAnsi="Tahoma" w:cs="Tahoma"/>
          <w:sz w:val="22"/>
          <w:szCs w:val="22"/>
          <w:u w:val="single"/>
        </w:rPr>
      </w:pPr>
      <w:r w:rsidRPr="00B35959">
        <w:rPr>
          <w:rFonts w:ascii="Tahoma" w:hAnsi="Tahoma" w:cs="Tahoma"/>
          <w:sz w:val="22"/>
          <w:szCs w:val="22"/>
          <w:u w:val="single"/>
        </w:rPr>
        <w:t>Aims and Purpose</w:t>
      </w:r>
    </w:p>
    <w:p xmlns:wp14="http://schemas.microsoft.com/office/word/2010/wordml" w:rsidRPr="00B35959" w:rsidR="00C52EC4" w:rsidP="00C52EC4" w:rsidRDefault="00A9590D" w14:paraId="78F64AAD" wp14:textId="77777777">
      <w:pPr>
        <w:rPr>
          <w:rFonts w:ascii="Tahoma" w:hAnsi="Tahoma" w:cs="Tahoma"/>
          <w:sz w:val="22"/>
          <w:szCs w:val="22"/>
        </w:rPr>
      </w:pPr>
      <w:r w:rsidRPr="00B35959">
        <w:rPr>
          <w:rFonts w:ascii="Tahoma" w:hAnsi="Tahoma" w:cs="Tahoma"/>
          <w:sz w:val="22"/>
          <w:szCs w:val="22"/>
        </w:rPr>
        <w:t xml:space="preserve">The purpose of the online safety policy is to highlight our schools safeguarding obligations in keeping young people safe online in a technologically developing world. </w:t>
      </w:r>
    </w:p>
    <w:p xmlns:wp14="http://schemas.microsoft.com/office/word/2010/wordml" w:rsidRPr="00B35959" w:rsidR="00C52EC4" w:rsidP="00C52EC4" w:rsidRDefault="00C52EC4" w14:paraId="44EAFD9C" wp14:textId="77777777">
      <w:pPr>
        <w:rPr>
          <w:rFonts w:ascii="Tahoma" w:hAnsi="Tahoma" w:cs="Tahoma"/>
          <w:sz w:val="22"/>
          <w:szCs w:val="22"/>
        </w:rPr>
      </w:pPr>
      <w:bookmarkStart w:name="_GoBack" w:id="0"/>
      <w:bookmarkEnd w:id="0"/>
    </w:p>
    <w:p xmlns:wp14="http://schemas.microsoft.com/office/word/2010/wordml" w:rsidRPr="00B35959" w:rsidR="00A9590D" w:rsidP="00C52EC4" w:rsidRDefault="00A9590D" w14:paraId="71D7350F" wp14:textId="77777777">
      <w:pPr>
        <w:rPr>
          <w:rFonts w:ascii="Tahoma" w:hAnsi="Tahoma" w:cs="Tahoma"/>
          <w:sz w:val="22"/>
          <w:szCs w:val="22"/>
        </w:rPr>
      </w:pPr>
      <w:r w:rsidRPr="00B35959">
        <w:rPr>
          <w:rFonts w:ascii="Tahoma" w:hAnsi="Tahoma" w:cs="Tahoma"/>
          <w:sz w:val="22"/>
          <w:szCs w:val="22"/>
        </w:rPr>
        <w:t xml:space="preserve">This policy </w:t>
      </w:r>
      <w:r w:rsidRPr="00B35959" w:rsidR="00C52EC4">
        <w:rPr>
          <w:rFonts w:ascii="Tahoma" w:hAnsi="Tahoma" w:cs="Tahoma"/>
          <w:sz w:val="22"/>
          <w:szCs w:val="22"/>
        </w:rPr>
        <w:t xml:space="preserve">applies to </w:t>
      </w:r>
      <w:r w:rsidRPr="00B35959">
        <w:rPr>
          <w:rFonts w:ascii="Tahoma" w:hAnsi="Tahoma" w:cs="Tahoma"/>
          <w:sz w:val="22"/>
          <w:szCs w:val="22"/>
        </w:rPr>
        <w:t>all school staff, including volunteers</w:t>
      </w:r>
      <w:r w:rsidRPr="00B35959" w:rsidR="00C52EC4">
        <w:rPr>
          <w:rFonts w:ascii="Tahoma" w:hAnsi="Tahoma" w:cs="Tahoma"/>
          <w:sz w:val="22"/>
          <w:szCs w:val="22"/>
        </w:rPr>
        <w:t>, whether they are accessing the school IT services within or outside of the school building</w:t>
      </w:r>
      <w:r w:rsidRPr="00B35959">
        <w:rPr>
          <w:rFonts w:ascii="Tahoma" w:hAnsi="Tahoma" w:cs="Tahoma"/>
          <w:sz w:val="22"/>
          <w:szCs w:val="22"/>
        </w:rPr>
        <w:t>.</w:t>
      </w:r>
    </w:p>
    <w:p xmlns:wp14="http://schemas.microsoft.com/office/word/2010/wordml" w:rsidRPr="00B35959" w:rsidR="00A9590D" w:rsidP="00C52EC4" w:rsidRDefault="00A9590D" w14:paraId="4B94D5A5" wp14:textId="77777777">
      <w:pPr>
        <w:rPr>
          <w:rFonts w:ascii="Tahoma" w:hAnsi="Tahoma" w:cs="Tahoma"/>
          <w:sz w:val="22"/>
          <w:szCs w:val="22"/>
        </w:rPr>
      </w:pPr>
    </w:p>
    <w:p xmlns:wp14="http://schemas.microsoft.com/office/word/2010/wordml" w:rsidRPr="00B35959" w:rsidR="00A9590D" w:rsidP="00C52EC4" w:rsidRDefault="00A9590D" w14:paraId="42EDEE98" wp14:textId="77777777">
      <w:pPr>
        <w:rPr>
          <w:rFonts w:ascii="Tahoma" w:hAnsi="Tahoma" w:cs="Tahoma"/>
          <w:sz w:val="22"/>
          <w:szCs w:val="22"/>
        </w:rPr>
      </w:pPr>
      <w:r w:rsidRPr="00B35959">
        <w:rPr>
          <w:rFonts w:ascii="Tahoma" w:hAnsi="Tahoma" w:cs="Tahoma"/>
          <w:sz w:val="22"/>
          <w:szCs w:val="22"/>
        </w:rPr>
        <w:t xml:space="preserve">The policy aims to </w:t>
      </w:r>
      <w:r w:rsidRPr="00B35959" w:rsidR="00C52EC4">
        <w:rPr>
          <w:rFonts w:ascii="Tahoma" w:hAnsi="Tahoma" w:cs="Tahoma"/>
          <w:sz w:val="22"/>
          <w:szCs w:val="22"/>
        </w:rPr>
        <w:t xml:space="preserve">make it clear the expectations on all school leaders, teaching and support staff, </w:t>
      </w:r>
      <w:r w:rsidR="00B35959">
        <w:rPr>
          <w:rFonts w:ascii="Tahoma" w:hAnsi="Tahoma" w:cs="Tahoma"/>
          <w:sz w:val="22"/>
          <w:szCs w:val="22"/>
        </w:rPr>
        <w:t xml:space="preserve">volunteers, </w:t>
      </w:r>
      <w:r w:rsidRPr="00B35959" w:rsidR="00C52EC4">
        <w:rPr>
          <w:rFonts w:ascii="Tahoma" w:hAnsi="Tahoma" w:cs="Tahoma"/>
          <w:sz w:val="22"/>
          <w:szCs w:val="22"/>
        </w:rPr>
        <w:t xml:space="preserve">parents, pupils and visitors.  The policy also makes clear the procedures that are in place and will be followed to monitor and respond to online safety issues.  </w:t>
      </w:r>
    </w:p>
    <w:p xmlns:wp14="http://schemas.microsoft.com/office/word/2010/wordml" w:rsidRPr="00B35959" w:rsidR="00C52EC4" w:rsidP="00C52EC4" w:rsidRDefault="00C52EC4" w14:paraId="3DEEC669" wp14:textId="77777777">
      <w:pPr>
        <w:rPr>
          <w:rFonts w:ascii="Tahoma" w:hAnsi="Tahoma" w:cs="Tahoma"/>
          <w:sz w:val="22"/>
          <w:szCs w:val="22"/>
        </w:rPr>
      </w:pPr>
    </w:p>
    <w:p xmlns:wp14="http://schemas.microsoft.com/office/word/2010/wordml" w:rsidRPr="00B35959" w:rsidR="00C52EC4" w:rsidP="00C52EC4" w:rsidRDefault="004008A1" w14:paraId="5557CEE1" wp14:textId="77777777">
      <w:pPr>
        <w:rPr>
          <w:rFonts w:ascii="Tahoma" w:hAnsi="Tahoma" w:cs="Tahoma"/>
          <w:sz w:val="22"/>
          <w:szCs w:val="22"/>
        </w:rPr>
      </w:pPr>
      <w:r w:rsidRPr="00B35959">
        <w:rPr>
          <w:rFonts w:ascii="Tahoma" w:hAnsi="Tahoma" w:cs="Tahoma"/>
          <w:sz w:val="22"/>
          <w:szCs w:val="22"/>
        </w:rPr>
        <w:t>Online safety is not purely about technology. Many of the issues arising in online safety are behavioural and will be managed in the same way as in any other area of school life. Therefore, this policy should be read in conjunction with the Child Protection Policy and other safeguarding policies</w:t>
      </w:r>
      <w:r w:rsidRPr="00B35959" w:rsidR="00C52EC4">
        <w:rPr>
          <w:rFonts w:ascii="Tahoma" w:hAnsi="Tahoma" w:cs="Tahoma"/>
          <w:sz w:val="22"/>
          <w:szCs w:val="22"/>
        </w:rPr>
        <w:t xml:space="preserve">: </w:t>
      </w:r>
    </w:p>
    <w:p xmlns:wp14="http://schemas.microsoft.com/office/word/2010/wordml" w:rsidRPr="00B35959" w:rsidR="00C52EC4" w:rsidP="00C52EC4" w:rsidRDefault="00C52EC4" w14:paraId="3B49B13C" wp14:textId="2F59BFEA">
      <w:pPr>
        <w:pStyle w:val="ListParagraph"/>
        <w:numPr>
          <w:ilvl w:val="0"/>
          <w:numId w:val="14"/>
        </w:numPr>
        <w:rPr>
          <w:rFonts w:ascii="Tahoma" w:hAnsi="Tahoma" w:cs="Tahoma"/>
          <w:sz w:val="22"/>
          <w:szCs w:val="22"/>
        </w:rPr>
      </w:pPr>
      <w:r w:rsidRPr="658DEE15" w:rsidR="00C52EC4">
        <w:rPr>
          <w:rFonts w:ascii="Tahoma" w:hAnsi="Tahoma" w:cs="Tahoma"/>
          <w:sz w:val="22"/>
          <w:szCs w:val="22"/>
        </w:rPr>
        <w:t>Safeguarding and Child Protection Policy 2022</w:t>
      </w:r>
    </w:p>
    <w:p xmlns:wp14="http://schemas.microsoft.com/office/word/2010/wordml" w:rsidRPr="00B35959" w:rsidR="00C52EC4" w:rsidP="00C52EC4" w:rsidRDefault="00C52EC4" w14:paraId="1924AC22" wp14:textId="7524E025">
      <w:pPr>
        <w:pStyle w:val="ListParagraph"/>
        <w:numPr>
          <w:ilvl w:val="0"/>
          <w:numId w:val="14"/>
        </w:numPr>
        <w:rPr>
          <w:rFonts w:ascii="Tahoma" w:hAnsi="Tahoma" w:cs="Tahoma"/>
          <w:sz w:val="22"/>
          <w:szCs w:val="22"/>
        </w:rPr>
      </w:pPr>
      <w:r w:rsidRPr="658DEE15" w:rsidR="00C52EC4">
        <w:rPr>
          <w:rFonts w:ascii="Tahoma" w:hAnsi="Tahoma" w:cs="Tahoma"/>
          <w:sz w:val="22"/>
          <w:szCs w:val="22"/>
        </w:rPr>
        <w:t>Behaviour Policy (</w:t>
      </w:r>
      <w:r w:rsidRPr="658DEE15" w:rsidR="00C52EC4">
        <w:rPr>
          <w:rFonts w:ascii="Tahoma" w:hAnsi="Tahoma" w:cs="Tahoma"/>
          <w:sz w:val="22"/>
          <w:szCs w:val="22"/>
        </w:rPr>
        <w:t>inc.</w:t>
      </w:r>
      <w:r w:rsidRPr="658DEE15" w:rsidR="00C52EC4">
        <w:rPr>
          <w:rFonts w:ascii="Tahoma" w:hAnsi="Tahoma" w:cs="Tahoma"/>
          <w:sz w:val="22"/>
          <w:szCs w:val="22"/>
        </w:rPr>
        <w:t xml:space="preserve"> Counter Bullying Policy) 2022</w:t>
      </w:r>
    </w:p>
    <w:p xmlns:wp14="http://schemas.microsoft.com/office/word/2010/wordml" w:rsidRPr="00B35959" w:rsidR="00C52EC4" w:rsidP="00C52EC4" w:rsidRDefault="00C52EC4" w14:paraId="24C45003" wp14:textId="4929827E">
      <w:pPr>
        <w:pStyle w:val="ListParagraph"/>
        <w:numPr>
          <w:ilvl w:val="0"/>
          <w:numId w:val="14"/>
        </w:numPr>
        <w:rPr>
          <w:rFonts w:ascii="Tahoma" w:hAnsi="Tahoma" w:cs="Tahoma"/>
          <w:sz w:val="22"/>
          <w:szCs w:val="22"/>
        </w:rPr>
      </w:pPr>
      <w:r w:rsidRPr="658DEE15" w:rsidR="00C52EC4">
        <w:rPr>
          <w:rFonts w:ascii="Tahoma" w:hAnsi="Tahoma" w:cs="Tahoma"/>
          <w:sz w:val="22"/>
          <w:szCs w:val="22"/>
        </w:rPr>
        <w:t>Staff Handbook 2022</w:t>
      </w:r>
    </w:p>
    <w:p xmlns:wp14="http://schemas.microsoft.com/office/word/2010/wordml" w:rsidRPr="00B35959" w:rsidR="004008A1" w:rsidP="00C52EC4" w:rsidRDefault="004008A1" w14:paraId="3656B9AB" wp14:textId="77777777">
      <w:pPr>
        <w:rPr>
          <w:rFonts w:ascii="Tahoma" w:hAnsi="Tahoma" w:cs="Tahoma"/>
          <w:sz w:val="22"/>
          <w:szCs w:val="22"/>
        </w:rPr>
      </w:pPr>
    </w:p>
    <w:p xmlns:wp14="http://schemas.microsoft.com/office/word/2010/wordml" w:rsidRPr="00B35959" w:rsidR="00C52EC4" w:rsidP="00C52EC4" w:rsidRDefault="00C52EC4" w14:paraId="732BCBE6" wp14:textId="77777777">
      <w:pPr>
        <w:rPr>
          <w:rFonts w:ascii="Tahoma" w:hAnsi="Tahoma" w:cs="Tahoma"/>
          <w:sz w:val="22"/>
          <w:szCs w:val="22"/>
          <w:u w:val="single"/>
        </w:rPr>
      </w:pPr>
      <w:r w:rsidRPr="00B35959">
        <w:rPr>
          <w:rFonts w:ascii="Tahoma" w:hAnsi="Tahoma" w:cs="Tahoma"/>
          <w:sz w:val="22"/>
          <w:szCs w:val="22"/>
          <w:u w:val="single"/>
        </w:rPr>
        <w:t>Principles</w:t>
      </w:r>
    </w:p>
    <w:p xmlns:wp14="http://schemas.microsoft.com/office/word/2010/wordml" w:rsidRPr="00B35959" w:rsidR="00216D50" w:rsidP="00C52EC4" w:rsidRDefault="00216D50" w14:paraId="4C2F2A2D" wp14:textId="77777777">
      <w:pPr>
        <w:rPr>
          <w:rFonts w:ascii="Tahoma" w:hAnsi="Tahoma" w:cs="Tahoma"/>
          <w:sz w:val="22"/>
          <w:szCs w:val="22"/>
        </w:rPr>
      </w:pPr>
      <w:r w:rsidRPr="00B35959">
        <w:rPr>
          <w:rFonts w:ascii="Tahoma" w:hAnsi="Tahoma" w:cs="Tahoma"/>
          <w:sz w:val="22"/>
          <w:szCs w:val="22"/>
        </w:rPr>
        <w:t>La Moye School is a Rights Respecting School and we teach our children about the articles of the UNCRC.  Within this, these articles form the main principles of this policy:</w:t>
      </w:r>
    </w:p>
    <w:p xmlns:wp14="http://schemas.microsoft.com/office/word/2010/wordml" w:rsidRPr="00B35959" w:rsidR="00216D50" w:rsidP="00216D50" w:rsidRDefault="00216D50" w14:paraId="3A5859A3" wp14:textId="77777777">
      <w:pPr>
        <w:pStyle w:val="ListParagraph"/>
        <w:numPr>
          <w:ilvl w:val="0"/>
          <w:numId w:val="15"/>
        </w:numPr>
        <w:rPr>
          <w:rFonts w:ascii="Tahoma" w:hAnsi="Tahoma" w:cs="Tahoma"/>
          <w:sz w:val="22"/>
          <w:szCs w:val="22"/>
        </w:rPr>
      </w:pPr>
      <w:r w:rsidRPr="00B35959">
        <w:rPr>
          <w:rFonts w:ascii="Tahoma" w:hAnsi="Tahoma" w:cs="Tahoma"/>
          <w:b/>
          <w:sz w:val="22"/>
          <w:szCs w:val="22"/>
        </w:rPr>
        <w:t>Article 3 (best interests of the child)</w:t>
      </w:r>
      <w:r w:rsidRPr="00B35959">
        <w:rPr>
          <w:rFonts w:ascii="Tahoma" w:hAnsi="Tahoma" w:cs="Tahoma"/>
          <w:sz w:val="22"/>
          <w:szCs w:val="22"/>
        </w:rPr>
        <w:t>: The best interests of the child must be a top priority in all decisions and actions that affect children.</w:t>
      </w:r>
    </w:p>
    <w:p xmlns:wp14="http://schemas.microsoft.com/office/word/2010/wordml" w:rsidRPr="00B35959" w:rsidR="00216D50" w:rsidP="00216D50" w:rsidRDefault="00216D50" w14:paraId="103F1CCC" wp14:textId="77777777">
      <w:pPr>
        <w:pStyle w:val="ListParagraph"/>
        <w:numPr>
          <w:ilvl w:val="0"/>
          <w:numId w:val="15"/>
        </w:numPr>
        <w:rPr>
          <w:rFonts w:ascii="Tahoma" w:hAnsi="Tahoma" w:cs="Tahoma"/>
          <w:sz w:val="22"/>
          <w:szCs w:val="22"/>
        </w:rPr>
      </w:pPr>
      <w:r w:rsidRPr="00B35959">
        <w:rPr>
          <w:rFonts w:ascii="Tahoma" w:hAnsi="Tahoma" w:cs="Tahoma"/>
          <w:b/>
          <w:sz w:val="22"/>
          <w:szCs w:val="22"/>
        </w:rPr>
        <w:t>Article 16 (right to privacy):</w:t>
      </w:r>
      <w:r w:rsidRPr="00B35959">
        <w:rPr>
          <w:rFonts w:ascii="Tahoma" w:hAnsi="Tahoma" w:cs="Tahoma"/>
          <w:sz w:val="22"/>
          <w:szCs w:val="22"/>
        </w:rPr>
        <w:t xml:space="preserve"> Every child has the right to privacy. The law should protect the child’s private, family and home life, including protecting children from unlawful attacks that harm their reputation.</w:t>
      </w:r>
    </w:p>
    <w:p xmlns:wp14="http://schemas.microsoft.com/office/word/2010/wordml" w:rsidRPr="00B35959" w:rsidR="00216D50" w:rsidP="00216D50" w:rsidRDefault="00216D50" w14:paraId="251D4E93" wp14:textId="77777777">
      <w:pPr>
        <w:pStyle w:val="ListParagraph"/>
        <w:numPr>
          <w:ilvl w:val="0"/>
          <w:numId w:val="15"/>
        </w:numPr>
        <w:rPr>
          <w:rFonts w:ascii="Tahoma" w:hAnsi="Tahoma" w:cs="Tahoma"/>
          <w:sz w:val="22"/>
          <w:szCs w:val="22"/>
        </w:rPr>
      </w:pPr>
      <w:r w:rsidRPr="00B35959">
        <w:rPr>
          <w:rFonts w:ascii="Tahoma" w:hAnsi="Tahoma" w:cs="Tahoma"/>
          <w:b/>
          <w:sz w:val="22"/>
          <w:szCs w:val="22"/>
        </w:rPr>
        <w:t>Article 19 (protection from violence, abuse and neglect):</w:t>
      </w:r>
      <w:r w:rsidRPr="00B35959">
        <w:rPr>
          <w:rFonts w:ascii="Tahoma" w:hAnsi="Tahoma" w:cs="Tahoma"/>
          <w:sz w:val="22"/>
          <w:szCs w:val="22"/>
        </w:rPr>
        <w:t xml:space="preserve"> Governments must do all they can to ensure that children are protected from all forms of violence, abuse, neglect and bad treatment by their parents or anyone else who looks after them.</w:t>
      </w:r>
    </w:p>
    <w:p xmlns:wp14="http://schemas.microsoft.com/office/word/2010/wordml" w:rsidRPr="00B35959" w:rsidR="00216D50" w:rsidP="00216D50" w:rsidRDefault="00216D50" w14:paraId="2EFF8EE1" wp14:textId="77777777">
      <w:pPr>
        <w:pStyle w:val="ListParagraph"/>
        <w:numPr>
          <w:ilvl w:val="0"/>
          <w:numId w:val="15"/>
        </w:numPr>
        <w:rPr>
          <w:rFonts w:ascii="Tahoma" w:hAnsi="Tahoma" w:cs="Tahoma"/>
          <w:sz w:val="22"/>
          <w:szCs w:val="22"/>
        </w:rPr>
      </w:pPr>
      <w:r w:rsidRPr="00B35959">
        <w:rPr>
          <w:rFonts w:ascii="Tahoma" w:hAnsi="Tahoma" w:cs="Tahoma"/>
          <w:b/>
          <w:sz w:val="22"/>
          <w:szCs w:val="22"/>
        </w:rPr>
        <w:t>Article 34 (sexual exploitation)</w:t>
      </w:r>
      <w:r w:rsidRPr="00B35959">
        <w:rPr>
          <w:rFonts w:ascii="Tahoma" w:hAnsi="Tahoma" w:cs="Tahoma"/>
          <w:sz w:val="22"/>
          <w:szCs w:val="22"/>
        </w:rPr>
        <w:t>: Governments must protect children from all forms of sexual abuse and exploitation</w:t>
      </w:r>
    </w:p>
    <w:p xmlns:wp14="http://schemas.microsoft.com/office/word/2010/wordml" w:rsidRPr="00B35959" w:rsidR="00216D50" w:rsidP="00C52EC4" w:rsidRDefault="00216D50" w14:paraId="45FB0818" wp14:textId="77777777">
      <w:pPr>
        <w:rPr>
          <w:rFonts w:ascii="Tahoma" w:hAnsi="Tahoma" w:cs="Tahoma"/>
          <w:sz w:val="22"/>
          <w:szCs w:val="22"/>
        </w:rPr>
      </w:pPr>
    </w:p>
    <w:p xmlns:wp14="http://schemas.microsoft.com/office/word/2010/wordml" w:rsidRPr="00B35959" w:rsidR="00C52EC4" w:rsidP="00C52EC4" w:rsidRDefault="00C52EC4" w14:paraId="3D71E684" wp14:textId="77777777">
      <w:pPr>
        <w:rPr>
          <w:rFonts w:ascii="Tahoma" w:hAnsi="Tahoma" w:cs="Tahoma"/>
          <w:sz w:val="22"/>
          <w:szCs w:val="22"/>
        </w:rPr>
      </w:pPr>
      <w:r w:rsidRPr="00B35959">
        <w:rPr>
          <w:rFonts w:ascii="Tahoma" w:hAnsi="Tahoma" w:cs="Tahoma"/>
          <w:sz w:val="22"/>
          <w:szCs w:val="22"/>
        </w:rPr>
        <w:t xml:space="preserve">All children and staff </w:t>
      </w:r>
      <w:r w:rsidRPr="00B35959" w:rsidR="0044324E">
        <w:rPr>
          <w:rFonts w:ascii="Tahoma" w:hAnsi="Tahoma" w:cs="Tahoma"/>
          <w:sz w:val="22"/>
          <w:szCs w:val="22"/>
        </w:rPr>
        <w:t>have the right to be safe online</w:t>
      </w:r>
      <w:r w:rsidRPr="00B35959" w:rsidR="004008A1">
        <w:rPr>
          <w:rFonts w:ascii="Tahoma" w:hAnsi="Tahoma" w:cs="Tahoma"/>
          <w:sz w:val="22"/>
          <w:szCs w:val="22"/>
        </w:rPr>
        <w:t>, learn how to stay safe</w:t>
      </w:r>
      <w:r w:rsidRPr="00B35959" w:rsidR="00216D50">
        <w:rPr>
          <w:rFonts w:ascii="Tahoma" w:hAnsi="Tahoma" w:cs="Tahoma"/>
          <w:sz w:val="22"/>
          <w:szCs w:val="22"/>
        </w:rPr>
        <w:t xml:space="preserve"> and the opportunity to explore the benefits of living in a technologically connected world.</w:t>
      </w:r>
      <w:r w:rsidR="00C16157">
        <w:rPr>
          <w:rFonts w:ascii="Tahoma" w:hAnsi="Tahoma" w:cs="Tahoma"/>
          <w:sz w:val="22"/>
          <w:szCs w:val="22"/>
        </w:rPr>
        <w:t xml:space="preserve">  Within school we have tight monitoring and filtering systems, but we realise that it is less likely thee exist in pupil’s homes or on their mobile devices.  </w:t>
      </w:r>
    </w:p>
    <w:p xmlns:wp14="http://schemas.microsoft.com/office/word/2010/wordml" w:rsidRPr="00B35959" w:rsidR="004008A1" w:rsidP="00C52EC4" w:rsidRDefault="004008A1" w14:paraId="049F31CB" wp14:textId="77777777">
      <w:pPr>
        <w:rPr>
          <w:rFonts w:ascii="Tahoma" w:hAnsi="Tahoma" w:cs="Tahoma"/>
          <w:sz w:val="22"/>
          <w:szCs w:val="22"/>
        </w:rPr>
      </w:pPr>
    </w:p>
    <w:p xmlns:wp14="http://schemas.microsoft.com/office/word/2010/wordml" w:rsidR="00C16157" w:rsidP="00C52EC4" w:rsidRDefault="004008A1" w14:paraId="1746CD16" wp14:textId="77777777">
      <w:pPr>
        <w:rPr>
          <w:rFonts w:ascii="Tahoma" w:hAnsi="Tahoma" w:cs="Tahoma"/>
          <w:sz w:val="22"/>
          <w:szCs w:val="22"/>
        </w:rPr>
      </w:pPr>
      <w:r w:rsidRPr="00B35959">
        <w:rPr>
          <w:rFonts w:ascii="Tahoma" w:hAnsi="Tahoma" w:cs="Tahoma"/>
          <w:sz w:val="22"/>
          <w:szCs w:val="22"/>
        </w:rPr>
        <w:t xml:space="preserve">Traditional </w:t>
      </w:r>
      <w:r w:rsidRPr="00B35959" w:rsidR="00CD332B">
        <w:rPr>
          <w:rFonts w:ascii="Tahoma" w:hAnsi="Tahoma" w:cs="Tahoma"/>
          <w:sz w:val="22"/>
          <w:szCs w:val="22"/>
        </w:rPr>
        <w:t>Online Safety</w:t>
      </w:r>
      <w:r w:rsidRPr="00B35959">
        <w:rPr>
          <w:rFonts w:ascii="Tahoma" w:hAnsi="Tahoma" w:cs="Tahoma"/>
          <w:sz w:val="22"/>
          <w:szCs w:val="22"/>
        </w:rPr>
        <w:t xml:space="preserve"> messages such as ‘don’t post personal information online’ are </w:t>
      </w:r>
      <w:r w:rsidR="00C16157">
        <w:rPr>
          <w:rFonts w:ascii="Tahoma" w:hAnsi="Tahoma" w:cs="Tahoma"/>
          <w:sz w:val="22"/>
          <w:szCs w:val="22"/>
        </w:rPr>
        <w:t>less significant in today’s world where social media is prevalent and is built on sharing personal information. Instead, w</w:t>
      </w:r>
      <w:r w:rsidRPr="00B35959">
        <w:rPr>
          <w:rFonts w:ascii="Tahoma" w:hAnsi="Tahoma" w:cs="Tahoma"/>
          <w:sz w:val="22"/>
          <w:szCs w:val="22"/>
        </w:rPr>
        <w:t xml:space="preserve">e promote a more realistic and pragmatic approach whereby we encourage a culture where children and young people feel able to share concerns with a trusted adult, and discuss online safety issues openly. </w:t>
      </w:r>
    </w:p>
    <w:p xmlns:wp14="http://schemas.microsoft.com/office/word/2010/wordml" w:rsidR="00C16157" w:rsidP="00C52EC4" w:rsidRDefault="00C16157" w14:paraId="53128261" wp14:textId="77777777">
      <w:pPr>
        <w:rPr>
          <w:rFonts w:ascii="Tahoma" w:hAnsi="Tahoma" w:cs="Tahoma"/>
          <w:sz w:val="22"/>
          <w:szCs w:val="22"/>
        </w:rPr>
      </w:pPr>
    </w:p>
    <w:p xmlns:wp14="http://schemas.microsoft.com/office/word/2010/wordml" w:rsidRPr="00B35959" w:rsidR="004008A1" w:rsidP="00C52EC4" w:rsidRDefault="004008A1" w14:paraId="6F8E82B5" wp14:textId="77777777">
      <w:pPr>
        <w:rPr>
          <w:rFonts w:ascii="Tahoma" w:hAnsi="Tahoma" w:cs="Tahoma"/>
          <w:sz w:val="22"/>
          <w:szCs w:val="22"/>
        </w:rPr>
      </w:pPr>
      <w:r w:rsidRPr="00B35959">
        <w:rPr>
          <w:rFonts w:ascii="Tahoma" w:hAnsi="Tahoma" w:cs="Tahoma"/>
          <w:sz w:val="22"/>
          <w:szCs w:val="22"/>
        </w:rPr>
        <w:t xml:space="preserve">We encourage them to consider the scope of the potential audience to whom they are posting, the context they are posting in and to take responsibility for any potential </w:t>
      </w:r>
      <w:proofErr w:type="gramStart"/>
      <w:r w:rsidRPr="00B35959">
        <w:rPr>
          <w:rFonts w:ascii="Tahoma" w:hAnsi="Tahoma" w:cs="Tahoma"/>
          <w:sz w:val="22"/>
          <w:szCs w:val="22"/>
        </w:rPr>
        <w:t>consequences</w:t>
      </w:r>
      <w:proofErr w:type="gramEnd"/>
      <w:r w:rsidRPr="00B35959">
        <w:rPr>
          <w:rFonts w:ascii="Tahoma" w:hAnsi="Tahoma" w:cs="Tahoma"/>
          <w:sz w:val="22"/>
          <w:szCs w:val="22"/>
        </w:rPr>
        <w:t>. They should understand that nothing put online can ever truly be considered ‘private.’</w:t>
      </w:r>
    </w:p>
    <w:p xmlns:wp14="http://schemas.microsoft.com/office/word/2010/wordml" w:rsidRPr="00B35959" w:rsidR="00216D50" w:rsidP="00C52EC4" w:rsidRDefault="00216D50" w14:paraId="62486C05" wp14:textId="77777777">
      <w:pPr>
        <w:rPr>
          <w:rFonts w:ascii="Tahoma" w:hAnsi="Tahoma" w:cs="Tahoma"/>
          <w:sz w:val="22"/>
          <w:szCs w:val="22"/>
        </w:rPr>
      </w:pPr>
    </w:p>
    <w:p xmlns:wp14="http://schemas.microsoft.com/office/word/2010/wordml" w:rsidRPr="00B35959" w:rsidR="004008A1" w:rsidP="004008A1" w:rsidRDefault="004008A1" w14:paraId="474045C2" wp14:textId="77777777">
      <w:pPr>
        <w:rPr>
          <w:rFonts w:ascii="Tahoma" w:hAnsi="Tahoma" w:cs="Tahoma"/>
          <w:sz w:val="22"/>
          <w:szCs w:val="22"/>
        </w:rPr>
      </w:pPr>
      <w:r w:rsidRPr="00B35959">
        <w:rPr>
          <w:rFonts w:ascii="Tahoma" w:hAnsi="Tahoma" w:cs="Tahoma"/>
          <w:sz w:val="22"/>
          <w:szCs w:val="22"/>
        </w:rPr>
        <w:t>However, t</w:t>
      </w:r>
      <w:r w:rsidRPr="00B35959" w:rsidR="00C52EC4">
        <w:rPr>
          <w:rFonts w:ascii="Tahoma" w:hAnsi="Tahoma" w:cs="Tahoma"/>
          <w:sz w:val="22"/>
          <w:szCs w:val="22"/>
        </w:rPr>
        <w:t xml:space="preserve">he school will deal </w:t>
      </w:r>
      <w:r w:rsidRPr="00B35959" w:rsidR="00216D50">
        <w:rPr>
          <w:rFonts w:ascii="Tahoma" w:hAnsi="Tahoma" w:cs="Tahoma"/>
          <w:sz w:val="22"/>
          <w:szCs w:val="22"/>
        </w:rPr>
        <w:t>speedily and robustly with online s</w:t>
      </w:r>
      <w:r w:rsidRPr="00B35959" w:rsidR="00C52EC4">
        <w:rPr>
          <w:rFonts w:ascii="Tahoma" w:hAnsi="Tahoma" w:cs="Tahoma"/>
          <w:sz w:val="22"/>
          <w:szCs w:val="22"/>
        </w:rPr>
        <w:t xml:space="preserve">afety incidents within this policy </w:t>
      </w:r>
      <w:r w:rsidRPr="00B35959" w:rsidR="00216D50">
        <w:rPr>
          <w:rFonts w:ascii="Tahoma" w:hAnsi="Tahoma" w:cs="Tahoma"/>
          <w:sz w:val="22"/>
          <w:szCs w:val="22"/>
        </w:rPr>
        <w:t>(</w:t>
      </w:r>
      <w:r w:rsidRPr="00B35959" w:rsidR="00C52EC4">
        <w:rPr>
          <w:rFonts w:ascii="Tahoma" w:hAnsi="Tahoma" w:cs="Tahoma"/>
          <w:sz w:val="22"/>
          <w:szCs w:val="22"/>
        </w:rPr>
        <w:t>and associated behaviour and anti-bullying policies</w:t>
      </w:r>
      <w:r w:rsidRPr="00B35959" w:rsidR="00216D50">
        <w:rPr>
          <w:rFonts w:ascii="Tahoma" w:hAnsi="Tahoma" w:cs="Tahoma"/>
          <w:sz w:val="22"/>
          <w:szCs w:val="22"/>
        </w:rPr>
        <w:t>)</w:t>
      </w:r>
      <w:r w:rsidR="00C16157">
        <w:rPr>
          <w:rFonts w:ascii="Tahoma" w:hAnsi="Tahoma" w:cs="Tahoma"/>
          <w:sz w:val="22"/>
          <w:szCs w:val="22"/>
        </w:rPr>
        <w:t xml:space="preserve"> and will as relevant </w:t>
      </w:r>
      <w:r w:rsidRPr="00B35959" w:rsidR="00C52EC4">
        <w:rPr>
          <w:rFonts w:ascii="Tahoma" w:hAnsi="Tahoma" w:cs="Tahoma"/>
          <w:sz w:val="22"/>
          <w:szCs w:val="22"/>
        </w:rPr>
        <w:t xml:space="preserve">inform parents / carers of incidents of inappropriate </w:t>
      </w:r>
      <w:r w:rsidRPr="00B35959" w:rsidR="00CD332B">
        <w:rPr>
          <w:rFonts w:ascii="Tahoma" w:hAnsi="Tahoma" w:cs="Tahoma"/>
          <w:sz w:val="22"/>
          <w:szCs w:val="22"/>
        </w:rPr>
        <w:t>Online Safety</w:t>
      </w:r>
      <w:r w:rsidRPr="00B35959" w:rsidR="00C52EC4">
        <w:rPr>
          <w:rFonts w:ascii="Tahoma" w:hAnsi="Tahoma" w:cs="Tahoma"/>
          <w:sz w:val="22"/>
          <w:szCs w:val="22"/>
        </w:rPr>
        <w:t xml:space="preserve"> behaviour that take place </w:t>
      </w:r>
      <w:r w:rsidR="00C16157">
        <w:rPr>
          <w:rFonts w:ascii="Tahoma" w:hAnsi="Tahoma" w:cs="Tahoma"/>
          <w:sz w:val="22"/>
          <w:szCs w:val="22"/>
        </w:rPr>
        <w:t xml:space="preserve">in or </w:t>
      </w:r>
      <w:r w:rsidRPr="00B35959" w:rsidR="00C52EC4">
        <w:rPr>
          <w:rFonts w:ascii="Tahoma" w:hAnsi="Tahoma" w:cs="Tahoma"/>
          <w:sz w:val="22"/>
          <w:szCs w:val="22"/>
        </w:rPr>
        <w:t>out of school.</w:t>
      </w:r>
      <w:r w:rsidRPr="00B35959">
        <w:rPr>
          <w:rFonts w:ascii="Tahoma" w:hAnsi="Tahoma" w:cs="Tahoma"/>
          <w:sz w:val="22"/>
          <w:szCs w:val="22"/>
        </w:rPr>
        <w:t xml:space="preserve">  Any escalation or response will reflect the approaches taken with any other safeguarding escalation procedures or behavioural responses.</w:t>
      </w:r>
    </w:p>
    <w:p xmlns:wp14="http://schemas.microsoft.com/office/word/2010/wordml" w:rsidRPr="00B35959" w:rsidR="004008A1" w:rsidP="00C52EC4" w:rsidRDefault="004008A1" w14:paraId="4101652C" wp14:textId="77777777">
      <w:pPr>
        <w:rPr>
          <w:rFonts w:ascii="Tahoma" w:hAnsi="Tahoma" w:cs="Tahoma"/>
          <w:sz w:val="22"/>
          <w:szCs w:val="22"/>
          <w:u w:val="single"/>
        </w:rPr>
      </w:pPr>
    </w:p>
    <w:p xmlns:wp14="http://schemas.microsoft.com/office/word/2010/wordml" w:rsidRPr="00B35959" w:rsidR="00216D50" w:rsidP="00C52EC4" w:rsidRDefault="00216D50" w14:paraId="2ED916BB" wp14:textId="77777777">
      <w:pPr>
        <w:rPr>
          <w:rFonts w:ascii="Tahoma" w:hAnsi="Tahoma" w:cs="Tahoma"/>
          <w:sz w:val="22"/>
          <w:szCs w:val="22"/>
        </w:rPr>
      </w:pPr>
      <w:r w:rsidRPr="00B35959">
        <w:rPr>
          <w:rFonts w:ascii="Tahoma" w:hAnsi="Tahoma" w:cs="Tahoma"/>
          <w:sz w:val="22"/>
          <w:szCs w:val="22"/>
          <w:u w:val="single"/>
        </w:rPr>
        <w:t>Online Risks</w:t>
      </w:r>
      <w:r w:rsidRPr="00B35959">
        <w:rPr>
          <w:rFonts w:ascii="Tahoma" w:hAnsi="Tahoma" w:cs="Tahoma"/>
          <w:sz w:val="22"/>
          <w:szCs w:val="22"/>
        </w:rPr>
        <w:t xml:space="preserve"> </w:t>
      </w:r>
    </w:p>
    <w:p xmlns:wp14="http://schemas.microsoft.com/office/word/2010/wordml" w:rsidRPr="00B35959" w:rsidR="00216D50" w:rsidP="00C52EC4" w:rsidRDefault="00216D50" w14:paraId="62D0EAE5" wp14:textId="77777777">
      <w:pPr>
        <w:rPr>
          <w:rFonts w:ascii="Tahoma" w:hAnsi="Tahoma" w:cs="Tahoma"/>
          <w:sz w:val="22"/>
          <w:szCs w:val="22"/>
        </w:rPr>
      </w:pPr>
      <w:r w:rsidRPr="00B35959">
        <w:rPr>
          <w:rFonts w:ascii="Tahoma" w:hAnsi="Tahoma" w:cs="Tahoma"/>
          <w:sz w:val="22"/>
          <w:szCs w:val="22"/>
        </w:rPr>
        <w:t xml:space="preserve">The internet and constantly evolving technology has changed the way that children interact with the world. While this can offer opportunities to learn and express their creativity, this technology also offers news risks such as: </w:t>
      </w:r>
    </w:p>
    <w:p xmlns:wp14="http://schemas.microsoft.com/office/word/2010/wordml" w:rsidRPr="00B35959" w:rsidR="00216D50" w:rsidP="00216D50" w:rsidRDefault="00216D50" w14:paraId="42A64758" wp14:textId="77777777">
      <w:pPr>
        <w:pStyle w:val="ListParagraph"/>
        <w:numPr>
          <w:ilvl w:val="0"/>
          <w:numId w:val="15"/>
        </w:numPr>
        <w:rPr>
          <w:rFonts w:ascii="Tahoma" w:hAnsi="Tahoma" w:cs="Tahoma"/>
          <w:sz w:val="22"/>
          <w:szCs w:val="22"/>
        </w:rPr>
      </w:pPr>
      <w:r w:rsidRPr="00B35959">
        <w:rPr>
          <w:rFonts w:ascii="Tahoma" w:hAnsi="Tahoma" w:cs="Tahoma"/>
          <w:sz w:val="22"/>
          <w:szCs w:val="22"/>
        </w:rPr>
        <w:t xml:space="preserve">Exposure to inappropriate material (either accidentally or deliberately); </w:t>
      </w:r>
    </w:p>
    <w:p xmlns:wp14="http://schemas.microsoft.com/office/word/2010/wordml" w:rsidRPr="00B35959" w:rsidR="00216D50" w:rsidP="00216D50" w:rsidRDefault="00216D50" w14:paraId="61F01365" wp14:textId="77777777">
      <w:pPr>
        <w:pStyle w:val="ListParagraph"/>
        <w:numPr>
          <w:ilvl w:val="0"/>
          <w:numId w:val="15"/>
        </w:numPr>
        <w:rPr>
          <w:rFonts w:ascii="Tahoma" w:hAnsi="Tahoma" w:cs="Tahoma"/>
          <w:sz w:val="22"/>
          <w:szCs w:val="22"/>
        </w:rPr>
      </w:pPr>
      <w:r w:rsidRPr="00B35959">
        <w:rPr>
          <w:rFonts w:ascii="Tahoma" w:hAnsi="Tahoma" w:cs="Tahoma"/>
          <w:sz w:val="22"/>
          <w:szCs w:val="22"/>
        </w:rPr>
        <w:t xml:space="preserve">Cyber bullying; </w:t>
      </w:r>
    </w:p>
    <w:p xmlns:wp14="http://schemas.microsoft.com/office/word/2010/wordml" w:rsidRPr="00B35959" w:rsidR="00216D50" w:rsidP="00216D50" w:rsidRDefault="00216D50" w14:paraId="62008882" wp14:textId="77777777">
      <w:pPr>
        <w:pStyle w:val="ListParagraph"/>
        <w:numPr>
          <w:ilvl w:val="0"/>
          <w:numId w:val="15"/>
        </w:numPr>
        <w:rPr>
          <w:rFonts w:ascii="Tahoma" w:hAnsi="Tahoma" w:cs="Tahoma"/>
          <w:sz w:val="22"/>
          <w:szCs w:val="22"/>
        </w:rPr>
      </w:pPr>
      <w:r w:rsidRPr="00B35959">
        <w:rPr>
          <w:rFonts w:ascii="Tahoma" w:hAnsi="Tahoma" w:cs="Tahoma"/>
          <w:sz w:val="22"/>
          <w:szCs w:val="22"/>
        </w:rPr>
        <w:t xml:space="preserve">Exposure to online predators; </w:t>
      </w:r>
    </w:p>
    <w:p xmlns:wp14="http://schemas.microsoft.com/office/word/2010/wordml" w:rsidRPr="00B35959" w:rsidR="00216D50" w:rsidP="00216D50" w:rsidRDefault="00216D50" w14:paraId="1F2BACF5" wp14:textId="77777777">
      <w:pPr>
        <w:pStyle w:val="ListParagraph"/>
        <w:numPr>
          <w:ilvl w:val="0"/>
          <w:numId w:val="15"/>
        </w:numPr>
        <w:rPr>
          <w:rFonts w:ascii="Tahoma" w:hAnsi="Tahoma" w:cs="Tahoma"/>
          <w:sz w:val="22"/>
          <w:szCs w:val="22"/>
        </w:rPr>
      </w:pPr>
      <w:r w:rsidRPr="00B35959">
        <w:rPr>
          <w:rFonts w:ascii="Tahoma" w:hAnsi="Tahoma" w:cs="Tahoma"/>
          <w:sz w:val="22"/>
          <w:szCs w:val="22"/>
        </w:rPr>
        <w:t xml:space="preserve">Sexting; </w:t>
      </w:r>
    </w:p>
    <w:p xmlns:wp14="http://schemas.microsoft.com/office/word/2010/wordml" w:rsidRPr="00B35959" w:rsidR="00216D50" w:rsidP="00216D50" w:rsidRDefault="00216D50" w14:paraId="5F3E4E2D" wp14:textId="77777777">
      <w:pPr>
        <w:pStyle w:val="ListParagraph"/>
        <w:numPr>
          <w:ilvl w:val="0"/>
          <w:numId w:val="15"/>
        </w:numPr>
        <w:rPr>
          <w:rFonts w:ascii="Tahoma" w:hAnsi="Tahoma" w:cs="Tahoma"/>
          <w:sz w:val="22"/>
          <w:szCs w:val="22"/>
        </w:rPr>
      </w:pPr>
      <w:r w:rsidRPr="00B35959">
        <w:rPr>
          <w:rFonts w:ascii="Tahoma" w:hAnsi="Tahoma" w:cs="Tahoma"/>
          <w:sz w:val="22"/>
          <w:szCs w:val="22"/>
        </w:rPr>
        <w:t xml:space="preserve">Trolling; </w:t>
      </w:r>
    </w:p>
    <w:p xmlns:wp14="http://schemas.microsoft.com/office/word/2010/wordml" w:rsidRPr="00B35959" w:rsidR="00216D50" w:rsidP="00216D50" w:rsidRDefault="00216D50" w14:paraId="0D0F5C42" wp14:textId="77777777">
      <w:pPr>
        <w:pStyle w:val="ListParagraph"/>
        <w:numPr>
          <w:ilvl w:val="0"/>
          <w:numId w:val="15"/>
        </w:numPr>
        <w:rPr>
          <w:rFonts w:ascii="Tahoma" w:hAnsi="Tahoma" w:cs="Tahoma"/>
          <w:sz w:val="22"/>
          <w:szCs w:val="22"/>
        </w:rPr>
      </w:pPr>
      <w:r w:rsidRPr="00B35959">
        <w:rPr>
          <w:rFonts w:ascii="Tahoma" w:hAnsi="Tahoma" w:cs="Tahoma"/>
          <w:sz w:val="22"/>
          <w:szCs w:val="22"/>
        </w:rPr>
        <w:t xml:space="preserve">Revealing too much personal information; </w:t>
      </w:r>
    </w:p>
    <w:p xmlns:wp14="http://schemas.microsoft.com/office/word/2010/wordml" w:rsidRPr="00B35959" w:rsidR="00216D50" w:rsidP="00216D50" w:rsidRDefault="00216D50" w14:paraId="4670B023" wp14:textId="77777777">
      <w:pPr>
        <w:pStyle w:val="ListParagraph"/>
        <w:numPr>
          <w:ilvl w:val="0"/>
          <w:numId w:val="15"/>
        </w:numPr>
        <w:rPr>
          <w:rFonts w:ascii="Tahoma" w:hAnsi="Tahoma" w:cs="Tahoma"/>
          <w:sz w:val="22"/>
          <w:szCs w:val="22"/>
        </w:rPr>
      </w:pPr>
      <w:r w:rsidRPr="00B35959">
        <w:rPr>
          <w:rFonts w:ascii="Tahoma" w:hAnsi="Tahoma" w:cs="Tahoma"/>
          <w:sz w:val="22"/>
          <w:szCs w:val="22"/>
        </w:rPr>
        <w:t xml:space="preserve">Radicalisation. </w:t>
      </w:r>
    </w:p>
    <w:p xmlns:wp14="http://schemas.microsoft.com/office/word/2010/wordml" w:rsidRPr="00B35959" w:rsidR="004008A1" w:rsidP="00C52EC4" w:rsidRDefault="00216D50" w14:paraId="0A3D53C4" wp14:textId="77777777">
      <w:pPr>
        <w:rPr>
          <w:rFonts w:ascii="Tahoma" w:hAnsi="Tahoma" w:cs="Tahoma"/>
          <w:sz w:val="22"/>
          <w:szCs w:val="22"/>
        </w:rPr>
      </w:pPr>
      <w:r w:rsidRPr="00B35959">
        <w:rPr>
          <w:rFonts w:ascii="Tahoma" w:hAnsi="Tahoma" w:cs="Tahoma"/>
          <w:sz w:val="22"/>
          <w:szCs w:val="22"/>
        </w:rPr>
        <w:t xml:space="preserve">Learning to recognise warning signs will allow trusted adults to intervene where appropriate and to lessen the impact of potential negative experiences. </w:t>
      </w:r>
    </w:p>
    <w:p xmlns:wp14="http://schemas.microsoft.com/office/word/2010/wordml" w:rsidRPr="00B35959" w:rsidR="00216D50" w:rsidP="00C52EC4" w:rsidRDefault="00216D50" w14:paraId="4B99056E" wp14:textId="77777777">
      <w:pPr>
        <w:rPr>
          <w:rFonts w:ascii="Tahoma" w:hAnsi="Tahoma" w:cs="Tahoma"/>
          <w:sz w:val="22"/>
          <w:szCs w:val="22"/>
        </w:rPr>
      </w:pPr>
    </w:p>
    <w:p xmlns:wp14="http://schemas.microsoft.com/office/word/2010/wordml" w:rsidRPr="00B35959" w:rsidR="004008A1" w:rsidP="004008A1" w:rsidRDefault="004008A1" w14:paraId="53111F16" wp14:textId="77777777">
      <w:pPr>
        <w:rPr>
          <w:rFonts w:ascii="Tahoma" w:hAnsi="Tahoma" w:cs="Tahoma"/>
          <w:sz w:val="22"/>
          <w:szCs w:val="22"/>
          <w:u w:val="single"/>
        </w:rPr>
      </w:pPr>
      <w:r w:rsidRPr="00B35959">
        <w:rPr>
          <w:rFonts w:ascii="Tahoma" w:hAnsi="Tahoma" w:cs="Tahoma"/>
          <w:noProof/>
          <w:sz w:val="22"/>
          <w:szCs w:val="22"/>
          <w:u w:val="single"/>
        </w:rPr>
        <mc:AlternateContent>
          <mc:Choice Requires="wps">
            <w:drawing>
              <wp:anchor xmlns:wp14="http://schemas.microsoft.com/office/word/2010/wordprocessingDrawing" distT="0" distB="0" distL="114300" distR="114300" simplePos="0" relativeHeight="251664384" behindDoc="0" locked="0" layoutInCell="1" allowOverlap="1" wp14:anchorId="4966B3B2" wp14:editId="04089467">
                <wp:simplePos x="0" y="0"/>
                <wp:positionH relativeFrom="column">
                  <wp:posOffset>-1784985</wp:posOffset>
                </wp:positionH>
                <wp:positionV relativeFrom="paragraph">
                  <wp:posOffset>5894705</wp:posOffset>
                </wp:positionV>
                <wp:extent cx="8001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4008A1" w:rsidP="004008A1" w:rsidRDefault="004008A1" w14:paraId="75697EEC" wp14:textId="77777777">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FF8FE8">
              <v:shapetype id="_x0000_t202" coordsize="21600,21600" o:spt="202" path="m,l,21600r21600,l21600,xe" w14:anchorId="4966B3B2">
                <v:stroke joinstyle="miter"/>
                <v:path gradientshapeok="t" o:connecttype="rect"/>
              </v:shapetype>
              <v:shape id="Text Box 10" style="position:absolute;margin-left:-140.55pt;margin-top:464.1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63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">
                <v:textbox>
                  <w:txbxContent>
                    <w:p w:rsidR="004008A1" w:rsidP="004008A1" w:rsidRDefault="004008A1" w14:paraId="109B8484" wp14:textId="77777777">
                      <w:pPr>
                        <w:jc w:val="center"/>
                        <w:rPr>
                          <w:rFonts w:ascii="Arial" w:hAnsi="Arial"/>
                        </w:rPr>
                      </w:pPr>
                      <w:r>
                        <w:rPr>
                          <w:rFonts w:ascii="Arial" w:hAnsi="Arial"/>
                          <w:color w:val="FFFFFF"/>
                          <w:sz w:val="60"/>
                        </w:rPr>
                        <w:t>7</w:t>
                      </w:r>
                    </w:p>
                  </w:txbxContent>
                </v:textbox>
              </v:shape>
            </w:pict>
          </mc:Fallback>
        </mc:AlternateContent>
      </w:r>
      <w:r w:rsidRPr="00B35959">
        <w:rPr>
          <w:rFonts w:ascii="Tahoma" w:hAnsi="Tahoma" w:cs="Tahoma"/>
          <w:sz w:val="22"/>
          <w:szCs w:val="22"/>
          <w:u w:val="single"/>
        </w:rPr>
        <w:t>Roles and Responsibilities</w:t>
      </w:r>
    </w:p>
    <w:p xmlns:wp14="http://schemas.microsoft.com/office/word/2010/wordml" w:rsidRPr="00B35959" w:rsidR="00EC2745" w:rsidP="004008A1" w:rsidRDefault="00EC2745" w14:paraId="1299C43A" wp14:textId="77777777">
      <w:pPr>
        <w:rPr>
          <w:rFonts w:ascii="Tahoma" w:hAnsi="Tahoma" w:cs="Tahoma"/>
          <w:sz w:val="22"/>
          <w:szCs w:val="22"/>
        </w:rPr>
      </w:pPr>
    </w:p>
    <w:p xmlns:wp14="http://schemas.microsoft.com/office/word/2010/wordml" w:rsidRPr="00B35959" w:rsidR="004008A1" w:rsidP="004008A1" w:rsidRDefault="00EC2745" w14:paraId="0E2EE9F1" wp14:textId="77777777">
      <w:pPr>
        <w:rPr>
          <w:rFonts w:ascii="Tahoma" w:hAnsi="Tahoma" w:cs="Tahoma"/>
          <w:sz w:val="22"/>
          <w:szCs w:val="22"/>
          <w:u w:val="single"/>
        </w:rPr>
      </w:pPr>
      <w:r w:rsidRPr="00B35959">
        <w:rPr>
          <w:rFonts w:ascii="Tahoma" w:hAnsi="Tahoma" w:cs="Tahoma"/>
          <w:sz w:val="22"/>
          <w:szCs w:val="22"/>
          <w:u w:val="single"/>
        </w:rPr>
        <w:t>School Responsibilities</w:t>
      </w:r>
      <w:r w:rsidRPr="00B35959" w:rsidR="004008A1">
        <w:rPr>
          <w:rFonts w:ascii="Tahoma" w:hAnsi="Tahoma" w:cs="Tahoma"/>
          <w:sz w:val="22"/>
          <w:szCs w:val="22"/>
          <w:u w:val="single"/>
        </w:rPr>
        <w:t xml:space="preserve">: </w:t>
      </w:r>
    </w:p>
    <w:p xmlns:wp14="http://schemas.microsoft.com/office/word/2010/wordml" w:rsidRPr="00B35959" w:rsidR="004008A1" w:rsidP="004008A1" w:rsidRDefault="004008A1" w14:paraId="74D3EF60" wp14:textId="77777777">
      <w:pPr>
        <w:pStyle w:val="ListParagraph"/>
        <w:numPr>
          <w:ilvl w:val="0"/>
          <w:numId w:val="17"/>
        </w:numPr>
        <w:rPr>
          <w:rFonts w:ascii="Tahoma" w:hAnsi="Tahoma" w:cs="Tahoma"/>
          <w:sz w:val="22"/>
          <w:szCs w:val="22"/>
        </w:rPr>
      </w:pPr>
      <w:r w:rsidRPr="00B35959">
        <w:rPr>
          <w:rFonts w:ascii="Tahoma" w:hAnsi="Tahoma" w:cs="Tahoma"/>
          <w:sz w:val="22"/>
          <w:szCs w:val="22"/>
        </w:rPr>
        <w:t>Oversee and monitor the safe use of technology when children are in our care and take action immediately if they are concerned about wellbeing;</w:t>
      </w:r>
    </w:p>
    <w:p xmlns:wp14="http://schemas.microsoft.com/office/word/2010/wordml" w:rsidRPr="00B35959" w:rsidR="004008A1" w:rsidP="004008A1" w:rsidRDefault="004008A1" w14:paraId="46D757E7" wp14:textId="77777777">
      <w:pPr>
        <w:pStyle w:val="ListParagraph"/>
        <w:numPr>
          <w:ilvl w:val="0"/>
          <w:numId w:val="17"/>
        </w:numPr>
        <w:rPr>
          <w:rFonts w:ascii="Tahoma" w:hAnsi="Tahoma" w:cs="Tahoma"/>
          <w:sz w:val="22"/>
          <w:szCs w:val="22"/>
        </w:rPr>
      </w:pPr>
      <w:r w:rsidRPr="00B35959">
        <w:rPr>
          <w:rFonts w:ascii="Tahoma" w:hAnsi="Tahoma" w:cs="Tahoma"/>
          <w:sz w:val="22"/>
          <w:szCs w:val="22"/>
        </w:rPr>
        <w:t xml:space="preserve">Ensure that all staff receive appropriate online safety training that is relevant and regularly updated; </w:t>
      </w:r>
    </w:p>
    <w:p xmlns:wp14="http://schemas.microsoft.com/office/word/2010/wordml" w:rsidRPr="00B35959" w:rsidR="004008A1" w:rsidP="004008A1" w:rsidRDefault="004008A1" w14:paraId="42761FE4" wp14:textId="77777777">
      <w:pPr>
        <w:pStyle w:val="ListParagraph"/>
        <w:numPr>
          <w:ilvl w:val="0"/>
          <w:numId w:val="17"/>
        </w:numPr>
        <w:rPr>
          <w:rFonts w:ascii="Tahoma" w:hAnsi="Tahoma" w:cs="Tahoma"/>
          <w:sz w:val="22"/>
          <w:szCs w:val="22"/>
        </w:rPr>
      </w:pPr>
      <w:r w:rsidRPr="00B35959">
        <w:rPr>
          <w:rFonts w:ascii="Tahoma" w:hAnsi="Tahoma" w:cs="Tahoma"/>
          <w:sz w:val="22"/>
          <w:szCs w:val="22"/>
        </w:rPr>
        <w:t xml:space="preserve">Ensure there are processes and mechanisms in place to support young people and staff facing online safety issues and these are publicised and transparent for young people to follow; </w:t>
      </w:r>
    </w:p>
    <w:p xmlns:wp14="http://schemas.microsoft.com/office/word/2010/wordml" w:rsidRPr="00B35959" w:rsidR="00EC2745" w:rsidP="004008A1" w:rsidRDefault="004008A1" w14:paraId="350E4618" wp14:textId="77777777">
      <w:pPr>
        <w:pStyle w:val="ListParagraph"/>
        <w:numPr>
          <w:ilvl w:val="0"/>
          <w:numId w:val="17"/>
        </w:numPr>
        <w:rPr>
          <w:rFonts w:ascii="Tahoma" w:hAnsi="Tahoma" w:cs="Tahoma"/>
          <w:sz w:val="22"/>
          <w:szCs w:val="22"/>
        </w:rPr>
      </w:pPr>
      <w:r w:rsidRPr="00B35959">
        <w:rPr>
          <w:rFonts w:ascii="Tahoma" w:hAnsi="Tahoma" w:cs="Tahoma"/>
          <w:sz w:val="22"/>
          <w:szCs w:val="22"/>
        </w:rPr>
        <w:t xml:space="preserve">Implement online safety policies and acceptable use policies, which are clear, understood and respected by all; </w:t>
      </w:r>
    </w:p>
    <w:p xmlns:wp14="http://schemas.microsoft.com/office/word/2010/wordml" w:rsidRPr="00B35959" w:rsidR="004008A1" w:rsidP="004008A1" w:rsidRDefault="004008A1" w14:paraId="0786F1EA" wp14:textId="77777777">
      <w:pPr>
        <w:pStyle w:val="ListParagraph"/>
        <w:numPr>
          <w:ilvl w:val="0"/>
          <w:numId w:val="17"/>
        </w:numPr>
        <w:rPr>
          <w:rFonts w:ascii="Tahoma" w:hAnsi="Tahoma" w:cs="Tahoma"/>
          <w:sz w:val="22"/>
          <w:szCs w:val="22"/>
        </w:rPr>
      </w:pPr>
      <w:r w:rsidRPr="00B35959">
        <w:rPr>
          <w:rFonts w:ascii="Tahoma" w:hAnsi="Tahoma" w:cs="Tahoma"/>
          <w:sz w:val="22"/>
          <w:szCs w:val="22"/>
        </w:rPr>
        <w:t xml:space="preserve">Educate young people, parents and the school community to build knowledge, skills and capability in online safety; </w:t>
      </w:r>
    </w:p>
    <w:p xmlns:wp14="http://schemas.microsoft.com/office/word/2010/wordml" w:rsidRPr="00B35959" w:rsidR="004008A1" w:rsidP="004008A1" w:rsidRDefault="004008A1" w14:paraId="3E80FD65" wp14:textId="77777777">
      <w:pPr>
        <w:pStyle w:val="ListParagraph"/>
        <w:numPr>
          <w:ilvl w:val="0"/>
          <w:numId w:val="17"/>
        </w:numPr>
        <w:rPr>
          <w:rFonts w:ascii="Tahoma" w:hAnsi="Tahoma" w:cs="Tahoma"/>
          <w:sz w:val="22"/>
          <w:szCs w:val="22"/>
        </w:rPr>
      </w:pPr>
      <w:r w:rsidRPr="00B35959">
        <w:rPr>
          <w:rFonts w:ascii="Tahoma" w:hAnsi="Tahoma" w:cs="Tahoma"/>
          <w:sz w:val="22"/>
          <w:szCs w:val="22"/>
        </w:rPr>
        <w:t>Monitor how the school is portrayed online by parents, children and staff;</w:t>
      </w:r>
    </w:p>
    <w:p xmlns:wp14="http://schemas.microsoft.com/office/word/2010/wordml" w:rsidRPr="00B35959" w:rsidR="004008A1" w:rsidP="004008A1" w:rsidRDefault="004008A1" w14:paraId="25B189AA" wp14:textId="77777777">
      <w:pPr>
        <w:pStyle w:val="ListParagraph"/>
        <w:numPr>
          <w:ilvl w:val="0"/>
          <w:numId w:val="17"/>
        </w:numPr>
        <w:rPr>
          <w:rFonts w:ascii="Tahoma" w:hAnsi="Tahoma" w:cs="Tahoma"/>
          <w:sz w:val="22"/>
          <w:szCs w:val="22"/>
        </w:rPr>
      </w:pPr>
      <w:r w:rsidRPr="00B35959">
        <w:rPr>
          <w:rFonts w:ascii="Tahoma" w:hAnsi="Tahoma" w:cs="Tahoma"/>
          <w:sz w:val="22"/>
          <w:szCs w:val="22"/>
        </w:rPr>
        <w:t xml:space="preserve">Not request a website/ digital application or software to be unblocked or installed unless a risk assessment has been completed; </w:t>
      </w:r>
    </w:p>
    <w:p xmlns:wp14="http://schemas.microsoft.com/office/word/2010/wordml" w:rsidRPr="00B35959" w:rsidR="00EC2745" w:rsidP="00C52EC4" w:rsidRDefault="00EC2745" w14:paraId="4DDBEF00" wp14:textId="77777777">
      <w:pPr>
        <w:rPr>
          <w:rFonts w:ascii="Tahoma" w:hAnsi="Tahoma" w:cs="Tahoma"/>
          <w:sz w:val="22"/>
          <w:szCs w:val="22"/>
        </w:rPr>
      </w:pPr>
    </w:p>
    <w:p xmlns:wp14="http://schemas.microsoft.com/office/word/2010/wordml" w:rsidRPr="00B35959" w:rsidR="00EC2745" w:rsidP="00EC2745" w:rsidRDefault="00EC2745" w14:paraId="37A27561" wp14:textId="77777777">
      <w:pPr>
        <w:rPr>
          <w:rFonts w:ascii="Tahoma" w:hAnsi="Tahoma" w:cs="Tahoma"/>
          <w:sz w:val="22"/>
          <w:szCs w:val="22"/>
          <w:u w:val="single"/>
        </w:rPr>
      </w:pPr>
      <w:r w:rsidRPr="00B35959">
        <w:rPr>
          <w:rFonts w:ascii="Tahoma" w:hAnsi="Tahoma" w:cs="Tahoma"/>
          <w:sz w:val="22"/>
          <w:szCs w:val="22"/>
          <w:u w:val="single"/>
        </w:rPr>
        <w:t>Staff Responsibilities:</w:t>
      </w:r>
      <w:r w:rsidRPr="00B35959">
        <w:rPr>
          <w:rFonts w:ascii="Tahoma" w:hAnsi="Tahoma" w:cs="Tahoma"/>
          <w:sz w:val="22"/>
          <w:szCs w:val="22"/>
        </w:rPr>
        <w:t xml:space="preserve"> Staff must: </w:t>
      </w:r>
    </w:p>
    <w:p xmlns:wp14="http://schemas.microsoft.com/office/word/2010/wordml" w:rsidRPr="00B35959" w:rsidR="00C16157" w:rsidP="00C16157" w:rsidRDefault="00C16157" w14:paraId="635BA6A6" wp14:textId="77777777">
      <w:pPr>
        <w:pStyle w:val="ListParagraph"/>
        <w:numPr>
          <w:ilvl w:val="0"/>
          <w:numId w:val="18"/>
        </w:numPr>
        <w:rPr>
          <w:rFonts w:ascii="Tahoma" w:hAnsi="Tahoma" w:cs="Tahoma"/>
          <w:sz w:val="22"/>
          <w:szCs w:val="22"/>
        </w:rPr>
      </w:pPr>
      <w:r w:rsidRPr="00B35959">
        <w:rPr>
          <w:rFonts w:ascii="Tahoma" w:hAnsi="Tahoma" w:cs="Tahoma"/>
          <w:sz w:val="22"/>
          <w:szCs w:val="22"/>
        </w:rPr>
        <w:t>Ensure p</w:t>
      </w:r>
      <w:r>
        <w:rPr>
          <w:rFonts w:ascii="Tahoma" w:hAnsi="Tahoma" w:cs="Tahoma"/>
          <w:sz w:val="22"/>
          <w:szCs w:val="22"/>
        </w:rPr>
        <w:t>upils understand and follow the</w:t>
      </w:r>
      <w:r w:rsidRPr="00B35959">
        <w:rPr>
          <w:rFonts w:ascii="Tahoma" w:hAnsi="Tahoma" w:cs="Tahoma"/>
          <w:sz w:val="22"/>
          <w:szCs w:val="22"/>
        </w:rPr>
        <w:t xml:space="preserve"> online safety and acceptable use policies</w:t>
      </w:r>
    </w:p>
    <w:p xmlns:wp14="http://schemas.microsoft.com/office/word/2010/wordml" w:rsidRPr="00B35959" w:rsidR="00EC2745" w:rsidP="00EC2745" w:rsidRDefault="00EC2745" w14:paraId="39F182B5"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Act on and escalate all online safety issues promptly and escalate to the designated online safety individual in the school in accordance with the Child Protection and other Safeguarding policies; </w:t>
      </w:r>
    </w:p>
    <w:p xmlns:wp14="http://schemas.microsoft.com/office/word/2010/wordml" w:rsidRPr="00B35959" w:rsidR="00EC2745" w:rsidP="00EC2745" w:rsidRDefault="00EC2745" w14:paraId="5D668981"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Sign a responsible use agreement and adhere to the responsibilities set out therein; </w:t>
      </w:r>
    </w:p>
    <w:p xmlns:wp14="http://schemas.microsoft.com/office/word/2010/wordml" w:rsidRPr="00B35959" w:rsidR="00B35959" w:rsidP="00B35959" w:rsidRDefault="00B35959" w14:paraId="292179D7" wp14:textId="77777777">
      <w:pPr>
        <w:pStyle w:val="ListParagraph"/>
        <w:numPr>
          <w:ilvl w:val="0"/>
          <w:numId w:val="18"/>
        </w:numPr>
        <w:rPr>
          <w:rFonts w:ascii="Tahoma" w:hAnsi="Tahoma" w:cs="Tahoma"/>
          <w:sz w:val="22"/>
          <w:szCs w:val="22"/>
        </w:rPr>
      </w:pPr>
      <w:r w:rsidRPr="00B35959">
        <w:rPr>
          <w:rFonts w:ascii="Tahoma" w:hAnsi="Tahoma" w:cs="Tahoma"/>
          <w:sz w:val="22"/>
          <w:szCs w:val="22"/>
        </w:rPr>
        <w:t>E</w:t>
      </w:r>
      <w:r w:rsidRPr="00B35959">
        <w:rPr>
          <w:rFonts w:ascii="Tahoma" w:hAnsi="Tahoma" w:cs="Tahoma"/>
          <w:sz w:val="22"/>
          <w:szCs w:val="22"/>
        </w:rPr>
        <w:t>nsuring that they are properly “logged-off” at the end of any session in which they are using personal data</w:t>
      </w:r>
      <w:r w:rsidRPr="00B35959">
        <w:rPr>
          <w:rFonts w:ascii="Tahoma" w:hAnsi="Tahoma" w:cs="Tahoma"/>
          <w:sz w:val="22"/>
          <w:szCs w:val="22"/>
        </w:rPr>
        <w:t>, and lock their machine when they leave the room</w:t>
      </w:r>
      <w:r w:rsidR="00C16157">
        <w:rPr>
          <w:rFonts w:ascii="Tahoma" w:hAnsi="Tahoma" w:cs="Tahoma"/>
          <w:sz w:val="22"/>
          <w:szCs w:val="22"/>
        </w:rPr>
        <w:t xml:space="preserve"> (Ctrl/Alt/Del)</w:t>
      </w:r>
      <w:r w:rsidRPr="00B35959">
        <w:rPr>
          <w:rFonts w:ascii="Tahoma" w:hAnsi="Tahoma" w:cs="Tahoma"/>
          <w:sz w:val="22"/>
          <w:szCs w:val="22"/>
        </w:rPr>
        <w:t>.</w:t>
      </w:r>
    </w:p>
    <w:p xmlns:wp14="http://schemas.microsoft.com/office/word/2010/wordml" w:rsidRPr="00B35959" w:rsidR="00B35959" w:rsidP="00EC2745" w:rsidRDefault="00EC2745" w14:paraId="2896755B" wp14:textId="77777777">
      <w:pPr>
        <w:pStyle w:val="ListParagraph"/>
        <w:numPr>
          <w:ilvl w:val="0"/>
          <w:numId w:val="18"/>
        </w:numPr>
        <w:rPr>
          <w:rFonts w:ascii="Tahoma" w:hAnsi="Tahoma" w:cs="Tahoma"/>
          <w:sz w:val="22"/>
          <w:szCs w:val="22"/>
        </w:rPr>
      </w:pPr>
      <w:r w:rsidRPr="00B35959">
        <w:rPr>
          <w:rFonts w:ascii="Tahoma" w:hAnsi="Tahoma" w:cs="Tahoma"/>
          <w:sz w:val="22"/>
          <w:szCs w:val="22"/>
        </w:rPr>
        <w:lastRenderedPageBreak/>
        <w:t>Only use work em</w:t>
      </w:r>
      <w:r w:rsidRPr="00B35959" w:rsidR="00B35959">
        <w:rPr>
          <w:rFonts w:ascii="Tahoma" w:hAnsi="Tahoma" w:cs="Tahoma"/>
          <w:sz w:val="22"/>
          <w:szCs w:val="22"/>
        </w:rPr>
        <w:t xml:space="preserve">ail address to communicate with other staff, parents and </w:t>
      </w:r>
      <w:r w:rsidRPr="00B35959">
        <w:rPr>
          <w:rFonts w:ascii="Tahoma" w:hAnsi="Tahoma" w:cs="Tahoma"/>
          <w:sz w:val="22"/>
          <w:szCs w:val="22"/>
        </w:rPr>
        <w:t xml:space="preserve">children (not personal email); </w:t>
      </w:r>
      <w:r w:rsidRPr="00B35959" w:rsidR="00C16157">
        <w:rPr>
          <w:rFonts w:ascii="Tahoma" w:hAnsi="Tahoma" w:cs="Tahoma"/>
          <w:sz w:val="22"/>
          <w:szCs w:val="22"/>
        </w:rPr>
        <w:t>Personal email addresses, text messaging or social media must not be used for these communications.</w:t>
      </w:r>
    </w:p>
    <w:p xmlns:wp14="http://schemas.microsoft.com/office/word/2010/wordml" w:rsidRPr="00B35959" w:rsidR="00EC2745" w:rsidP="00EC2745" w:rsidRDefault="00B35959" w14:paraId="794910D5" wp14:textId="77777777">
      <w:pPr>
        <w:pStyle w:val="ListParagraph"/>
        <w:numPr>
          <w:ilvl w:val="0"/>
          <w:numId w:val="18"/>
        </w:numPr>
        <w:rPr>
          <w:rFonts w:ascii="Tahoma" w:hAnsi="Tahoma" w:cs="Tahoma"/>
          <w:sz w:val="22"/>
          <w:szCs w:val="22"/>
        </w:rPr>
      </w:pPr>
      <w:r w:rsidRPr="00B35959">
        <w:rPr>
          <w:rFonts w:ascii="Tahoma" w:hAnsi="Tahoma" w:cs="Tahoma"/>
          <w:sz w:val="22"/>
          <w:szCs w:val="22"/>
        </w:rPr>
        <w:t>Ensure a</w:t>
      </w:r>
      <w:r w:rsidRPr="00B35959">
        <w:rPr>
          <w:rFonts w:ascii="Tahoma" w:hAnsi="Tahoma" w:cs="Tahoma"/>
          <w:sz w:val="22"/>
          <w:szCs w:val="22"/>
        </w:rPr>
        <w:t xml:space="preserve">ny digital communication between staff and students / pupils or parents / carers (email) </w:t>
      </w:r>
      <w:r w:rsidRPr="00B35959">
        <w:rPr>
          <w:rFonts w:ascii="Tahoma" w:hAnsi="Tahoma" w:cs="Tahoma"/>
          <w:sz w:val="22"/>
          <w:szCs w:val="22"/>
        </w:rPr>
        <w:t>is</w:t>
      </w:r>
      <w:r w:rsidRPr="00B35959">
        <w:rPr>
          <w:rFonts w:ascii="Tahoma" w:hAnsi="Tahoma" w:cs="Tahoma"/>
          <w:sz w:val="22"/>
          <w:szCs w:val="22"/>
        </w:rPr>
        <w:t xml:space="preserve"> be professional in tone and content. </w:t>
      </w:r>
    </w:p>
    <w:p xmlns:wp14="http://schemas.microsoft.com/office/word/2010/wordml" w:rsidRPr="00B35959" w:rsidR="00EC2745" w:rsidP="00EC2745" w:rsidRDefault="00EC2745" w14:paraId="0F6FE502"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If working remotely from home: do not divulge the password to any family members or let any member of the household use the login, laptop or device for any purpose whatsoever; </w:t>
      </w:r>
      <w:r w:rsidRPr="00B35959" w:rsidR="00C627EA">
        <w:rPr>
          <w:noProof/>
          <w:sz w:val="22"/>
          <w:szCs w:val="22"/>
        </w:rPr>
        <mc:AlternateContent>
          <mc:Choice Requires="wps">
            <w:drawing>
              <wp:anchor xmlns:wp14="http://schemas.microsoft.com/office/word/2010/wordprocessingDrawing" distT="0" distB="0" distL="114300" distR="114300" simplePos="0" relativeHeight="251659264" behindDoc="0" locked="0" layoutInCell="1" allowOverlap="1" wp14:anchorId="40B035BB" wp14:editId="7777777">
                <wp:simplePos x="0" y="0"/>
                <wp:positionH relativeFrom="column">
                  <wp:posOffset>-1784985</wp:posOffset>
                </wp:positionH>
                <wp:positionV relativeFrom="paragraph">
                  <wp:posOffset>668020</wp:posOffset>
                </wp:positionV>
                <wp:extent cx="8001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627EA" w:rsidP="00C627EA" w:rsidRDefault="00C627EA" w14:paraId="29B4EA11" wp14:textId="77777777">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299FCB">
              <v:shape id="Text Box 11" style="position:absolute;left:0;text-align:left;margin-left:-140.55pt;margin-top:52.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dG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3F6GhbYankjqwcQsJIg&#10;MNAizD1YNFL9wGiAGZJh/X1HFcOo/SDgESQhIXbouA2J5xFs1Lllc26hogSoDBuMpuXKTINq1yu+&#10;bSDS9OyEvIaHU3Mn6qesgJHdwJxw3A4zzQ6i873zep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o7HRrYCAADB&#10;BQAADgAAAAAAAAAAAAAAAAAuAgAAZHJzL2Uyb0RvYy54bWxQSwECLQAUAAYACAAAACEAB3gS394A&#10;AAANAQAADwAAAAAAAAAAAAAAAAAQBQAAZHJzL2Rvd25yZXYueG1sUEsFBgAAAAAEAAQA8wAAABsG&#10;AAAAAA==&#10;">
                <v:textbox>
                  <w:txbxContent>
                    <w:p w:rsidR="00C627EA" w:rsidP="00C627EA" w:rsidRDefault="00C627EA" w14:paraId="1B87E3DE" wp14:textId="77777777">
                      <w:pPr>
                        <w:jc w:val="center"/>
                        <w:rPr>
                          <w:rFonts w:ascii="Arial" w:hAnsi="Arial"/>
                        </w:rPr>
                      </w:pPr>
                      <w:r>
                        <w:rPr>
                          <w:rFonts w:ascii="Arial" w:hAnsi="Arial"/>
                          <w:color w:val="FFFFFF"/>
                          <w:sz w:val="60"/>
                        </w:rPr>
                        <w:t>6</w:t>
                      </w:r>
                    </w:p>
                  </w:txbxContent>
                </v:textbox>
              </v:shape>
            </w:pict>
          </mc:Fallback>
        </mc:AlternateContent>
      </w:r>
      <w:r w:rsidRPr="00B35959">
        <w:rPr>
          <w:rFonts w:ascii="Tahoma" w:hAnsi="Tahoma" w:cs="Tahoma"/>
          <w:sz w:val="22"/>
          <w:szCs w:val="22"/>
        </w:rPr>
        <w:t xml:space="preserve"> use a designated room or space to work from; keep the device locked up and secure at all times; </w:t>
      </w:r>
    </w:p>
    <w:p xmlns:wp14="http://schemas.microsoft.com/office/word/2010/wordml" w:rsidRPr="00B35959" w:rsidR="00EC2745" w:rsidP="00EC2745" w:rsidRDefault="00EC2745" w14:paraId="16019902"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Use every appropriate opportunity to link online safety into the everyday curriculum; </w:t>
      </w:r>
    </w:p>
    <w:p xmlns:wp14="http://schemas.microsoft.com/office/word/2010/wordml" w:rsidRPr="00B35959" w:rsidR="00EC2745" w:rsidP="00EC2745" w:rsidRDefault="00EC2745" w14:paraId="162D4332"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Encrypt personal data (especially if transferring information, this should be via encrypted USB or encrypting software); </w:t>
      </w:r>
    </w:p>
    <w:p xmlns:wp14="http://schemas.microsoft.com/office/word/2010/wordml" w:rsidRPr="00B35959" w:rsidR="00EC2745" w:rsidP="00EC2745" w:rsidRDefault="00EC2745" w14:paraId="29FC15E1"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Only use websites and web based applications with students when they have been risk assessed and you have read and reviewed the terms and conditions and are satisfied that they do not pose a significant online safety or data protection risk; </w:t>
      </w:r>
    </w:p>
    <w:p xmlns:wp14="http://schemas.microsoft.com/office/word/2010/wordml" w:rsidR="0046579B" w:rsidP="0046579B" w:rsidRDefault="00EC2745" w14:paraId="00EC39BE"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Not allow anyone else (whether children or other members of staff) to use their log on details or leave their computer or device unattended when logged into; </w:t>
      </w:r>
    </w:p>
    <w:p xmlns:wp14="http://schemas.microsoft.com/office/word/2010/wordml" w:rsidRPr="0046579B" w:rsidR="00B41D90" w:rsidP="0046579B" w:rsidRDefault="0046579B" w14:paraId="043847E0" wp14:textId="77777777">
      <w:pPr>
        <w:pStyle w:val="ListParagraph"/>
        <w:numPr>
          <w:ilvl w:val="0"/>
          <w:numId w:val="18"/>
        </w:numPr>
        <w:rPr>
          <w:rFonts w:ascii="Tahoma" w:hAnsi="Tahoma" w:cs="Tahoma"/>
          <w:sz w:val="22"/>
          <w:szCs w:val="22"/>
        </w:rPr>
      </w:pPr>
      <w:r w:rsidRPr="0046579B">
        <w:rPr>
          <w:rFonts w:ascii="Tahoma" w:hAnsi="Tahoma" w:cs="Tahoma"/>
          <w:sz w:val="22"/>
          <w:szCs w:val="22"/>
        </w:rPr>
        <w:t>Not send friend requests to, or accept friend requests from</w:t>
      </w:r>
      <w:r w:rsidRPr="0046579B" w:rsidR="00EC2745">
        <w:rPr>
          <w:rFonts w:ascii="Tahoma" w:hAnsi="Tahoma" w:cs="Tahoma"/>
          <w:sz w:val="22"/>
          <w:szCs w:val="22"/>
        </w:rPr>
        <w:t xml:space="preserve"> students </w:t>
      </w:r>
      <w:r w:rsidRPr="0046579B">
        <w:rPr>
          <w:rFonts w:ascii="Tahoma" w:hAnsi="Tahoma" w:cs="Tahoma"/>
          <w:sz w:val="22"/>
          <w:szCs w:val="22"/>
        </w:rPr>
        <w:t>(even after they have left school, until they are 18)</w:t>
      </w:r>
      <w:r w:rsidRPr="0046579B">
        <w:rPr>
          <w:rFonts w:ascii="Tahoma" w:hAnsi="Tahoma" w:cs="Tahoma"/>
          <w:sz w:val="22"/>
          <w:szCs w:val="22"/>
        </w:rPr>
        <w:t xml:space="preserve"> </w:t>
      </w:r>
      <w:r w:rsidRPr="0046579B" w:rsidR="00C16157">
        <w:rPr>
          <w:rFonts w:ascii="Tahoma" w:hAnsi="Tahoma" w:cs="Tahoma"/>
          <w:sz w:val="22"/>
          <w:szCs w:val="22"/>
        </w:rPr>
        <w:t xml:space="preserve">or parents </w:t>
      </w:r>
      <w:r w:rsidRPr="0046579B" w:rsidR="00EC2745">
        <w:rPr>
          <w:rFonts w:ascii="Tahoma" w:hAnsi="Tahoma" w:cs="Tahoma"/>
          <w:sz w:val="22"/>
          <w:szCs w:val="22"/>
        </w:rPr>
        <w:t xml:space="preserve">on social media platforms. It is acknowledged that sometimes this is complicated due to relatives etc. however caution should always be exercised in respecting professional boundaries; </w:t>
      </w:r>
    </w:p>
    <w:p xmlns:wp14="http://schemas.microsoft.com/office/word/2010/wordml" w:rsidRPr="00B35959" w:rsidR="00C52EC4" w:rsidP="00B41D90" w:rsidRDefault="00EC2745" w14:paraId="5EE3733B" wp14:textId="77777777">
      <w:pPr>
        <w:pStyle w:val="ListParagraph"/>
        <w:numPr>
          <w:ilvl w:val="0"/>
          <w:numId w:val="18"/>
        </w:numPr>
        <w:rPr>
          <w:rFonts w:ascii="Tahoma" w:hAnsi="Tahoma" w:cs="Tahoma"/>
          <w:sz w:val="22"/>
          <w:szCs w:val="22"/>
        </w:rPr>
      </w:pPr>
      <w:r w:rsidRPr="00B35959">
        <w:rPr>
          <w:rFonts w:ascii="Tahoma" w:hAnsi="Tahoma" w:cs="Tahoma"/>
          <w:sz w:val="22"/>
          <w:szCs w:val="22"/>
        </w:rPr>
        <w:t>Not attempt to compromise or bypass online safety measures for the sake of expedience or convenience.</w:t>
      </w:r>
    </w:p>
    <w:p xmlns:wp14="http://schemas.microsoft.com/office/word/2010/wordml" w:rsidRPr="00B35959" w:rsidR="00B41D90" w:rsidP="00B41D90" w:rsidRDefault="00B41D90" w14:paraId="74DF3937"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Ensure they have an up to date awareness of </w:t>
      </w:r>
      <w:r w:rsidRPr="00B35959" w:rsidR="00CD332B">
        <w:rPr>
          <w:rFonts w:ascii="Tahoma" w:hAnsi="Tahoma" w:cs="Tahoma"/>
          <w:sz w:val="22"/>
          <w:szCs w:val="22"/>
        </w:rPr>
        <w:t>Online Safety</w:t>
      </w:r>
      <w:r w:rsidRPr="00B35959">
        <w:rPr>
          <w:rFonts w:ascii="Tahoma" w:hAnsi="Tahoma" w:cs="Tahoma"/>
          <w:sz w:val="22"/>
          <w:szCs w:val="22"/>
        </w:rPr>
        <w:t xml:space="preserve"> matters and of the current school </w:t>
      </w:r>
      <w:r w:rsidRPr="00B35959" w:rsidR="00CD332B">
        <w:rPr>
          <w:rFonts w:ascii="Tahoma" w:hAnsi="Tahoma" w:cs="Tahoma"/>
          <w:sz w:val="22"/>
          <w:szCs w:val="22"/>
        </w:rPr>
        <w:t>Online Safety</w:t>
      </w:r>
      <w:r w:rsidRPr="00B35959">
        <w:rPr>
          <w:rFonts w:ascii="Tahoma" w:hAnsi="Tahoma" w:cs="Tahoma"/>
          <w:sz w:val="22"/>
          <w:szCs w:val="22"/>
        </w:rPr>
        <w:t xml:space="preserve"> policy and practices</w:t>
      </w:r>
    </w:p>
    <w:p xmlns:wp14="http://schemas.microsoft.com/office/word/2010/wordml" w:rsidRPr="00B35959" w:rsidR="00C16157" w:rsidP="00C16157" w:rsidRDefault="00C16157" w14:paraId="3ACCEF25"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Monitor the use of digital technologies, mobile devices, cameras etc. in lessons and other school activities (where allowed) </w:t>
      </w:r>
    </w:p>
    <w:p xmlns:wp14="http://schemas.microsoft.com/office/word/2010/wordml" w:rsidRPr="00B35959" w:rsidR="00B41D90" w:rsidP="00CD332B" w:rsidRDefault="00B41D90" w14:paraId="4244CB5E" wp14:textId="77777777">
      <w:pPr>
        <w:pStyle w:val="ListParagraph"/>
        <w:numPr>
          <w:ilvl w:val="0"/>
          <w:numId w:val="18"/>
        </w:numPr>
        <w:rPr>
          <w:rFonts w:ascii="Tahoma" w:hAnsi="Tahoma" w:cs="Tahoma"/>
          <w:sz w:val="22"/>
          <w:szCs w:val="22"/>
        </w:rPr>
      </w:pPr>
      <w:r w:rsidRPr="00B35959">
        <w:rPr>
          <w:rFonts w:ascii="Tahoma" w:hAnsi="Tahoma" w:cs="Tahoma"/>
          <w:sz w:val="22"/>
          <w:szCs w:val="22"/>
        </w:rPr>
        <w:t>Ensure pupils have a good understanding of research skills and the need to avoid plagiarism and uphold copyright regulations</w:t>
      </w:r>
    </w:p>
    <w:p xmlns:wp14="http://schemas.microsoft.com/office/word/2010/wordml" w:rsidRPr="00B35959" w:rsidR="00B41D90" w:rsidP="00B41D90" w:rsidRDefault="00B41D90" w14:paraId="10F8D794" wp14:textId="77777777">
      <w:pPr>
        <w:pStyle w:val="ListParagraph"/>
        <w:numPr>
          <w:ilvl w:val="0"/>
          <w:numId w:val="18"/>
        </w:numPr>
        <w:rPr>
          <w:rFonts w:ascii="Tahoma" w:hAnsi="Tahoma" w:cs="Tahoma"/>
          <w:sz w:val="22"/>
          <w:szCs w:val="22"/>
        </w:rPr>
      </w:pPr>
      <w:r w:rsidRPr="00B35959">
        <w:rPr>
          <w:rFonts w:ascii="Tahoma" w:hAnsi="Tahoma" w:cs="Tahoma"/>
          <w:sz w:val="22"/>
          <w:szCs w:val="22"/>
        </w:rPr>
        <w:t>In lessons where internet use is pre-planned pupils should be guided to sites checked as suitable for their use and that processes are in place for dealing with any unsuitable material that is found in internet searches</w:t>
      </w:r>
    </w:p>
    <w:p xmlns:wp14="http://schemas.microsoft.com/office/word/2010/wordml" w:rsidRPr="00C16157" w:rsidR="00C16157" w:rsidP="00C52EC4" w:rsidRDefault="00634116" w14:paraId="640715E8"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Not connect any school device to an unsecured </w:t>
      </w:r>
      <w:proofErr w:type="spellStart"/>
      <w:r w:rsidRPr="00B35959">
        <w:rPr>
          <w:rFonts w:ascii="Tahoma" w:hAnsi="Tahoma" w:cs="Tahoma"/>
          <w:sz w:val="22"/>
          <w:szCs w:val="22"/>
        </w:rPr>
        <w:t>wifi</w:t>
      </w:r>
      <w:proofErr w:type="spellEnd"/>
      <w:r w:rsidRPr="00B35959">
        <w:rPr>
          <w:rFonts w:ascii="Tahoma" w:hAnsi="Tahoma" w:cs="Tahoma"/>
          <w:sz w:val="22"/>
          <w:szCs w:val="22"/>
        </w:rPr>
        <w:t xml:space="preserve"> network or 3G/4G network as this </w:t>
      </w:r>
      <w:r w:rsidRPr="00C16157">
        <w:rPr>
          <w:rFonts w:ascii="Tahoma" w:hAnsi="Tahoma" w:cs="Tahoma"/>
          <w:sz w:val="22"/>
          <w:szCs w:val="22"/>
        </w:rPr>
        <w:t>will bypass safeguarding filters.</w:t>
      </w:r>
    </w:p>
    <w:p xmlns:wp14="http://schemas.microsoft.com/office/word/2010/wordml" w:rsidRPr="00B35959" w:rsidR="00634116" w:rsidP="00C52EC4" w:rsidRDefault="00634116" w14:paraId="3461D779" wp14:textId="77777777">
      <w:pPr>
        <w:rPr>
          <w:rFonts w:ascii="Tahoma" w:hAnsi="Tahoma" w:cs="Tahoma"/>
          <w:sz w:val="22"/>
          <w:szCs w:val="22"/>
        </w:rPr>
      </w:pPr>
    </w:p>
    <w:p xmlns:wp14="http://schemas.microsoft.com/office/word/2010/wordml" w:rsidRPr="00B35959" w:rsidR="00EC2745" w:rsidP="00C52EC4" w:rsidRDefault="00EC2745" w14:paraId="10735155" wp14:textId="77777777">
      <w:pPr>
        <w:rPr>
          <w:rFonts w:ascii="Tahoma" w:hAnsi="Tahoma" w:cs="Tahoma"/>
          <w:sz w:val="22"/>
          <w:szCs w:val="22"/>
        </w:rPr>
      </w:pPr>
      <w:r w:rsidRPr="00B35959">
        <w:rPr>
          <w:rFonts w:ascii="Tahoma" w:hAnsi="Tahoma" w:cs="Tahoma"/>
          <w:sz w:val="22"/>
          <w:szCs w:val="22"/>
          <w:u w:val="single"/>
        </w:rPr>
        <w:t>Designated Online Safety Lead:</w:t>
      </w:r>
      <w:r w:rsidRPr="00B35959">
        <w:rPr>
          <w:rFonts w:ascii="Tahoma" w:hAnsi="Tahoma" w:cs="Tahoma"/>
          <w:sz w:val="22"/>
          <w:szCs w:val="22"/>
        </w:rPr>
        <w:t xml:space="preserve"> Responsible for:</w:t>
      </w:r>
    </w:p>
    <w:p xmlns:wp14="http://schemas.microsoft.com/office/word/2010/wordml" w:rsidRPr="00B35959" w:rsidR="00EC2745" w:rsidP="00EC2745" w:rsidRDefault="00EC2745" w14:paraId="11F0A8AE"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Ensuring that children are educated about online safety and related issues; </w:t>
      </w:r>
    </w:p>
    <w:p xmlns:wp14="http://schemas.microsoft.com/office/word/2010/wordml" w:rsidRPr="00B35959" w:rsidR="00EC2745" w:rsidP="00EC2745" w:rsidRDefault="00EC2745" w14:paraId="50A71F43"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Monitoring online activity of children; </w:t>
      </w:r>
    </w:p>
    <w:p xmlns:wp14="http://schemas.microsoft.com/office/word/2010/wordml" w:rsidRPr="00B35959" w:rsidR="00EC2745" w:rsidP="00EC2745" w:rsidRDefault="00EC2745" w14:paraId="39D150EA"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Escalating safeguarding concerns where appropriate if there are safeguarding concerns, within the school and to the CYPES Department and other agencies such as MASH where appropriate; </w:t>
      </w:r>
    </w:p>
    <w:p xmlns:wp14="http://schemas.microsoft.com/office/word/2010/wordml" w:rsidRPr="00B35959" w:rsidR="00EC2745" w:rsidP="00EC2745" w:rsidRDefault="00EC2745" w14:paraId="481AE01E"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Maintain a log of online safety incidents in the </w:t>
      </w:r>
      <w:r w:rsidR="00C16157">
        <w:rPr>
          <w:rFonts w:ascii="Tahoma" w:hAnsi="Tahoma" w:cs="Tahoma"/>
          <w:sz w:val="22"/>
          <w:szCs w:val="22"/>
        </w:rPr>
        <w:t>s</w:t>
      </w:r>
      <w:r w:rsidRPr="00B35959">
        <w:rPr>
          <w:rFonts w:ascii="Tahoma" w:hAnsi="Tahoma" w:cs="Tahoma"/>
          <w:sz w:val="22"/>
          <w:szCs w:val="22"/>
        </w:rPr>
        <w:t xml:space="preserve">chool along with any follow up; </w:t>
      </w:r>
    </w:p>
    <w:p xmlns:wp14="http://schemas.microsoft.com/office/word/2010/wordml" w:rsidRPr="00B35959" w:rsidR="00EC2745" w:rsidP="00EC2745" w:rsidRDefault="00EC2745" w14:paraId="6495259F" wp14:textId="77777777">
      <w:pPr>
        <w:pStyle w:val="ListParagraph"/>
        <w:numPr>
          <w:ilvl w:val="0"/>
          <w:numId w:val="18"/>
        </w:numPr>
        <w:rPr>
          <w:rFonts w:ascii="Tahoma" w:hAnsi="Tahoma" w:cs="Tahoma"/>
          <w:sz w:val="22"/>
          <w:szCs w:val="22"/>
        </w:rPr>
      </w:pPr>
      <w:r w:rsidRPr="00B35959">
        <w:rPr>
          <w:rFonts w:ascii="Tahoma" w:hAnsi="Tahoma" w:cs="Tahoma"/>
          <w:sz w:val="22"/>
          <w:szCs w:val="22"/>
        </w:rPr>
        <w:t xml:space="preserve">Be responsible for approving and risk assessing the use of any web based applications that staff wish to use; </w:t>
      </w:r>
    </w:p>
    <w:p xmlns:wp14="http://schemas.microsoft.com/office/word/2010/wordml" w:rsidRPr="00B35959" w:rsidR="00EC2745" w:rsidP="00EC2745" w:rsidRDefault="00C16157" w14:paraId="2AF2EA0C" wp14:textId="71B1F6A8">
      <w:pPr>
        <w:pStyle w:val="ListParagraph"/>
        <w:numPr>
          <w:ilvl w:val="0"/>
          <w:numId w:val="18"/>
        </w:numPr>
        <w:rPr>
          <w:rFonts w:ascii="Tahoma" w:hAnsi="Tahoma" w:cs="Tahoma"/>
          <w:sz w:val="22"/>
          <w:szCs w:val="22"/>
        </w:rPr>
      </w:pPr>
      <w:r w:rsidRPr="658DEE15" w:rsidR="00EC2745">
        <w:rPr>
          <w:rFonts w:ascii="Tahoma" w:hAnsi="Tahoma" w:cs="Tahoma"/>
          <w:sz w:val="22"/>
          <w:szCs w:val="22"/>
        </w:rPr>
        <w:t xml:space="preserve">Reviewing school online safety and practice. The school uses </w:t>
      </w:r>
      <w:proofErr w:type="spellStart"/>
      <w:r w:rsidRPr="658DEE15" w:rsidR="00EC2745">
        <w:rPr>
          <w:rFonts w:ascii="Tahoma" w:hAnsi="Tahoma" w:cs="Tahoma"/>
          <w:sz w:val="22"/>
          <w:szCs w:val="22"/>
        </w:rPr>
        <w:t>Impero</w:t>
      </w:r>
      <w:proofErr w:type="spellEnd"/>
      <w:r w:rsidRPr="658DEE15" w:rsidR="00EC2745">
        <w:rPr>
          <w:rFonts w:ascii="Tahoma" w:hAnsi="Tahoma" w:cs="Tahoma"/>
          <w:sz w:val="22"/>
          <w:szCs w:val="22"/>
        </w:rPr>
        <w:t xml:space="preserve"> and Lightspeed systems to monitor online </w:t>
      </w:r>
      <w:r w:rsidRPr="658DEE15" w:rsidR="658DEE15">
        <w:rPr>
          <w:rFonts w:ascii="Tahoma" w:hAnsi="Tahoma" w:cs="Tahoma"/>
          <w:sz w:val="22"/>
          <w:szCs w:val="22"/>
        </w:rPr>
        <w:t>safety</w:t>
      </w:r>
    </w:p>
    <w:p xmlns:wp14="http://schemas.microsoft.com/office/word/2010/wordml" w:rsidRPr="00B35959" w:rsidR="00EC2745" w:rsidP="00EC2745" w:rsidRDefault="00C16157" w14:paraId="07F7B0E7" wp14:textId="2A873632">
      <w:pPr>
        <w:pStyle w:val="ListParagraph"/>
        <w:numPr>
          <w:ilvl w:val="0"/>
          <w:numId w:val="18"/>
        </w:numPr>
        <w:rPr>
          <w:rFonts w:ascii="Tahoma" w:hAnsi="Tahoma" w:cs="Tahoma"/>
          <w:sz w:val="22"/>
          <w:szCs w:val="22"/>
        </w:rPr>
      </w:pPr>
      <w:r w:rsidRPr="658DEE15" w:rsidR="00C16157">
        <w:rPr>
          <w:rFonts w:ascii="Tahoma" w:hAnsi="Tahoma" w:cs="Tahoma"/>
          <w:sz w:val="22"/>
          <w:szCs w:val="22"/>
        </w:rPr>
        <w:t>Establish</w:t>
      </w:r>
      <w:r w:rsidRPr="658DEE15" w:rsidR="00EC2745">
        <w:rPr>
          <w:rFonts w:ascii="Tahoma" w:hAnsi="Tahoma" w:cs="Tahoma"/>
          <w:sz w:val="22"/>
          <w:szCs w:val="22"/>
        </w:rPr>
        <w:t xml:space="preserve"> and review the school </w:t>
      </w:r>
      <w:r w:rsidRPr="658DEE15" w:rsidR="00CD332B">
        <w:rPr>
          <w:rFonts w:ascii="Tahoma" w:hAnsi="Tahoma" w:cs="Tahoma"/>
          <w:sz w:val="22"/>
          <w:szCs w:val="22"/>
        </w:rPr>
        <w:t>Online Safety</w:t>
      </w:r>
      <w:r w:rsidRPr="658DEE15" w:rsidR="00EC2745">
        <w:rPr>
          <w:rFonts w:ascii="Tahoma" w:hAnsi="Tahoma" w:cs="Tahoma"/>
          <w:sz w:val="22"/>
          <w:szCs w:val="22"/>
        </w:rPr>
        <w:t xml:space="preserve"> policies / documents</w:t>
      </w:r>
    </w:p>
    <w:p xmlns:wp14="http://schemas.microsoft.com/office/word/2010/wordml" w:rsidRPr="00B35959" w:rsidR="00EC2745" w:rsidP="00EC2745" w:rsidRDefault="00C16157" w14:paraId="2CB9E4B6" wp14:textId="77777777">
      <w:pPr>
        <w:pStyle w:val="ListParagraph"/>
        <w:numPr>
          <w:ilvl w:val="0"/>
          <w:numId w:val="18"/>
        </w:numPr>
        <w:rPr>
          <w:rFonts w:ascii="Tahoma" w:hAnsi="Tahoma" w:cs="Tahoma"/>
          <w:sz w:val="22"/>
          <w:szCs w:val="22"/>
        </w:rPr>
      </w:pPr>
      <w:r>
        <w:rPr>
          <w:rFonts w:ascii="Tahoma" w:hAnsi="Tahoma" w:cs="Tahoma"/>
          <w:sz w:val="22"/>
          <w:szCs w:val="22"/>
        </w:rPr>
        <w:t>Ensure</w:t>
      </w:r>
      <w:r w:rsidRPr="00B35959" w:rsidR="00EC2745">
        <w:rPr>
          <w:rFonts w:ascii="Tahoma" w:hAnsi="Tahoma" w:cs="Tahoma"/>
          <w:sz w:val="22"/>
          <w:szCs w:val="22"/>
        </w:rPr>
        <w:t xml:space="preserve"> all staff are aware of the procedures that need to be followed in the event of an </w:t>
      </w:r>
      <w:r w:rsidRPr="00B35959" w:rsidR="00CD332B">
        <w:rPr>
          <w:rFonts w:ascii="Tahoma" w:hAnsi="Tahoma" w:cs="Tahoma"/>
          <w:sz w:val="22"/>
          <w:szCs w:val="22"/>
        </w:rPr>
        <w:t>Online Safety</w:t>
      </w:r>
      <w:r w:rsidRPr="00B35959" w:rsidR="00EC2745">
        <w:rPr>
          <w:rFonts w:ascii="Tahoma" w:hAnsi="Tahoma" w:cs="Tahoma"/>
          <w:sz w:val="22"/>
          <w:szCs w:val="22"/>
        </w:rPr>
        <w:t xml:space="preserve"> incident taking place.</w:t>
      </w:r>
    </w:p>
    <w:p xmlns:wp14="http://schemas.microsoft.com/office/word/2010/wordml" w:rsidRPr="00B35959" w:rsidR="00B41D90" w:rsidP="00C52EC4" w:rsidRDefault="00C16157" w14:paraId="70AE57BE" wp14:textId="77777777">
      <w:pPr>
        <w:pStyle w:val="ListParagraph"/>
        <w:numPr>
          <w:ilvl w:val="0"/>
          <w:numId w:val="18"/>
        </w:numPr>
        <w:rPr>
          <w:rFonts w:ascii="Tahoma" w:hAnsi="Tahoma" w:cs="Tahoma"/>
          <w:sz w:val="22"/>
          <w:szCs w:val="22"/>
        </w:rPr>
      </w:pPr>
      <w:r>
        <w:rPr>
          <w:rFonts w:ascii="Tahoma" w:hAnsi="Tahoma" w:cs="Tahoma"/>
          <w:sz w:val="22"/>
          <w:szCs w:val="22"/>
        </w:rPr>
        <w:t>Provide</w:t>
      </w:r>
      <w:r w:rsidRPr="00B35959" w:rsidR="00EC2745">
        <w:rPr>
          <w:rFonts w:ascii="Tahoma" w:hAnsi="Tahoma" w:cs="Tahoma"/>
          <w:sz w:val="22"/>
          <w:szCs w:val="22"/>
        </w:rPr>
        <w:t xml:space="preserve"> training and advice for staff</w:t>
      </w:r>
      <w:r>
        <w:rPr>
          <w:rFonts w:ascii="Tahoma" w:hAnsi="Tahoma" w:cs="Tahoma"/>
          <w:sz w:val="22"/>
          <w:szCs w:val="22"/>
        </w:rPr>
        <w:t>.</w:t>
      </w:r>
    </w:p>
    <w:p xmlns:wp14="http://schemas.microsoft.com/office/word/2010/wordml" w:rsidRPr="00B35959" w:rsidR="00C627EA" w:rsidP="00C52EC4" w:rsidRDefault="00C16157" w14:paraId="0179F9E0" wp14:textId="77777777">
      <w:pPr>
        <w:pStyle w:val="ListParagraph"/>
        <w:numPr>
          <w:ilvl w:val="0"/>
          <w:numId w:val="18"/>
        </w:numPr>
        <w:rPr>
          <w:rFonts w:ascii="Tahoma" w:hAnsi="Tahoma" w:cs="Tahoma"/>
          <w:sz w:val="22"/>
          <w:szCs w:val="22"/>
        </w:rPr>
      </w:pPr>
      <w:r>
        <w:rPr>
          <w:rFonts w:ascii="Tahoma" w:hAnsi="Tahoma" w:cs="Tahoma"/>
          <w:sz w:val="22"/>
          <w:szCs w:val="22"/>
        </w:rPr>
        <w:t xml:space="preserve">Ensure </w:t>
      </w:r>
      <w:r w:rsidRPr="00B35959" w:rsidR="00B41D90">
        <w:rPr>
          <w:rFonts w:ascii="Tahoma" w:hAnsi="Tahoma" w:cs="Tahoma"/>
          <w:sz w:val="22"/>
          <w:szCs w:val="22"/>
        </w:rPr>
        <w:t xml:space="preserve">only authorised users may access the networks and devices and that they sign an AUP.  </w:t>
      </w:r>
    </w:p>
    <w:p xmlns:wp14="http://schemas.microsoft.com/office/word/2010/wordml" w:rsidRPr="00B35959" w:rsidR="00415804" w:rsidP="00C52EC4" w:rsidRDefault="00415804" w14:paraId="2BBA3C13" wp14:textId="77777777">
      <w:pPr>
        <w:pStyle w:val="ListParagraph"/>
        <w:numPr>
          <w:ilvl w:val="0"/>
          <w:numId w:val="18"/>
        </w:numPr>
        <w:rPr>
          <w:rFonts w:ascii="Tahoma" w:hAnsi="Tahoma" w:cs="Tahoma"/>
          <w:sz w:val="22"/>
          <w:szCs w:val="22"/>
        </w:rPr>
      </w:pPr>
      <w:r w:rsidRPr="00B35959">
        <w:rPr>
          <w:rFonts w:ascii="Tahoma" w:hAnsi="Tahoma" w:cs="Tahoma"/>
          <w:sz w:val="22"/>
          <w:szCs w:val="22"/>
        </w:rPr>
        <w:lastRenderedPageBreak/>
        <w:t>Planning and monitoring the Online Safety curriculum and assembly provision.</w:t>
      </w:r>
    </w:p>
    <w:p xmlns:wp14="http://schemas.microsoft.com/office/word/2010/wordml" w:rsidRPr="00B35959" w:rsidR="00CD332B" w:rsidP="00CD332B" w:rsidRDefault="00CD332B" w14:paraId="743696FE" wp14:textId="77777777">
      <w:pPr>
        <w:pStyle w:val="ListParagraph"/>
        <w:numPr>
          <w:ilvl w:val="0"/>
          <w:numId w:val="18"/>
        </w:numPr>
        <w:rPr>
          <w:rFonts w:ascii="Tahoma" w:hAnsi="Tahoma" w:cs="Tahoma"/>
          <w:sz w:val="22"/>
          <w:szCs w:val="22"/>
        </w:rPr>
      </w:pPr>
      <w:r w:rsidRPr="00B35959">
        <w:rPr>
          <w:rFonts w:ascii="Tahoma" w:hAnsi="Tahoma" w:cs="Tahoma"/>
          <w:sz w:val="22"/>
          <w:szCs w:val="22"/>
        </w:rPr>
        <w:t>Attending update training and by reviewing guidance documents released by relevant organisations.</w:t>
      </w:r>
    </w:p>
    <w:p xmlns:wp14="http://schemas.microsoft.com/office/word/2010/wordml" w:rsidRPr="00B35959" w:rsidR="00634116" w:rsidP="00B41D90" w:rsidRDefault="00634116" w14:paraId="63765497" wp14:textId="77777777">
      <w:pPr>
        <w:pStyle w:val="ListParagraph"/>
        <w:numPr>
          <w:ilvl w:val="0"/>
          <w:numId w:val="18"/>
        </w:numPr>
        <w:rPr>
          <w:rFonts w:ascii="Tahoma" w:hAnsi="Tahoma" w:cs="Tahoma"/>
          <w:sz w:val="22"/>
          <w:szCs w:val="22"/>
        </w:rPr>
      </w:pPr>
      <w:r w:rsidRPr="00B35959">
        <w:rPr>
          <w:rFonts w:ascii="Tahoma" w:hAnsi="Tahoma" w:cs="Tahoma"/>
          <w:sz w:val="22"/>
          <w:szCs w:val="22"/>
        </w:rPr>
        <w:t>Monitor the selection of web-based services staff are using, and where relevant, check they are risk assessed.</w:t>
      </w:r>
    </w:p>
    <w:p xmlns:wp14="http://schemas.microsoft.com/office/word/2010/wordml" w:rsidRPr="00C16157" w:rsidR="00B41D90" w:rsidP="00B41D90" w:rsidRDefault="00634116" w14:paraId="01BDD241" wp14:textId="77777777">
      <w:pPr>
        <w:pStyle w:val="ListParagraph"/>
        <w:numPr>
          <w:ilvl w:val="0"/>
          <w:numId w:val="18"/>
        </w:numPr>
        <w:rPr>
          <w:rFonts w:ascii="Tahoma" w:hAnsi="Tahoma" w:cs="Tahoma"/>
          <w:sz w:val="22"/>
          <w:szCs w:val="22"/>
        </w:rPr>
      </w:pPr>
      <w:r w:rsidRPr="00C16157">
        <w:rPr>
          <w:rFonts w:ascii="Tahoma" w:hAnsi="Tahoma" w:cs="Tahoma"/>
          <w:sz w:val="22"/>
          <w:szCs w:val="22"/>
        </w:rPr>
        <w:t>Monitor the school’s online profiles and reputation, including on unofficial sites.</w:t>
      </w:r>
    </w:p>
    <w:p xmlns:wp14="http://schemas.microsoft.com/office/word/2010/wordml" w:rsidRPr="00C16157" w:rsidR="00634116" w:rsidP="00B41D90" w:rsidRDefault="00634116" w14:paraId="24EBEAD4" wp14:textId="77777777">
      <w:pPr>
        <w:pStyle w:val="ListParagraph"/>
        <w:numPr>
          <w:ilvl w:val="0"/>
          <w:numId w:val="18"/>
        </w:numPr>
        <w:rPr>
          <w:rFonts w:ascii="Tahoma" w:hAnsi="Tahoma" w:cs="Tahoma"/>
          <w:sz w:val="22"/>
          <w:szCs w:val="22"/>
        </w:rPr>
      </w:pPr>
      <w:r w:rsidRPr="00C16157">
        <w:rPr>
          <w:rFonts w:ascii="Tahoma" w:hAnsi="Tahoma" w:cs="Tahoma"/>
          <w:sz w:val="22"/>
          <w:szCs w:val="22"/>
        </w:rPr>
        <w:t>Conduct regular testing to ensure blocked content is still inaccessible</w:t>
      </w:r>
    </w:p>
    <w:p xmlns:wp14="http://schemas.microsoft.com/office/word/2010/wordml" w:rsidRPr="00B35959" w:rsidR="00634116" w:rsidP="00C52EC4" w:rsidRDefault="00634116" w14:paraId="3CF2D8B6" wp14:textId="77777777">
      <w:pPr>
        <w:rPr>
          <w:rFonts w:ascii="Tahoma" w:hAnsi="Tahoma" w:cs="Tahoma"/>
          <w:sz w:val="22"/>
          <w:szCs w:val="22"/>
          <w:u w:val="single"/>
        </w:rPr>
      </w:pPr>
    </w:p>
    <w:p xmlns:wp14="http://schemas.microsoft.com/office/word/2010/wordml" w:rsidRPr="00B35959" w:rsidR="00C627EA" w:rsidP="00C52EC4" w:rsidRDefault="00C627EA" w14:paraId="0BBC1444" wp14:textId="77777777">
      <w:pPr>
        <w:rPr>
          <w:rFonts w:ascii="Tahoma" w:hAnsi="Tahoma" w:cs="Tahoma"/>
          <w:sz w:val="22"/>
          <w:szCs w:val="22"/>
          <w:u w:val="single"/>
        </w:rPr>
      </w:pPr>
      <w:r w:rsidRPr="00B35959">
        <w:rPr>
          <w:rFonts w:ascii="Tahoma" w:hAnsi="Tahoma" w:cs="Tahoma"/>
          <w:sz w:val="22"/>
          <w:szCs w:val="22"/>
          <w:u w:val="single"/>
        </w:rPr>
        <w:t>Pupils:</w:t>
      </w:r>
    </w:p>
    <w:p xmlns:wp14="http://schemas.microsoft.com/office/word/2010/wordml" w:rsidRPr="00B35959" w:rsidR="00B41D90" w:rsidP="00B41D90" w:rsidRDefault="00B41D90" w14:paraId="252C4C24" wp14:textId="77777777">
      <w:pPr>
        <w:rPr>
          <w:rFonts w:ascii="Tahoma" w:hAnsi="Tahoma" w:cs="Tahoma"/>
          <w:sz w:val="22"/>
          <w:szCs w:val="22"/>
        </w:rPr>
      </w:pPr>
      <w:r w:rsidRPr="00B35959">
        <w:rPr>
          <w:rFonts w:ascii="Tahoma" w:hAnsi="Tahoma" w:cs="Tahoma"/>
          <w:sz w:val="22"/>
          <w:szCs w:val="22"/>
        </w:rPr>
        <w:t xml:space="preserve">We ensure that all children in their care are aware of their responsibilities around appropriate use of technology both inside and outside of school. This awareness is delivered in lessons (PSHE and IT primarily), assemblies, events, newsletters and through the development of a culture of online safeguarding. </w:t>
      </w:r>
    </w:p>
    <w:p xmlns:wp14="http://schemas.microsoft.com/office/word/2010/wordml" w:rsidRPr="00B35959" w:rsidR="00B41D90" w:rsidP="00C52EC4" w:rsidRDefault="00B41D90" w14:paraId="0FB78278" wp14:textId="77777777">
      <w:pPr>
        <w:rPr>
          <w:rFonts w:ascii="Tahoma" w:hAnsi="Tahoma" w:cs="Tahoma"/>
          <w:sz w:val="22"/>
          <w:szCs w:val="22"/>
        </w:rPr>
      </w:pPr>
    </w:p>
    <w:p xmlns:wp14="http://schemas.microsoft.com/office/word/2010/wordml" w:rsidRPr="00B35959" w:rsidR="00B41D90" w:rsidP="00C52EC4" w:rsidRDefault="00B41D90" w14:paraId="3B97170D" wp14:textId="77777777">
      <w:pPr>
        <w:rPr>
          <w:rFonts w:ascii="Tahoma" w:hAnsi="Tahoma" w:cs="Tahoma"/>
          <w:sz w:val="22"/>
          <w:szCs w:val="22"/>
        </w:rPr>
      </w:pPr>
      <w:r w:rsidRPr="00B35959">
        <w:rPr>
          <w:rFonts w:ascii="Tahoma" w:hAnsi="Tahoma" w:cs="Tahoma"/>
          <w:sz w:val="22"/>
          <w:szCs w:val="22"/>
        </w:rPr>
        <w:t xml:space="preserve">Pupils: </w:t>
      </w:r>
    </w:p>
    <w:p xmlns:wp14="http://schemas.microsoft.com/office/word/2010/wordml" w:rsidRPr="00B35959" w:rsidR="00C627EA" w:rsidP="00B41D90" w:rsidRDefault="00C627EA" w14:paraId="55368999" wp14:textId="77777777">
      <w:pPr>
        <w:pStyle w:val="ListParagraph"/>
        <w:numPr>
          <w:ilvl w:val="0"/>
          <w:numId w:val="17"/>
        </w:numPr>
        <w:rPr>
          <w:rFonts w:ascii="Tahoma" w:hAnsi="Tahoma" w:cs="Tahoma"/>
          <w:sz w:val="22"/>
          <w:szCs w:val="22"/>
        </w:rPr>
      </w:pPr>
      <w:r w:rsidRPr="00B35959">
        <w:rPr>
          <w:rFonts w:ascii="Tahoma" w:hAnsi="Tahoma" w:cs="Tahoma"/>
          <w:sz w:val="22"/>
          <w:szCs w:val="22"/>
        </w:rPr>
        <w:t>are responsible for using the school digital technology systems in accordance with the Pupil Acceptable Use Policy</w:t>
      </w:r>
    </w:p>
    <w:p xmlns:wp14="http://schemas.microsoft.com/office/word/2010/wordml" w:rsidRPr="00B35959" w:rsidR="00C627EA" w:rsidP="00B41D90" w:rsidRDefault="00C627EA" w14:paraId="14DD8AA7" wp14:textId="77777777">
      <w:pPr>
        <w:pStyle w:val="ListParagraph"/>
        <w:numPr>
          <w:ilvl w:val="0"/>
          <w:numId w:val="17"/>
        </w:numPr>
        <w:rPr>
          <w:rFonts w:ascii="Tahoma" w:hAnsi="Tahoma" w:cs="Tahoma"/>
          <w:sz w:val="22"/>
          <w:szCs w:val="22"/>
        </w:rPr>
      </w:pPr>
      <w:r w:rsidRPr="00B35959">
        <w:rPr>
          <w:rFonts w:ascii="Tahoma" w:hAnsi="Tahoma" w:cs="Tahoma"/>
          <w:sz w:val="22"/>
          <w:szCs w:val="22"/>
        </w:rPr>
        <w:t>need to understand the importance of reporting abuse, misuse or access to inappropriate materials and know how to do so</w:t>
      </w:r>
    </w:p>
    <w:p xmlns:wp14="http://schemas.microsoft.com/office/word/2010/wordml" w:rsidRPr="00B35959" w:rsidR="00C627EA" w:rsidP="00B41D90" w:rsidRDefault="00C627EA" w14:paraId="00687342" wp14:textId="77777777">
      <w:pPr>
        <w:pStyle w:val="ListParagraph"/>
        <w:numPr>
          <w:ilvl w:val="0"/>
          <w:numId w:val="17"/>
        </w:numPr>
        <w:rPr>
          <w:rFonts w:ascii="Tahoma" w:hAnsi="Tahoma" w:cs="Tahoma"/>
          <w:sz w:val="22"/>
          <w:szCs w:val="22"/>
        </w:rPr>
      </w:pPr>
      <w:proofErr w:type="gramStart"/>
      <w:r w:rsidRPr="00B35959">
        <w:rPr>
          <w:rFonts w:ascii="Tahoma" w:hAnsi="Tahoma" w:cs="Tahoma"/>
          <w:sz w:val="22"/>
          <w:szCs w:val="22"/>
        </w:rPr>
        <w:t>will</w:t>
      </w:r>
      <w:proofErr w:type="gramEnd"/>
      <w:r w:rsidRPr="00B35959">
        <w:rPr>
          <w:rFonts w:ascii="Tahoma" w:hAnsi="Tahoma" w:cs="Tahoma"/>
          <w:sz w:val="22"/>
          <w:szCs w:val="22"/>
        </w:rPr>
        <w:t xml:space="preserve"> be expected to know and understand policies on the use of mobile devices and digital cameras. They should also know and understand policies on the taking / use of images and on cyber-bullying.</w:t>
      </w:r>
    </w:p>
    <w:p xmlns:wp14="http://schemas.microsoft.com/office/word/2010/wordml" w:rsidRPr="0046579B" w:rsidR="00C627EA" w:rsidP="0046579B" w:rsidRDefault="00C627EA" w14:paraId="4A8C697A" wp14:textId="77777777">
      <w:pPr>
        <w:pStyle w:val="ListParagraph"/>
        <w:numPr>
          <w:ilvl w:val="0"/>
          <w:numId w:val="17"/>
        </w:numPr>
        <w:rPr>
          <w:rFonts w:ascii="Tahoma" w:hAnsi="Tahoma" w:cs="Tahoma"/>
          <w:sz w:val="22"/>
          <w:szCs w:val="22"/>
        </w:rPr>
      </w:pPr>
      <w:r w:rsidRPr="00B35959">
        <w:rPr>
          <w:rFonts w:ascii="Tahoma" w:hAnsi="Tahoma" w:cs="Tahoma"/>
          <w:sz w:val="22"/>
          <w:szCs w:val="22"/>
        </w:rPr>
        <w:t xml:space="preserve">should understand the importance of adopting good </w:t>
      </w:r>
      <w:r w:rsidRPr="00B35959" w:rsidR="00B41D90">
        <w:rPr>
          <w:rFonts w:ascii="Tahoma" w:hAnsi="Tahoma" w:cs="Tahoma"/>
          <w:sz w:val="22"/>
          <w:szCs w:val="22"/>
        </w:rPr>
        <w:t xml:space="preserve">online </w:t>
      </w:r>
      <w:r w:rsidRPr="00B35959">
        <w:rPr>
          <w:rFonts w:ascii="Tahoma" w:hAnsi="Tahoma" w:cs="Tahoma"/>
          <w:sz w:val="22"/>
          <w:szCs w:val="22"/>
        </w:rPr>
        <w:t>safety practice when using digital technologies out of school</w:t>
      </w:r>
      <w:r w:rsidR="0046579B">
        <w:rPr>
          <w:rFonts w:ascii="Tahoma" w:hAnsi="Tahoma" w:cs="Tahoma"/>
          <w:sz w:val="22"/>
          <w:szCs w:val="22"/>
        </w:rPr>
        <w:t xml:space="preserve"> and realise that the school’s </w:t>
      </w:r>
      <w:r w:rsidRPr="0046579B" w:rsidR="00B41D90">
        <w:rPr>
          <w:rFonts w:ascii="Tahoma" w:hAnsi="Tahoma" w:cs="Tahoma"/>
          <w:sz w:val="22"/>
          <w:szCs w:val="22"/>
        </w:rPr>
        <w:t>Online S</w:t>
      </w:r>
      <w:r w:rsidRPr="0046579B">
        <w:rPr>
          <w:rFonts w:ascii="Tahoma" w:hAnsi="Tahoma" w:cs="Tahoma"/>
          <w:sz w:val="22"/>
          <w:szCs w:val="22"/>
        </w:rPr>
        <w:t>afety Policy covers their actions out of school, if related to their membership of the school</w:t>
      </w:r>
    </w:p>
    <w:p xmlns:wp14="http://schemas.microsoft.com/office/word/2010/wordml" w:rsidRPr="00B35959" w:rsidR="00B41D90" w:rsidP="00C52EC4" w:rsidRDefault="00B41D90" w14:paraId="1FC39945" wp14:textId="77777777">
      <w:pPr>
        <w:rPr>
          <w:rFonts w:ascii="Tahoma" w:hAnsi="Tahoma" w:cs="Tahoma"/>
          <w:sz w:val="22"/>
          <w:szCs w:val="22"/>
        </w:rPr>
      </w:pPr>
    </w:p>
    <w:p xmlns:wp14="http://schemas.microsoft.com/office/word/2010/wordml" w:rsidRPr="00B35959" w:rsidR="00C627EA" w:rsidP="00C52EC4" w:rsidRDefault="00C627EA" w14:paraId="6A12EAEE" wp14:textId="77777777">
      <w:pPr>
        <w:rPr>
          <w:rFonts w:ascii="Tahoma" w:hAnsi="Tahoma" w:cs="Tahoma"/>
          <w:sz w:val="22"/>
          <w:szCs w:val="22"/>
        </w:rPr>
      </w:pPr>
      <w:r w:rsidRPr="00B35959">
        <w:rPr>
          <w:rFonts w:ascii="Tahoma" w:hAnsi="Tahoma" w:cs="Tahoma"/>
          <w:sz w:val="22"/>
          <w:szCs w:val="22"/>
          <w:u w:val="single"/>
        </w:rPr>
        <w:t>Parents / Carers</w:t>
      </w:r>
      <w:r w:rsidRPr="00B35959">
        <w:rPr>
          <w:rFonts w:ascii="Tahoma" w:hAnsi="Tahoma" w:cs="Tahoma"/>
          <w:sz w:val="22"/>
          <w:szCs w:val="22"/>
        </w:rPr>
        <w:t>:</w:t>
      </w:r>
    </w:p>
    <w:p xmlns:wp14="http://schemas.microsoft.com/office/word/2010/wordml" w:rsidRPr="00B35959" w:rsidR="00C627EA" w:rsidP="00C52EC4" w:rsidRDefault="00C627EA" w14:paraId="52D25BD8" wp14:textId="77777777">
      <w:pPr>
        <w:rPr>
          <w:rFonts w:ascii="Tahoma" w:hAnsi="Tahoma" w:cs="Tahoma"/>
          <w:sz w:val="22"/>
          <w:szCs w:val="22"/>
        </w:rPr>
      </w:pPr>
      <w:r w:rsidRPr="00B35959">
        <w:rPr>
          <w:rFonts w:ascii="Tahoma" w:hAnsi="Tahoma" w:cs="Tahoma"/>
          <w:sz w:val="22"/>
          <w:szCs w:val="22"/>
        </w:rPr>
        <w:t xml:space="preserve">Parents / Carers play a crucial role in ensuring that their children understand the need to use the internet / mobile devices in an appropriate way. The school </w:t>
      </w:r>
      <w:r w:rsidRPr="00B35959" w:rsidR="00415804">
        <w:rPr>
          <w:rFonts w:ascii="Tahoma" w:hAnsi="Tahoma" w:cs="Tahoma"/>
          <w:sz w:val="22"/>
          <w:szCs w:val="22"/>
        </w:rPr>
        <w:t xml:space="preserve">will pro-actively engage parents and carers about online safety and related issues through newsletters, </w:t>
      </w:r>
      <w:proofErr w:type="spellStart"/>
      <w:r w:rsidRPr="00B35959" w:rsidR="00415804">
        <w:rPr>
          <w:rFonts w:ascii="Tahoma" w:hAnsi="Tahoma" w:cs="Tahoma"/>
          <w:sz w:val="22"/>
          <w:szCs w:val="22"/>
        </w:rPr>
        <w:t>weblinks</w:t>
      </w:r>
      <w:proofErr w:type="spellEnd"/>
      <w:r w:rsidRPr="00B35959" w:rsidR="00415804">
        <w:rPr>
          <w:rFonts w:ascii="Tahoma" w:hAnsi="Tahoma" w:cs="Tahoma"/>
          <w:sz w:val="22"/>
          <w:szCs w:val="22"/>
        </w:rPr>
        <w:t xml:space="preserve"> and events in school.  </w:t>
      </w:r>
      <w:r w:rsidRPr="00B35959">
        <w:rPr>
          <w:rFonts w:ascii="Tahoma" w:hAnsi="Tahoma" w:cs="Tahoma"/>
          <w:sz w:val="22"/>
          <w:szCs w:val="22"/>
        </w:rPr>
        <w:t xml:space="preserve">Parents and carers will be encouraged to support the school in promoting good </w:t>
      </w:r>
      <w:r w:rsidRPr="00B35959" w:rsidR="00415804">
        <w:rPr>
          <w:rFonts w:ascii="Tahoma" w:hAnsi="Tahoma" w:cs="Tahoma"/>
          <w:sz w:val="22"/>
          <w:szCs w:val="22"/>
        </w:rPr>
        <w:t xml:space="preserve">online </w:t>
      </w:r>
      <w:r w:rsidRPr="00B35959">
        <w:rPr>
          <w:rFonts w:ascii="Tahoma" w:hAnsi="Tahoma" w:cs="Tahoma"/>
          <w:sz w:val="22"/>
          <w:szCs w:val="22"/>
        </w:rPr>
        <w:t>safety practice and to follow guidelines on the appropriate use of:</w:t>
      </w:r>
    </w:p>
    <w:p xmlns:wp14="http://schemas.microsoft.com/office/word/2010/wordml" w:rsidRPr="00B35959" w:rsidR="00C627EA" w:rsidP="00415804" w:rsidRDefault="00C627EA" w14:paraId="13560015" wp14:textId="77777777">
      <w:pPr>
        <w:pStyle w:val="ListParagraph"/>
        <w:numPr>
          <w:ilvl w:val="0"/>
          <w:numId w:val="23"/>
        </w:numPr>
        <w:rPr>
          <w:rFonts w:ascii="Tahoma" w:hAnsi="Tahoma" w:cs="Tahoma"/>
          <w:sz w:val="22"/>
          <w:szCs w:val="22"/>
        </w:rPr>
      </w:pPr>
      <w:r w:rsidRPr="00B35959">
        <w:rPr>
          <w:rFonts w:ascii="Tahoma" w:hAnsi="Tahoma" w:cs="Tahoma"/>
          <w:sz w:val="22"/>
          <w:szCs w:val="22"/>
        </w:rPr>
        <w:t>digital and video images taken at school events</w:t>
      </w:r>
    </w:p>
    <w:p xmlns:wp14="http://schemas.microsoft.com/office/word/2010/wordml" w:rsidRPr="00B35959" w:rsidR="00C627EA" w:rsidP="00415804" w:rsidRDefault="00C627EA" w14:paraId="77D1FC99" wp14:textId="77777777">
      <w:pPr>
        <w:pStyle w:val="ListParagraph"/>
        <w:numPr>
          <w:ilvl w:val="0"/>
          <w:numId w:val="23"/>
        </w:numPr>
        <w:rPr>
          <w:rFonts w:ascii="Tahoma" w:hAnsi="Tahoma" w:cs="Tahoma"/>
          <w:sz w:val="22"/>
          <w:szCs w:val="22"/>
        </w:rPr>
      </w:pPr>
      <w:r w:rsidRPr="00B35959">
        <w:rPr>
          <w:rFonts w:ascii="Tahoma" w:hAnsi="Tahoma" w:cs="Tahoma"/>
          <w:sz w:val="22"/>
          <w:szCs w:val="22"/>
        </w:rPr>
        <w:t>access to parents’ sections of the website / blog</w:t>
      </w:r>
    </w:p>
    <w:p xmlns:wp14="http://schemas.microsoft.com/office/word/2010/wordml" w:rsidRPr="00B35959" w:rsidR="00C627EA" w:rsidP="00415804" w:rsidRDefault="00C627EA" w14:paraId="7F45DA6F" wp14:textId="77777777">
      <w:pPr>
        <w:pStyle w:val="ListParagraph"/>
        <w:numPr>
          <w:ilvl w:val="0"/>
          <w:numId w:val="23"/>
        </w:numPr>
        <w:rPr>
          <w:rFonts w:ascii="Tahoma" w:hAnsi="Tahoma" w:cs="Tahoma"/>
          <w:sz w:val="22"/>
          <w:szCs w:val="22"/>
        </w:rPr>
      </w:pPr>
      <w:r w:rsidRPr="00B35959">
        <w:rPr>
          <w:rFonts w:ascii="Tahoma" w:hAnsi="Tahoma" w:cs="Tahoma"/>
          <w:sz w:val="22"/>
          <w:szCs w:val="22"/>
        </w:rPr>
        <w:t>their children’s personal devices in the school (where this is allowed)</w:t>
      </w:r>
    </w:p>
    <w:p xmlns:wp14="http://schemas.microsoft.com/office/word/2010/wordml" w:rsidRPr="00B35959" w:rsidR="00415804" w:rsidP="00415804" w:rsidRDefault="00415804" w14:paraId="0562CB0E" wp14:textId="77777777">
      <w:pPr>
        <w:rPr>
          <w:rFonts w:ascii="Tahoma" w:hAnsi="Tahoma" w:cs="Tahoma"/>
          <w:sz w:val="22"/>
          <w:szCs w:val="22"/>
        </w:rPr>
      </w:pPr>
    </w:p>
    <w:p xmlns:wp14="http://schemas.microsoft.com/office/word/2010/wordml" w:rsidR="00415804" w:rsidP="00415804" w:rsidRDefault="00415804" w14:paraId="70F5E6D0" wp14:textId="77777777">
      <w:pPr>
        <w:rPr>
          <w:rFonts w:ascii="Tahoma" w:hAnsi="Tahoma" w:cs="Tahoma"/>
          <w:sz w:val="22"/>
          <w:szCs w:val="22"/>
        </w:rPr>
      </w:pPr>
      <w:r w:rsidRPr="00B35959">
        <w:rPr>
          <w:rFonts w:ascii="Tahoma" w:hAnsi="Tahoma" w:cs="Tahoma"/>
          <w:sz w:val="22"/>
          <w:szCs w:val="22"/>
        </w:rPr>
        <w:t>Parents are expected not to shar</w:t>
      </w:r>
      <w:r w:rsidR="0046579B">
        <w:rPr>
          <w:rFonts w:ascii="Tahoma" w:hAnsi="Tahoma" w:cs="Tahoma"/>
          <w:sz w:val="22"/>
          <w:szCs w:val="22"/>
        </w:rPr>
        <w:t>e</w:t>
      </w:r>
      <w:r w:rsidRPr="00B35959">
        <w:rPr>
          <w:rFonts w:ascii="Tahoma" w:hAnsi="Tahoma" w:cs="Tahoma"/>
          <w:sz w:val="22"/>
          <w:szCs w:val="22"/>
        </w:rPr>
        <w:t xml:space="preserve"> offensive/disparaging comments about the school, members of staff or pupils on social media, and instead ta</w:t>
      </w:r>
      <w:r w:rsidR="0046579B">
        <w:rPr>
          <w:rFonts w:ascii="Tahoma" w:hAnsi="Tahoma" w:cs="Tahoma"/>
          <w:sz w:val="22"/>
          <w:szCs w:val="22"/>
        </w:rPr>
        <w:t>lk</w:t>
      </w:r>
      <w:r w:rsidRPr="00B35959">
        <w:rPr>
          <w:rFonts w:ascii="Tahoma" w:hAnsi="Tahoma" w:cs="Tahoma"/>
          <w:sz w:val="22"/>
          <w:szCs w:val="22"/>
        </w:rPr>
        <w:t xml:space="preserve"> to the school about any concerns they have directly</w:t>
      </w:r>
      <w:r w:rsidR="0046579B">
        <w:rPr>
          <w:rFonts w:ascii="Tahoma" w:hAnsi="Tahoma" w:cs="Tahoma"/>
          <w:sz w:val="22"/>
          <w:szCs w:val="22"/>
        </w:rPr>
        <w:t>,</w:t>
      </w:r>
      <w:r w:rsidRPr="00B35959">
        <w:rPr>
          <w:rFonts w:ascii="Tahoma" w:hAnsi="Tahoma" w:cs="Tahoma"/>
          <w:sz w:val="22"/>
          <w:szCs w:val="22"/>
        </w:rPr>
        <w:t xml:space="preserve"> so these can be actioned and resolved.  Online comments from parents that are inappropriate will be followed up, and possibly referred to the Police.</w:t>
      </w:r>
    </w:p>
    <w:p xmlns:wp14="http://schemas.microsoft.com/office/word/2010/wordml" w:rsidR="0046579B" w:rsidP="00415804" w:rsidRDefault="0046579B" w14:paraId="34CE0A41" wp14:textId="77777777">
      <w:pPr>
        <w:rPr>
          <w:rFonts w:ascii="Tahoma" w:hAnsi="Tahoma" w:cs="Tahoma"/>
          <w:sz w:val="22"/>
          <w:szCs w:val="22"/>
        </w:rPr>
      </w:pPr>
    </w:p>
    <w:p xmlns:wp14="http://schemas.microsoft.com/office/word/2010/wordml" w:rsidRPr="00B35959" w:rsidR="0046579B" w:rsidP="00415804" w:rsidRDefault="0046579B" w14:paraId="7CD23D41" wp14:textId="5CFF24F9">
      <w:pPr>
        <w:rPr>
          <w:rFonts w:ascii="Tahoma" w:hAnsi="Tahoma" w:cs="Tahoma"/>
          <w:sz w:val="22"/>
          <w:szCs w:val="22"/>
        </w:rPr>
      </w:pPr>
      <w:r w:rsidRPr="658DEE15" w:rsidR="0046579B">
        <w:rPr>
          <w:rFonts w:ascii="Tahoma" w:hAnsi="Tahoma" w:cs="Tahoma"/>
          <w:sz w:val="22"/>
          <w:szCs w:val="22"/>
        </w:rPr>
        <w:t xml:space="preserve">We recommend parents use websites such as </w:t>
      </w:r>
      <w:hyperlink r:id="Rcd77590172c0470b">
        <w:r w:rsidRPr="658DEE15" w:rsidR="0046579B">
          <w:rPr>
            <w:rStyle w:val="Hyperlink"/>
            <w:rFonts w:ascii="Tahoma" w:hAnsi="Tahoma" w:cs="Tahoma"/>
            <w:sz w:val="22"/>
            <w:szCs w:val="22"/>
          </w:rPr>
          <w:t>www.commonsens</w:t>
        </w:r>
        <w:r w:rsidRPr="658DEE15" w:rsidR="0046579B">
          <w:rPr>
            <w:rStyle w:val="Hyperlink"/>
            <w:rFonts w:ascii="Tahoma" w:hAnsi="Tahoma" w:cs="Tahoma"/>
            <w:sz w:val="22"/>
            <w:szCs w:val="22"/>
          </w:rPr>
          <w:t>e</w:t>
        </w:r>
        <w:r w:rsidRPr="658DEE15" w:rsidR="0046579B">
          <w:rPr>
            <w:rStyle w:val="Hyperlink"/>
            <w:rFonts w:ascii="Tahoma" w:hAnsi="Tahoma" w:cs="Tahoma"/>
            <w:sz w:val="22"/>
            <w:szCs w:val="22"/>
          </w:rPr>
          <w:t>media.org</w:t>
        </w:r>
      </w:hyperlink>
      <w:r w:rsidRPr="658DEE15" w:rsidR="0046579B">
        <w:rPr>
          <w:rFonts w:ascii="Tahoma" w:hAnsi="Tahoma" w:cs="Tahoma"/>
          <w:sz w:val="22"/>
          <w:szCs w:val="22"/>
        </w:rPr>
        <w:t xml:space="preserve"> to help them to check apps before allowing their child to access no matter what their child says about ‘everyone else has it’</w:t>
      </w:r>
      <w:r w:rsidRPr="658DEE15" w:rsidR="0046579B">
        <w:rPr>
          <w:rFonts w:ascii="Tahoma" w:hAnsi="Tahoma" w:cs="Tahoma"/>
          <w:sz w:val="22"/>
          <w:szCs w:val="22"/>
        </w:rPr>
        <w:t xml:space="preserve">!  </w:t>
      </w:r>
      <w:r w:rsidRPr="658DEE15" w:rsidR="0046579B">
        <w:rPr>
          <w:rFonts w:ascii="Tahoma" w:hAnsi="Tahoma" w:cs="Tahoma"/>
          <w:sz w:val="22"/>
          <w:szCs w:val="22"/>
        </w:rPr>
        <w:t xml:space="preserve">This will help the parents make an informed view about what they </w:t>
      </w:r>
      <w:r w:rsidRPr="658DEE15" w:rsidR="0046579B">
        <w:rPr>
          <w:rFonts w:ascii="Tahoma" w:hAnsi="Tahoma" w:cs="Tahoma"/>
          <w:sz w:val="22"/>
          <w:szCs w:val="22"/>
        </w:rPr>
        <w:t>deem</w:t>
      </w:r>
      <w:r w:rsidRPr="658DEE15" w:rsidR="0046579B">
        <w:rPr>
          <w:rFonts w:ascii="Tahoma" w:hAnsi="Tahoma" w:cs="Tahoma"/>
          <w:sz w:val="22"/>
          <w:szCs w:val="22"/>
        </w:rPr>
        <w:t xml:space="preserve"> to be safe or not. As key issues related to online safety arise parents will be informed of evolving risks such as potentially hazardous sites being accessed by pupils and parents and pupils will be given appropriate information and signposted to support.</w:t>
      </w:r>
    </w:p>
    <w:p xmlns:wp14="http://schemas.microsoft.com/office/word/2010/wordml" w:rsidRPr="00B35959" w:rsidR="00C627EA" w:rsidP="00C52EC4" w:rsidRDefault="00C627EA" w14:paraId="62EBF3C5" wp14:textId="77777777">
      <w:pPr>
        <w:rPr>
          <w:rFonts w:ascii="Tahoma" w:hAnsi="Tahoma" w:cs="Tahoma"/>
          <w:sz w:val="22"/>
          <w:szCs w:val="22"/>
        </w:rPr>
      </w:pPr>
    </w:p>
    <w:p xmlns:wp14="http://schemas.microsoft.com/office/word/2010/wordml" w:rsidRPr="00B35959" w:rsidR="00C627EA" w:rsidP="00C52EC4" w:rsidRDefault="00C627EA" w14:paraId="721FF1B0" wp14:textId="77777777">
      <w:pPr>
        <w:rPr>
          <w:rFonts w:ascii="Tahoma" w:hAnsi="Tahoma" w:cs="Tahoma"/>
          <w:sz w:val="22"/>
          <w:szCs w:val="22"/>
          <w:u w:val="single"/>
        </w:rPr>
      </w:pPr>
      <w:r w:rsidRPr="00B35959">
        <w:rPr>
          <w:rFonts w:ascii="Tahoma" w:hAnsi="Tahoma" w:cs="Tahoma"/>
          <w:sz w:val="22"/>
          <w:szCs w:val="22"/>
          <w:u w:val="single"/>
        </w:rPr>
        <w:t>Community Users:</w:t>
      </w:r>
    </w:p>
    <w:p xmlns:wp14="http://schemas.microsoft.com/office/word/2010/wordml" w:rsidRPr="00B35959" w:rsidR="00C627EA" w:rsidP="00C52EC4" w:rsidRDefault="00C627EA" w14:paraId="657CEA65" wp14:textId="77777777">
      <w:pPr>
        <w:rPr>
          <w:rFonts w:ascii="Tahoma" w:hAnsi="Tahoma" w:cs="Tahoma"/>
          <w:sz w:val="22"/>
          <w:szCs w:val="22"/>
        </w:rPr>
      </w:pPr>
      <w:r w:rsidRPr="00B35959">
        <w:rPr>
          <w:rFonts w:ascii="Tahoma" w:hAnsi="Tahoma" w:cs="Tahoma"/>
          <w:sz w:val="22"/>
          <w:szCs w:val="22"/>
        </w:rPr>
        <w:t>Community Users who access school systems as part of the wider school provision will be expected to sign a Community User AU</w:t>
      </w:r>
      <w:r w:rsidRPr="00B35959" w:rsidR="00415804">
        <w:rPr>
          <w:rFonts w:ascii="Tahoma" w:hAnsi="Tahoma" w:cs="Tahoma"/>
          <w:sz w:val="22"/>
          <w:szCs w:val="22"/>
        </w:rPr>
        <w:t>P</w:t>
      </w:r>
      <w:r w:rsidRPr="00B35959">
        <w:rPr>
          <w:rFonts w:ascii="Tahoma" w:hAnsi="Tahoma" w:cs="Tahoma"/>
          <w:sz w:val="22"/>
          <w:szCs w:val="22"/>
        </w:rPr>
        <w:t xml:space="preserve"> before being provided with access to school systems.  </w:t>
      </w:r>
    </w:p>
    <w:p xmlns:wp14="http://schemas.microsoft.com/office/word/2010/wordml" w:rsidRPr="00B35959" w:rsidR="00C627EA" w:rsidP="00C52EC4" w:rsidRDefault="00C627EA" w14:paraId="329F34F3" wp14:textId="77777777">
      <w:pPr>
        <w:rPr>
          <w:rFonts w:ascii="Tahoma" w:hAnsi="Tahoma" w:cs="Tahoma"/>
          <w:sz w:val="22"/>
          <w:szCs w:val="22"/>
        </w:rPr>
      </w:pPr>
      <w:r w:rsidRPr="00B35959">
        <w:rPr>
          <w:rFonts w:ascii="Tahoma" w:hAnsi="Tahoma" w:cs="Tahoma"/>
          <w:noProof/>
          <w:sz w:val="22"/>
          <w:szCs w:val="22"/>
        </w:rPr>
        <mc:AlternateContent>
          <mc:Choice Requires="wps">
            <w:drawing>
              <wp:anchor xmlns:wp14="http://schemas.microsoft.com/office/word/2010/wordprocessingDrawing" distT="0" distB="0" distL="114300" distR="114300" simplePos="0" relativeHeight="251661312" behindDoc="0" locked="0" layoutInCell="1" allowOverlap="1" wp14:anchorId="03AAC24D" wp14:editId="7777777">
                <wp:simplePos x="0" y="0"/>
                <wp:positionH relativeFrom="column">
                  <wp:posOffset>-1784985</wp:posOffset>
                </wp:positionH>
                <wp:positionV relativeFrom="paragraph">
                  <wp:posOffset>1057910</wp:posOffset>
                </wp:positionV>
                <wp:extent cx="8001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627EA" w:rsidP="00C627EA" w:rsidRDefault="00C627EA" w14:paraId="4737E36C" wp14:textId="77777777">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3EE7B4">
              <v:shape id="Text Box 9" style="position:absolute;margin-left:-140.55pt;margin-top:83.3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8R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yAJbLm9k9QAEVhII&#10;BlyErQdCI9UPjAbYIBnW33dUMYzaDwIeQRISYleOO5B4HsFBnVs25xYqSoDKsMFoEldmWlO7XvFt&#10;A5GmZyfkNTycmjtSP2V1eG6wJVxth41m19D52Xk97d3lL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sQvEbUCAAC/&#10;BQAADgAAAAAAAAAAAAAAAAAuAgAAZHJzL2Uyb0RvYy54bWxQSwECLQAUAAYACAAAACEAAhjySt8A&#10;AAANAQAADwAAAAAAAAAAAAAAAAAPBQAAZHJzL2Rvd25yZXYueG1sUEsFBgAAAAAEAAQA8wAAABsG&#10;AAAAAA==&#10;">
                <v:textbox>
                  <w:txbxContent>
                    <w:p w:rsidR="00C627EA" w:rsidP="00C627EA" w:rsidRDefault="00C627EA" w14:paraId="735DA4F4" wp14:textId="77777777">
                      <w:pPr>
                        <w:jc w:val="center"/>
                        <w:rPr>
                          <w:rFonts w:ascii="Arial" w:hAnsi="Arial"/>
                        </w:rPr>
                      </w:pPr>
                      <w:r>
                        <w:rPr>
                          <w:rFonts w:ascii="Arial" w:hAnsi="Arial"/>
                          <w:color w:val="FFFFFF"/>
                          <w:sz w:val="60"/>
                        </w:rPr>
                        <w:t>11</w:t>
                      </w:r>
                    </w:p>
                  </w:txbxContent>
                </v:textbox>
              </v:shape>
            </w:pict>
          </mc:Fallback>
        </mc:AlternateContent>
      </w:r>
    </w:p>
    <w:p xmlns:wp14="http://schemas.microsoft.com/office/word/2010/wordml" w:rsidRPr="00B35959" w:rsidR="00415804" w:rsidP="00C52EC4" w:rsidRDefault="00415804" w14:paraId="7A7CB94C" wp14:textId="77777777">
      <w:pPr>
        <w:rPr>
          <w:rFonts w:ascii="Tahoma" w:hAnsi="Tahoma" w:cs="Tahoma"/>
          <w:sz w:val="22"/>
          <w:szCs w:val="22"/>
          <w:u w:val="single"/>
        </w:rPr>
      </w:pPr>
      <w:r w:rsidRPr="00B35959">
        <w:rPr>
          <w:rFonts w:ascii="Tahoma" w:hAnsi="Tahoma" w:cs="Tahoma"/>
          <w:sz w:val="22"/>
          <w:szCs w:val="22"/>
          <w:u w:val="single"/>
        </w:rPr>
        <w:t>Internet Filtering</w:t>
      </w:r>
      <w:r w:rsidRPr="00B35959" w:rsidR="007B6350">
        <w:rPr>
          <w:rFonts w:ascii="Tahoma" w:hAnsi="Tahoma" w:cs="Tahoma"/>
          <w:sz w:val="22"/>
          <w:szCs w:val="22"/>
          <w:u w:val="single"/>
        </w:rPr>
        <w:t xml:space="preserve"> and Monitoring</w:t>
      </w:r>
      <w:r w:rsidRPr="00B35959">
        <w:rPr>
          <w:rFonts w:ascii="Tahoma" w:hAnsi="Tahoma" w:cs="Tahoma"/>
          <w:sz w:val="22"/>
          <w:szCs w:val="22"/>
          <w:u w:val="single"/>
        </w:rPr>
        <w:t>:</w:t>
      </w:r>
    </w:p>
    <w:p xmlns:wp14="http://schemas.microsoft.com/office/word/2010/wordml" w:rsidRPr="00B35959" w:rsidR="00415804" w:rsidP="00C52EC4" w:rsidRDefault="00415804" w14:paraId="7D01F863" wp14:textId="77777777">
      <w:pPr>
        <w:rPr>
          <w:rFonts w:ascii="Tahoma" w:hAnsi="Tahoma" w:cs="Tahoma"/>
          <w:sz w:val="22"/>
          <w:szCs w:val="22"/>
        </w:rPr>
      </w:pPr>
      <w:r w:rsidRPr="00B35959">
        <w:rPr>
          <w:rFonts w:ascii="Tahoma" w:hAnsi="Tahoma" w:cs="Tahoma"/>
          <w:sz w:val="22"/>
          <w:szCs w:val="22"/>
        </w:rPr>
        <w:lastRenderedPageBreak/>
        <w:t xml:space="preserve">Our internet content </w:t>
      </w:r>
      <w:r w:rsidR="0046579B">
        <w:rPr>
          <w:rFonts w:ascii="Tahoma" w:hAnsi="Tahoma" w:cs="Tahoma"/>
          <w:sz w:val="22"/>
          <w:szCs w:val="22"/>
        </w:rPr>
        <w:t xml:space="preserve">is </w:t>
      </w:r>
      <w:r w:rsidRPr="00B35959">
        <w:rPr>
          <w:rFonts w:ascii="Tahoma" w:hAnsi="Tahoma" w:cs="Tahoma"/>
          <w:sz w:val="22"/>
          <w:szCs w:val="22"/>
        </w:rPr>
        <w:t xml:space="preserve">filtered centrally by the CYPES Department. This will remove the majority of undesirable content but it is important to bear in mind that no filtering system is infallible and some unpleasant content will inevitably sometimes get through. This is particularly true of image searches, where some unpleasant images are tagged with innocuous words.  Therefore, staff ensure there is sufficient supervision in place, and we encourage children to report concerns immediately to a member of staff.  </w:t>
      </w:r>
    </w:p>
    <w:p xmlns:wp14="http://schemas.microsoft.com/office/word/2010/wordml" w:rsidRPr="00B35959" w:rsidR="007B6350" w:rsidP="00C52EC4" w:rsidRDefault="007B6350" w14:paraId="6D98A12B" wp14:textId="77777777">
      <w:pPr>
        <w:rPr>
          <w:rFonts w:ascii="Tahoma" w:hAnsi="Tahoma" w:cs="Tahoma"/>
          <w:sz w:val="22"/>
          <w:szCs w:val="22"/>
        </w:rPr>
      </w:pPr>
    </w:p>
    <w:p xmlns:wp14="http://schemas.microsoft.com/office/word/2010/wordml" w:rsidRPr="00B35959" w:rsidR="007B6350" w:rsidP="00C52EC4" w:rsidRDefault="007B6350" w14:paraId="37F4957C" wp14:textId="45B19358">
      <w:pPr>
        <w:rPr>
          <w:rFonts w:ascii="Tahoma" w:hAnsi="Tahoma" w:cs="Tahoma"/>
          <w:sz w:val="22"/>
          <w:szCs w:val="22"/>
        </w:rPr>
      </w:pPr>
      <w:r w:rsidRPr="658DEE15" w:rsidR="007B6350">
        <w:rPr>
          <w:rFonts w:ascii="Tahoma" w:hAnsi="Tahoma" w:cs="Tahoma"/>
          <w:sz w:val="22"/>
          <w:szCs w:val="22"/>
        </w:rPr>
        <w:t>In addition, CYPES monitor</w:t>
      </w:r>
      <w:r w:rsidRPr="658DEE15" w:rsidR="0046579B">
        <w:rPr>
          <w:rFonts w:ascii="Tahoma" w:hAnsi="Tahoma" w:cs="Tahoma"/>
          <w:sz w:val="22"/>
          <w:szCs w:val="22"/>
        </w:rPr>
        <w:t>s</w:t>
      </w:r>
      <w:r w:rsidRPr="658DEE15" w:rsidR="007B6350">
        <w:rPr>
          <w:rFonts w:ascii="Tahoma" w:hAnsi="Tahoma" w:cs="Tahoma"/>
          <w:sz w:val="22"/>
          <w:szCs w:val="22"/>
        </w:rPr>
        <w:t xml:space="preserve"> Google searches made on the school network</w:t>
      </w:r>
      <w:r w:rsidRPr="658DEE15" w:rsidR="007B6350">
        <w:rPr>
          <w:rFonts w:ascii="Tahoma" w:hAnsi="Tahoma" w:cs="Tahoma"/>
          <w:sz w:val="22"/>
          <w:szCs w:val="22"/>
        </w:rPr>
        <w:t xml:space="preserve">.  </w:t>
      </w:r>
      <w:r w:rsidRPr="658DEE15" w:rsidR="007B6350">
        <w:rPr>
          <w:rFonts w:ascii="Tahoma" w:hAnsi="Tahoma" w:cs="Tahoma"/>
          <w:sz w:val="22"/>
          <w:szCs w:val="22"/>
        </w:rPr>
        <w:t>Any suspicious searches are flagged up and a report is automatically sent to the school designated leads for online safety each day</w:t>
      </w:r>
      <w:r w:rsidRPr="658DEE15" w:rsidR="007B6350">
        <w:rPr>
          <w:rFonts w:ascii="Tahoma" w:hAnsi="Tahoma" w:cs="Tahoma"/>
          <w:sz w:val="22"/>
          <w:szCs w:val="22"/>
        </w:rPr>
        <w:t xml:space="preserve">.  </w:t>
      </w:r>
      <w:r w:rsidRPr="658DEE15" w:rsidR="007B6350">
        <w:rPr>
          <w:rFonts w:ascii="Tahoma" w:hAnsi="Tahoma" w:cs="Tahoma"/>
          <w:sz w:val="22"/>
          <w:szCs w:val="22"/>
        </w:rPr>
        <w:t xml:space="preserve">These reports are </w:t>
      </w:r>
      <w:r w:rsidRPr="658DEE15" w:rsidR="007B6350">
        <w:rPr>
          <w:rFonts w:ascii="Tahoma" w:hAnsi="Tahoma" w:cs="Tahoma"/>
          <w:sz w:val="22"/>
          <w:szCs w:val="22"/>
        </w:rPr>
        <w:t>monitored</w:t>
      </w:r>
      <w:r w:rsidRPr="658DEE15" w:rsidR="007B6350">
        <w:rPr>
          <w:rFonts w:ascii="Tahoma" w:hAnsi="Tahoma" w:cs="Tahoma"/>
          <w:sz w:val="22"/>
          <w:szCs w:val="22"/>
        </w:rPr>
        <w:t xml:space="preserve"> </w:t>
      </w:r>
      <w:proofErr w:type="gramStart"/>
      <w:r w:rsidRPr="658DEE15" w:rsidR="007B6350">
        <w:rPr>
          <w:rFonts w:ascii="Tahoma" w:hAnsi="Tahoma" w:cs="Tahoma"/>
          <w:sz w:val="22"/>
          <w:szCs w:val="22"/>
        </w:rPr>
        <w:t>daily</w:t>
      </w:r>
      <w:proofErr w:type="gramEnd"/>
      <w:r w:rsidRPr="658DEE15" w:rsidR="007B6350">
        <w:rPr>
          <w:rFonts w:ascii="Tahoma" w:hAnsi="Tahoma" w:cs="Tahoma"/>
          <w:sz w:val="22"/>
          <w:szCs w:val="22"/>
        </w:rPr>
        <w:t xml:space="preserve"> and action taken as required.  </w:t>
      </w:r>
      <w:proofErr w:type="spellStart"/>
      <w:r w:rsidRPr="658DEE15" w:rsidR="007B6350">
        <w:rPr>
          <w:rFonts w:ascii="Tahoma" w:hAnsi="Tahoma" w:cs="Tahoma"/>
          <w:sz w:val="22"/>
          <w:szCs w:val="22"/>
        </w:rPr>
        <w:t>Impero</w:t>
      </w:r>
      <w:proofErr w:type="spellEnd"/>
      <w:r w:rsidRPr="658DEE15" w:rsidR="007B6350">
        <w:rPr>
          <w:rFonts w:ascii="Tahoma" w:hAnsi="Tahoma" w:cs="Tahoma"/>
          <w:sz w:val="22"/>
          <w:szCs w:val="22"/>
        </w:rPr>
        <w:t xml:space="preserve"> is also used to mo</w:t>
      </w:r>
      <w:r w:rsidRPr="658DEE15" w:rsidR="658DEE15">
        <w:rPr>
          <w:rFonts w:ascii="Tahoma" w:hAnsi="Tahoma" w:cs="Tahoma"/>
          <w:sz w:val="22"/>
          <w:szCs w:val="22"/>
        </w:rPr>
        <w:t xml:space="preserve">nitor </w:t>
      </w:r>
      <w:r w:rsidRPr="658DEE15" w:rsidR="658DEE15">
        <w:rPr>
          <w:rFonts w:ascii="Tahoma" w:hAnsi="Tahoma" w:cs="Tahoma"/>
          <w:sz w:val="22"/>
          <w:szCs w:val="22"/>
        </w:rPr>
        <w:t>suspicious</w:t>
      </w:r>
      <w:r w:rsidRPr="658DEE15" w:rsidR="658DEE15">
        <w:rPr>
          <w:rFonts w:ascii="Tahoma" w:hAnsi="Tahoma" w:cs="Tahoma"/>
          <w:sz w:val="22"/>
          <w:szCs w:val="22"/>
        </w:rPr>
        <w:t xml:space="preserve"> activity and this is reviewed weekly. </w:t>
      </w:r>
    </w:p>
    <w:p xmlns:wp14="http://schemas.microsoft.com/office/word/2010/wordml" w:rsidRPr="00B35959" w:rsidR="007B6350" w:rsidP="00C52EC4" w:rsidRDefault="007B6350" w14:paraId="2946DB82" wp14:textId="77777777">
      <w:pPr>
        <w:rPr>
          <w:rFonts w:ascii="Tahoma" w:hAnsi="Tahoma" w:cs="Tahoma"/>
          <w:sz w:val="22"/>
          <w:szCs w:val="22"/>
        </w:rPr>
      </w:pPr>
    </w:p>
    <w:p xmlns:wp14="http://schemas.microsoft.com/office/word/2010/wordml" w:rsidR="0046579B" w:rsidP="00C52EC4" w:rsidRDefault="007B6350" w14:paraId="1AA8C042" wp14:textId="77777777">
      <w:pPr>
        <w:rPr>
          <w:rFonts w:ascii="Tahoma" w:hAnsi="Tahoma" w:cs="Tahoma"/>
          <w:sz w:val="22"/>
          <w:szCs w:val="22"/>
        </w:rPr>
      </w:pPr>
      <w:r w:rsidRPr="00B35959">
        <w:rPr>
          <w:rFonts w:ascii="Tahoma" w:hAnsi="Tahoma" w:cs="Tahoma"/>
          <w:sz w:val="22"/>
          <w:szCs w:val="22"/>
        </w:rPr>
        <w:t>In concerns are raise</w:t>
      </w:r>
      <w:r w:rsidR="0046579B">
        <w:rPr>
          <w:rFonts w:ascii="Tahoma" w:hAnsi="Tahoma" w:cs="Tahoma"/>
          <w:sz w:val="22"/>
          <w:szCs w:val="22"/>
        </w:rPr>
        <w:t>d,</w:t>
      </w:r>
      <w:r w:rsidRPr="00B35959">
        <w:rPr>
          <w:rFonts w:ascii="Tahoma" w:hAnsi="Tahoma" w:cs="Tahoma"/>
          <w:sz w:val="22"/>
          <w:szCs w:val="22"/>
        </w:rPr>
        <w:t xml:space="preserve"> the staff</w:t>
      </w:r>
      <w:r w:rsidR="0046579B">
        <w:rPr>
          <w:rFonts w:ascii="Tahoma" w:hAnsi="Tahoma" w:cs="Tahoma"/>
          <w:sz w:val="22"/>
          <w:szCs w:val="22"/>
        </w:rPr>
        <w:t xml:space="preserve"> member</w:t>
      </w:r>
      <w:r w:rsidRPr="00B35959">
        <w:rPr>
          <w:rFonts w:ascii="Tahoma" w:hAnsi="Tahoma" w:cs="Tahoma"/>
          <w:sz w:val="22"/>
          <w:szCs w:val="22"/>
        </w:rPr>
        <w:t xml:space="preserve"> will liaise with the Online Safety lead </w:t>
      </w:r>
      <w:r w:rsidRPr="00B35959">
        <w:rPr>
          <w:rFonts w:ascii="Tahoma" w:hAnsi="Tahoma" w:cs="Tahoma"/>
          <w:sz w:val="22"/>
          <w:szCs w:val="22"/>
        </w:rPr>
        <w:t>to make a judgement in context</w:t>
      </w:r>
      <w:r w:rsidRPr="00B35959">
        <w:rPr>
          <w:rFonts w:ascii="Tahoma" w:hAnsi="Tahoma" w:cs="Tahoma"/>
          <w:sz w:val="22"/>
          <w:szCs w:val="22"/>
        </w:rPr>
        <w:t xml:space="preserve"> about any suspicious search activity and the appropriate action to take</w:t>
      </w:r>
      <w:r w:rsidR="0046579B">
        <w:rPr>
          <w:rFonts w:ascii="Tahoma" w:hAnsi="Tahoma" w:cs="Tahoma"/>
          <w:sz w:val="22"/>
          <w:szCs w:val="22"/>
        </w:rPr>
        <w:t>.  This will take</w:t>
      </w:r>
      <w:r w:rsidRPr="00B35959">
        <w:rPr>
          <w:rFonts w:ascii="Tahoma" w:hAnsi="Tahoma" w:cs="Tahoma"/>
          <w:sz w:val="22"/>
          <w:szCs w:val="22"/>
        </w:rPr>
        <w:t xml:space="preserve"> into account the age</w:t>
      </w:r>
      <w:r w:rsidR="0046579B">
        <w:rPr>
          <w:rFonts w:ascii="Tahoma" w:hAnsi="Tahoma" w:cs="Tahoma"/>
          <w:sz w:val="22"/>
          <w:szCs w:val="22"/>
        </w:rPr>
        <w:t xml:space="preserve"> of the child, the context of the issue and whether there have been </w:t>
      </w:r>
      <w:r w:rsidRPr="00B35959">
        <w:rPr>
          <w:rFonts w:ascii="Tahoma" w:hAnsi="Tahoma" w:cs="Tahoma"/>
          <w:sz w:val="22"/>
          <w:szCs w:val="22"/>
        </w:rPr>
        <w:t>any previous incidents.  If there are ongoing safeguarding and welfare concerns</w:t>
      </w:r>
      <w:r w:rsidRPr="00B35959">
        <w:rPr>
          <w:rFonts w:ascii="Tahoma" w:hAnsi="Tahoma" w:cs="Tahoma"/>
          <w:sz w:val="22"/>
          <w:szCs w:val="22"/>
        </w:rPr>
        <w:t xml:space="preserve"> then any observations of online activity should be documented and integrated into this</w:t>
      </w:r>
      <w:r w:rsidRPr="00B35959">
        <w:rPr>
          <w:rFonts w:ascii="Tahoma" w:hAnsi="Tahoma" w:cs="Tahoma"/>
          <w:sz w:val="22"/>
          <w:szCs w:val="22"/>
        </w:rPr>
        <w:t xml:space="preserve">.  </w:t>
      </w:r>
    </w:p>
    <w:p xmlns:wp14="http://schemas.microsoft.com/office/word/2010/wordml" w:rsidR="0046579B" w:rsidP="00C52EC4" w:rsidRDefault="0046579B" w14:paraId="5997CC1D" wp14:textId="77777777">
      <w:pPr>
        <w:rPr>
          <w:rFonts w:ascii="Tahoma" w:hAnsi="Tahoma" w:cs="Tahoma"/>
          <w:sz w:val="22"/>
          <w:szCs w:val="22"/>
        </w:rPr>
      </w:pPr>
    </w:p>
    <w:p xmlns:wp14="http://schemas.microsoft.com/office/word/2010/wordml" w:rsidRPr="00B35959" w:rsidR="007B6350" w:rsidP="00C52EC4" w:rsidRDefault="007B6350" w14:paraId="12F9F068" wp14:textId="77777777">
      <w:pPr>
        <w:rPr>
          <w:rFonts w:ascii="Tahoma" w:hAnsi="Tahoma" w:cs="Tahoma"/>
          <w:sz w:val="22"/>
          <w:szCs w:val="22"/>
        </w:rPr>
      </w:pPr>
      <w:r w:rsidRPr="00B35959">
        <w:rPr>
          <w:rFonts w:ascii="Tahoma" w:hAnsi="Tahoma" w:cs="Tahoma"/>
          <w:sz w:val="22"/>
          <w:szCs w:val="22"/>
        </w:rPr>
        <w:t xml:space="preserve">It would be usual practice for incidents to be followed up in line with the school’s behaviour policy and where appropriate for parents to be informed.  This may be led by the Online Safety Lead, or by the class teacher depending on the severity of the incident.  In more serious </w:t>
      </w:r>
      <w:r w:rsidRPr="00B35959" w:rsidR="00634116">
        <w:rPr>
          <w:rFonts w:ascii="Tahoma" w:hAnsi="Tahoma" w:cs="Tahoma"/>
          <w:sz w:val="22"/>
          <w:szCs w:val="22"/>
        </w:rPr>
        <w:t xml:space="preserve">or repeated </w:t>
      </w:r>
      <w:r w:rsidRPr="00B35959">
        <w:rPr>
          <w:rFonts w:ascii="Tahoma" w:hAnsi="Tahoma" w:cs="Tahoma"/>
          <w:sz w:val="22"/>
          <w:szCs w:val="22"/>
        </w:rPr>
        <w:t xml:space="preserve">cases the sanction may be to temporarily suspend the user’s account and so access to computers and the internet.  </w:t>
      </w:r>
      <w:r w:rsidRPr="00B35959" w:rsidR="00634116">
        <w:rPr>
          <w:rFonts w:ascii="Tahoma" w:hAnsi="Tahoma" w:cs="Tahoma"/>
          <w:sz w:val="22"/>
          <w:szCs w:val="22"/>
        </w:rPr>
        <w:t>In most cases, a discussion about the issues, education, and clarification of the expectations will be sufficient to prevent further issues.</w:t>
      </w:r>
    </w:p>
    <w:p xmlns:wp14="http://schemas.microsoft.com/office/word/2010/wordml" w:rsidRPr="00B35959" w:rsidR="00415804" w:rsidP="00C52EC4" w:rsidRDefault="00415804" w14:paraId="110FFD37" wp14:textId="77777777">
      <w:pPr>
        <w:rPr>
          <w:rFonts w:ascii="Tahoma" w:hAnsi="Tahoma" w:cs="Tahoma"/>
          <w:sz w:val="22"/>
          <w:szCs w:val="22"/>
        </w:rPr>
      </w:pPr>
    </w:p>
    <w:p xmlns:wp14="http://schemas.microsoft.com/office/word/2010/wordml" w:rsidRPr="00B35959" w:rsidR="002A75A6" w:rsidP="002A75A6" w:rsidRDefault="002A75A6" w14:paraId="36BB922F" wp14:textId="77777777">
      <w:pPr>
        <w:rPr>
          <w:rFonts w:ascii="Tahoma" w:hAnsi="Tahoma" w:cs="Tahoma"/>
          <w:sz w:val="22"/>
          <w:szCs w:val="22"/>
          <w:u w:val="single"/>
        </w:rPr>
      </w:pPr>
      <w:r w:rsidRPr="00B35959">
        <w:rPr>
          <w:rFonts w:ascii="Tahoma" w:hAnsi="Tahoma" w:cs="Tahoma"/>
          <w:sz w:val="22"/>
          <w:szCs w:val="22"/>
          <w:u w:val="single"/>
        </w:rPr>
        <w:t>Deciding which apps, programmes and websites to use</w:t>
      </w:r>
      <w:r w:rsidR="0046579B">
        <w:rPr>
          <w:rFonts w:ascii="Tahoma" w:hAnsi="Tahoma" w:cs="Tahoma"/>
          <w:sz w:val="22"/>
          <w:szCs w:val="22"/>
          <w:u w:val="single"/>
        </w:rPr>
        <w:t xml:space="preserve"> in lessons</w:t>
      </w:r>
    </w:p>
    <w:p xmlns:wp14="http://schemas.microsoft.com/office/word/2010/wordml" w:rsidRPr="00B35959" w:rsidR="002A75A6" w:rsidP="002A75A6" w:rsidRDefault="002A75A6" w14:paraId="4C58EDC3" wp14:textId="77777777">
      <w:pPr>
        <w:rPr>
          <w:rFonts w:ascii="Tahoma" w:hAnsi="Tahoma" w:cs="Tahoma"/>
          <w:sz w:val="22"/>
          <w:szCs w:val="22"/>
        </w:rPr>
      </w:pPr>
      <w:r w:rsidRPr="00B35959">
        <w:rPr>
          <w:rFonts w:ascii="Tahoma" w:hAnsi="Tahoma" w:cs="Tahoma"/>
          <w:sz w:val="22"/>
          <w:szCs w:val="22"/>
        </w:rPr>
        <w:t>Many</w:t>
      </w:r>
      <w:r w:rsidRPr="00B35959">
        <w:rPr>
          <w:rFonts w:ascii="Tahoma" w:hAnsi="Tahoma" w:cs="Tahoma"/>
          <w:sz w:val="22"/>
          <w:szCs w:val="22"/>
        </w:rPr>
        <w:t xml:space="preserve"> digital ‘apps’ are able to circumvent the central monitoring and filtering and vigilant monitoring of this needs to be undertaken.</w:t>
      </w:r>
      <w:r w:rsidRPr="00B35959">
        <w:rPr>
          <w:rFonts w:ascii="Tahoma" w:hAnsi="Tahoma" w:cs="Tahoma"/>
          <w:sz w:val="22"/>
          <w:szCs w:val="22"/>
        </w:rPr>
        <w:t xml:space="preserve">  </w:t>
      </w:r>
      <w:r w:rsidRPr="00B35959">
        <w:rPr>
          <w:rFonts w:ascii="Tahoma" w:hAnsi="Tahoma" w:cs="Tahoma"/>
          <w:sz w:val="22"/>
          <w:szCs w:val="22"/>
        </w:rPr>
        <w:t xml:space="preserve">Apps will only be installed once they have been risk assessed.  </w:t>
      </w:r>
    </w:p>
    <w:p xmlns:wp14="http://schemas.microsoft.com/office/word/2010/wordml" w:rsidRPr="00B35959" w:rsidR="002A75A6" w:rsidP="002A75A6" w:rsidRDefault="002A75A6" w14:paraId="6B699379" wp14:textId="77777777">
      <w:pPr>
        <w:rPr>
          <w:rFonts w:ascii="Tahoma" w:hAnsi="Tahoma" w:cs="Tahoma"/>
          <w:sz w:val="22"/>
          <w:szCs w:val="22"/>
        </w:rPr>
      </w:pPr>
    </w:p>
    <w:p xmlns:wp14="http://schemas.microsoft.com/office/word/2010/wordml" w:rsidRPr="00B35959" w:rsidR="002A75A6" w:rsidP="002A75A6" w:rsidRDefault="002A75A6" w14:paraId="57DED1B6" wp14:textId="77777777">
      <w:pPr>
        <w:rPr>
          <w:rFonts w:ascii="Tahoma" w:hAnsi="Tahoma" w:cs="Tahoma"/>
          <w:sz w:val="22"/>
          <w:szCs w:val="22"/>
        </w:rPr>
      </w:pPr>
      <w:r w:rsidRPr="00B35959">
        <w:rPr>
          <w:rFonts w:ascii="Tahoma" w:hAnsi="Tahoma" w:cs="Tahoma"/>
          <w:sz w:val="22"/>
          <w:szCs w:val="22"/>
        </w:rPr>
        <w:t xml:space="preserve">Websites and programmes need to be checked in advance, including viewing prior to the lesson </w:t>
      </w:r>
      <w:proofErr w:type="spellStart"/>
      <w:r w:rsidRPr="00B35959">
        <w:rPr>
          <w:rFonts w:ascii="Tahoma" w:hAnsi="Tahoma" w:cs="Tahoma"/>
          <w:sz w:val="22"/>
          <w:szCs w:val="22"/>
        </w:rPr>
        <w:t>Youtube</w:t>
      </w:r>
      <w:proofErr w:type="spellEnd"/>
      <w:r w:rsidRPr="00B35959">
        <w:rPr>
          <w:rFonts w:ascii="Tahoma" w:hAnsi="Tahoma" w:cs="Tahoma"/>
          <w:sz w:val="22"/>
          <w:szCs w:val="22"/>
        </w:rPr>
        <w:t xml:space="preserve"> and other media content as this can be changed to contain concerning content if viewed ‘live.  </w:t>
      </w:r>
    </w:p>
    <w:p xmlns:wp14="http://schemas.microsoft.com/office/word/2010/wordml" w:rsidRPr="00B35959" w:rsidR="002A75A6" w:rsidP="00C52EC4" w:rsidRDefault="002A75A6" w14:paraId="3FE9F23F" wp14:textId="77777777">
      <w:pPr>
        <w:rPr>
          <w:rFonts w:ascii="Tahoma" w:hAnsi="Tahoma" w:cs="Tahoma"/>
          <w:sz w:val="22"/>
          <w:szCs w:val="22"/>
          <w:u w:val="single"/>
        </w:rPr>
      </w:pPr>
    </w:p>
    <w:p xmlns:wp14="http://schemas.microsoft.com/office/word/2010/wordml" w:rsidRPr="00B35959" w:rsidR="00634116" w:rsidP="00C52EC4" w:rsidRDefault="00634116" w14:paraId="68157FF4" wp14:textId="77777777">
      <w:pPr>
        <w:rPr>
          <w:rFonts w:ascii="Tahoma" w:hAnsi="Tahoma" w:cs="Tahoma"/>
          <w:sz w:val="22"/>
          <w:szCs w:val="22"/>
          <w:u w:val="single"/>
        </w:rPr>
      </w:pPr>
      <w:r w:rsidRPr="00B35959">
        <w:rPr>
          <w:rFonts w:ascii="Tahoma" w:hAnsi="Tahoma" w:cs="Tahoma"/>
          <w:sz w:val="22"/>
          <w:szCs w:val="22"/>
          <w:u w:val="single"/>
        </w:rPr>
        <w:t>Web Histories</w:t>
      </w:r>
    </w:p>
    <w:p xmlns:wp14="http://schemas.microsoft.com/office/word/2010/wordml" w:rsidRPr="00B35959" w:rsidR="00634116" w:rsidP="00C52EC4" w:rsidRDefault="00634116" w14:paraId="4867F444" wp14:textId="77777777">
      <w:pPr>
        <w:rPr>
          <w:rFonts w:ascii="Tahoma" w:hAnsi="Tahoma" w:cs="Tahoma"/>
          <w:sz w:val="22"/>
          <w:szCs w:val="22"/>
        </w:rPr>
      </w:pPr>
      <w:r w:rsidRPr="00B35959">
        <w:rPr>
          <w:rFonts w:ascii="Tahoma" w:hAnsi="Tahoma" w:cs="Tahoma"/>
          <w:sz w:val="22"/>
          <w:szCs w:val="22"/>
        </w:rPr>
        <w:t xml:space="preserve">For safeguarding reasons, it may occasionally be deemed necessary to look at the web history of a child. The search and the reasons for the report should be documented in the child’s file, and the outcome of the report integrated within any other child protection procedures. </w:t>
      </w:r>
    </w:p>
    <w:p xmlns:wp14="http://schemas.microsoft.com/office/word/2010/wordml" w:rsidRPr="00B35959" w:rsidR="00634116" w:rsidP="00C52EC4" w:rsidRDefault="00634116" w14:paraId="1F72F646" wp14:textId="77777777">
      <w:pPr>
        <w:rPr>
          <w:rFonts w:ascii="Tahoma" w:hAnsi="Tahoma" w:cs="Tahoma"/>
          <w:sz w:val="22"/>
          <w:szCs w:val="22"/>
        </w:rPr>
      </w:pPr>
    </w:p>
    <w:p xmlns:wp14="http://schemas.microsoft.com/office/word/2010/wordml" w:rsidRPr="00B35959" w:rsidR="00634116" w:rsidP="00C52EC4" w:rsidRDefault="00634116" w14:paraId="6AB5ECA5" wp14:textId="77777777">
      <w:pPr>
        <w:rPr>
          <w:rFonts w:ascii="Tahoma" w:hAnsi="Tahoma" w:cs="Tahoma"/>
          <w:sz w:val="22"/>
          <w:szCs w:val="22"/>
        </w:rPr>
      </w:pPr>
      <w:r w:rsidRPr="00B35959">
        <w:rPr>
          <w:rFonts w:ascii="Tahoma" w:hAnsi="Tahoma" w:cs="Tahoma"/>
          <w:sz w:val="22"/>
          <w:szCs w:val="22"/>
        </w:rPr>
        <w:t>On some occasions it will be legitimate to carry out a web history search for a member of staff. This maybe a formal request as part of a disciplinary procedure or similar. All r</w:t>
      </w:r>
      <w:r w:rsidR="0046579B">
        <w:rPr>
          <w:rFonts w:ascii="Tahoma" w:hAnsi="Tahoma" w:cs="Tahoma"/>
          <w:sz w:val="22"/>
          <w:szCs w:val="22"/>
        </w:rPr>
        <w:t xml:space="preserve">equests should be from the </w:t>
      </w:r>
      <w:proofErr w:type="spellStart"/>
      <w:r w:rsidR="0046579B">
        <w:rPr>
          <w:rFonts w:ascii="Tahoma" w:hAnsi="Tahoma" w:cs="Tahoma"/>
          <w:sz w:val="22"/>
          <w:szCs w:val="22"/>
        </w:rPr>
        <w:t>Head</w:t>
      </w:r>
      <w:r w:rsidRPr="00B35959">
        <w:rPr>
          <w:rFonts w:ascii="Tahoma" w:hAnsi="Tahoma" w:cs="Tahoma"/>
          <w:sz w:val="22"/>
          <w:szCs w:val="22"/>
        </w:rPr>
        <w:t>teacher</w:t>
      </w:r>
      <w:proofErr w:type="spellEnd"/>
      <w:r w:rsidRPr="00B35959">
        <w:rPr>
          <w:rFonts w:ascii="Tahoma" w:hAnsi="Tahoma" w:cs="Tahoma"/>
          <w:sz w:val="22"/>
          <w:szCs w:val="22"/>
        </w:rPr>
        <w:t>, the Police or to complete a statutory function.</w:t>
      </w:r>
    </w:p>
    <w:p xmlns:wp14="http://schemas.microsoft.com/office/word/2010/wordml" w:rsidRPr="00B35959" w:rsidR="00634116" w:rsidP="00C52EC4" w:rsidRDefault="00634116" w14:paraId="08CE6F91" wp14:textId="77777777">
      <w:pPr>
        <w:rPr>
          <w:sz w:val="22"/>
          <w:szCs w:val="22"/>
        </w:rPr>
      </w:pPr>
    </w:p>
    <w:p xmlns:wp14="http://schemas.microsoft.com/office/word/2010/wordml" w:rsidRPr="00B35959" w:rsidR="00634116" w:rsidP="00C52EC4" w:rsidRDefault="00634116" w14:paraId="38F4B9D8" wp14:textId="77777777">
      <w:pPr>
        <w:rPr>
          <w:rFonts w:ascii="Tahoma" w:hAnsi="Tahoma" w:cs="Tahoma"/>
          <w:sz w:val="22"/>
          <w:szCs w:val="22"/>
          <w:u w:val="single"/>
        </w:rPr>
      </w:pPr>
      <w:r w:rsidRPr="00B35959">
        <w:rPr>
          <w:rFonts w:ascii="Tahoma" w:hAnsi="Tahoma" w:cs="Tahoma"/>
          <w:sz w:val="22"/>
          <w:szCs w:val="22"/>
          <w:u w:val="single"/>
        </w:rPr>
        <w:t>Mobile devices</w:t>
      </w:r>
    </w:p>
    <w:p xmlns:wp14="http://schemas.microsoft.com/office/word/2010/wordml" w:rsidRPr="00B35959" w:rsidR="00634116" w:rsidP="00C52EC4" w:rsidRDefault="00634116" w14:paraId="6DC0F68E" wp14:textId="77777777">
      <w:pPr>
        <w:rPr>
          <w:rFonts w:ascii="Tahoma" w:hAnsi="Tahoma" w:cs="Tahoma"/>
          <w:sz w:val="22"/>
          <w:szCs w:val="22"/>
        </w:rPr>
      </w:pPr>
      <w:r w:rsidRPr="00B35959">
        <w:rPr>
          <w:rFonts w:ascii="Tahoma" w:hAnsi="Tahoma" w:cs="Tahoma"/>
          <w:sz w:val="22"/>
          <w:szCs w:val="22"/>
        </w:rPr>
        <w:t xml:space="preserve">Mobile devices accessing the internet via the 3G or 4G networks are not subject to the same filtering and monitoring that the school systems are. </w:t>
      </w:r>
      <w:r w:rsidRPr="00B35959">
        <w:rPr>
          <w:rFonts w:ascii="Tahoma" w:hAnsi="Tahoma" w:cs="Tahoma"/>
          <w:sz w:val="22"/>
          <w:szCs w:val="22"/>
        </w:rPr>
        <w:t xml:space="preserve">We do not allow children to use 3G/4G technology or their own phones/tablets in school.  Children may bring their phones to school, but these must be kept </w:t>
      </w:r>
      <w:r w:rsidR="0046579B">
        <w:rPr>
          <w:rFonts w:ascii="Tahoma" w:hAnsi="Tahoma" w:cs="Tahoma"/>
          <w:sz w:val="22"/>
          <w:szCs w:val="22"/>
        </w:rPr>
        <w:t xml:space="preserve">turned off and </w:t>
      </w:r>
      <w:r w:rsidRPr="00B35959">
        <w:rPr>
          <w:rFonts w:ascii="Tahoma" w:hAnsi="Tahoma" w:cs="Tahoma"/>
          <w:sz w:val="22"/>
          <w:szCs w:val="22"/>
        </w:rPr>
        <w:t xml:space="preserve">out of sight until the end of the school day, </w:t>
      </w:r>
      <w:r w:rsidR="0046579B">
        <w:rPr>
          <w:rFonts w:ascii="Tahoma" w:hAnsi="Tahoma" w:cs="Tahoma"/>
          <w:sz w:val="22"/>
          <w:szCs w:val="22"/>
        </w:rPr>
        <w:t xml:space="preserve">and only used once the </w:t>
      </w:r>
      <w:r w:rsidRPr="00B35959">
        <w:rPr>
          <w:rFonts w:ascii="Tahoma" w:hAnsi="Tahoma" w:cs="Tahoma"/>
          <w:sz w:val="22"/>
          <w:szCs w:val="22"/>
        </w:rPr>
        <w:t xml:space="preserve">when the child </w:t>
      </w:r>
      <w:r w:rsidR="0046579B">
        <w:rPr>
          <w:rFonts w:ascii="Tahoma" w:hAnsi="Tahoma" w:cs="Tahoma"/>
          <w:sz w:val="22"/>
          <w:szCs w:val="22"/>
        </w:rPr>
        <w:t xml:space="preserve">has left </w:t>
      </w:r>
      <w:r w:rsidRPr="00B35959">
        <w:rPr>
          <w:rFonts w:ascii="Tahoma" w:hAnsi="Tahoma" w:cs="Tahoma"/>
          <w:sz w:val="22"/>
          <w:szCs w:val="22"/>
        </w:rPr>
        <w:t>the school grounds.</w:t>
      </w:r>
    </w:p>
    <w:p xmlns:wp14="http://schemas.microsoft.com/office/word/2010/wordml" w:rsidRPr="00B35959" w:rsidR="00634116" w:rsidP="00C52EC4" w:rsidRDefault="00634116" w14:paraId="61CDCEAD" wp14:textId="77777777">
      <w:pPr>
        <w:rPr>
          <w:rFonts w:ascii="Tahoma" w:hAnsi="Tahoma" w:cs="Tahoma"/>
          <w:sz w:val="22"/>
          <w:szCs w:val="22"/>
        </w:rPr>
      </w:pPr>
    </w:p>
    <w:p xmlns:wp14="http://schemas.microsoft.com/office/word/2010/wordml" w:rsidRPr="00B35959" w:rsidR="00634116" w:rsidP="00C52EC4" w:rsidRDefault="00634116" w14:paraId="2272FD79" wp14:textId="77777777">
      <w:pPr>
        <w:rPr>
          <w:rFonts w:ascii="Tahoma" w:hAnsi="Tahoma" w:cs="Tahoma"/>
          <w:sz w:val="22"/>
          <w:szCs w:val="22"/>
        </w:rPr>
      </w:pPr>
      <w:r w:rsidRPr="00B35959">
        <w:rPr>
          <w:rFonts w:ascii="Tahoma" w:hAnsi="Tahoma" w:cs="Tahoma"/>
          <w:sz w:val="22"/>
          <w:szCs w:val="22"/>
        </w:rPr>
        <w:lastRenderedPageBreak/>
        <w:t>Staff may not use their personal mobile devices</w:t>
      </w:r>
      <w:r w:rsidR="0046579B">
        <w:rPr>
          <w:rFonts w:ascii="Tahoma" w:hAnsi="Tahoma" w:cs="Tahoma"/>
          <w:sz w:val="22"/>
          <w:szCs w:val="22"/>
        </w:rPr>
        <w:t xml:space="preserve"> for work purposes, such as to take photos etc</w:t>
      </w:r>
      <w:r w:rsidRPr="00B35959">
        <w:rPr>
          <w:rFonts w:ascii="Tahoma" w:hAnsi="Tahoma" w:cs="Tahoma"/>
          <w:sz w:val="22"/>
          <w:szCs w:val="22"/>
        </w:rPr>
        <w:t xml:space="preserve">.  Staff have </w:t>
      </w:r>
      <w:r w:rsidR="0046579B">
        <w:rPr>
          <w:rFonts w:ascii="Tahoma" w:hAnsi="Tahoma" w:cs="Tahoma"/>
          <w:sz w:val="22"/>
          <w:szCs w:val="22"/>
        </w:rPr>
        <w:t xml:space="preserve">access to </w:t>
      </w:r>
      <w:proofErr w:type="spellStart"/>
      <w:r w:rsidRPr="00B35959">
        <w:rPr>
          <w:rFonts w:ascii="Tahoma" w:hAnsi="Tahoma" w:cs="Tahoma"/>
          <w:sz w:val="22"/>
          <w:szCs w:val="22"/>
        </w:rPr>
        <w:t>Ipads</w:t>
      </w:r>
      <w:proofErr w:type="spellEnd"/>
      <w:r w:rsidR="0046579B">
        <w:rPr>
          <w:rFonts w:ascii="Tahoma" w:hAnsi="Tahoma" w:cs="Tahoma"/>
          <w:sz w:val="22"/>
          <w:szCs w:val="22"/>
        </w:rPr>
        <w:t xml:space="preserve"> and digital cameras for p</w:t>
      </w:r>
      <w:r w:rsidRPr="00B35959">
        <w:rPr>
          <w:rFonts w:ascii="Tahoma" w:hAnsi="Tahoma" w:cs="Tahoma"/>
          <w:sz w:val="22"/>
          <w:szCs w:val="22"/>
        </w:rPr>
        <w:t xml:space="preserve">hotographs, and there is a school phone </w:t>
      </w:r>
      <w:r w:rsidR="0046579B">
        <w:rPr>
          <w:rFonts w:ascii="Tahoma" w:hAnsi="Tahoma" w:cs="Tahoma"/>
          <w:sz w:val="22"/>
          <w:szCs w:val="22"/>
        </w:rPr>
        <w:t>that must be used on school</w:t>
      </w:r>
      <w:r w:rsidRPr="00B35959">
        <w:rPr>
          <w:rFonts w:ascii="Tahoma" w:hAnsi="Tahoma" w:cs="Tahoma"/>
          <w:sz w:val="22"/>
          <w:szCs w:val="22"/>
        </w:rPr>
        <w:t xml:space="preserve"> trips etc.</w:t>
      </w:r>
    </w:p>
    <w:p xmlns:wp14="http://schemas.microsoft.com/office/word/2010/wordml" w:rsidRPr="00B35959" w:rsidR="00634116" w:rsidP="00C52EC4" w:rsidRDefault="00634116" w14:paraId="6BB9E253" wp14:textId="77777777">
      <w:pPr>
        <w:rPr>
          <w:rFonts w:ascii="Tahoma" w:hAnsi="Tahoma" w:cs="Tahoma"/>
          <w:sz w:val="22"/>
          <w:szCs w:val="22"/>
        </w:rPr>
      </w:pPr>
    </w:p>
    <w:p xmlns:wp14="http://schemas.microsoft.com/office/word/2010/wordml" w:rsidRPr="00B35959" w:rsidR="007E07CF" w:rsidP="00C52EC4" w:rsidRDefault="00634116" w14:paraId="119FF6A1" wp14:textId="77777777">
      <w:pPr>
        <w:rPr>
          <w:rFonts w:ascii="Tahoma" w:hAnsi="Tahoma" w:cs="Tahoma"/>
          <w:sz w:val="22"/>
          <w:szCs w:val="22"/>
        </w:rPr>
      </w:pPr>
      <w:r w:rsidRPr="00B35959">
        <w:rPr>
          <w:rFonts w:ascii="Tahoma" w:hAnsi="Tahoma" w:cs="Tahoma"/>
          <w:sz w:val="22"/>
          <w:szCs w:val="22"/>
          <w:u w:val="single"/>
        </w:rPr>
        <w:t>Social Media</w:t>
      </w:r>
      <w:r w:rsidRPr="00B35959">
        <w:rPr>
          <w:rFonts w:ascii="Tahoma" w:hAnsi="Tahoma" w:cs="Tahoma"/>
          <w:sz w:val="22"/>
          <w:szCs w:val="22"/>
        </w:rPr>
        <w:t xml:space="preserve"> </w:t>
      </w:r>
    </w:p>
    <w:p xmlns:wp14="http://schemas.microsoft.com/office/word/2010/wordml" w:rsidR="0046579B" w:rsidP="00C52EC4" w:rsidRDefault="00634116" w14:paraId="3F91E64C" wp14:textId="77777777">
      <w:pPr>
        <w:rPr>
          <w:rFonts w:ascii="Tahoma" w:hAnsi="Tahoma" w:cs="Tahoma"/>
          <w:sz w:val="22"/>
          <w:szCs w:val="22"/>
        </w:rPr>
      </w:pPr>
      <w:r w:rsidRPr="00B35959">
        <w:rPr>
          <w:rFonts w:ascii="Tahoma" w:hAnsi="Tahoma" w:cs="Tahoma"/>
          <w:sz w:val="22"/>
          <w:szCs w:val="22"/>
        </w:rPr>
        <w:t xml:space="preserve">Social media is recognised as a particular risk area for children. </w:t>
      </w:r>
      <w:r w:rsidRPr="00B35959" w:rsidR="007E07CF">
        <w:rPr>
          <w:rFonts w:ascii="Tahoma" w:hAnsi="Tahoma" w:cs="Tahoma"/>
          <w:sz w:val="22"/>
          <w:szCs w:val="22"/>
        </w:rPr>
        <w:t xml:space="preserve">The school does not promote the use of social media nor use it in learning.  Although we teach children about the risks involved, we do not teach children directly how to use these sites.  Most social media sites have an age restriction of 13, and therefore none of the children in our school should be accessing social media or have their own site.  </w:t>
      </w:r>
    </w:p>
    <w:p xmlns:wp14="http://schemas.microsoft.com/office/word/2010/wordml" w:rsidR="0046579B" w:rsidP="00C52EC4" w:rsidRDefault="0046579B" w14:paraId="23DE523C" wp14:textId="77777777">
      <w:pPr>
        <w:rPr>
          <w:rFonts w:ascii="Tahoma" w:hAnsi="Tahoma" w:cs="Tahoma"/>
          <w:sz w:val="22"/>
          <w:szCs w:val="22"/>
        </w:rPr>
      </w:pPr>
    </w:p>
    <w:p xmlns:wp14="http://schemas.microsoft.com/office/word/2010/wordml" w:rsidRPr="00B35959" w:rsidR="007E07CF" w:rsidP="00C52EC4" w:rsidRDefault="007E07CF" w14:paraId="6925059B" wp14:textId="77777777">
      <w:pPr>
        <w:rPr>
          <w:rFonts w:ascii="Tahoma" w:hAnsi="Tahoma" w:cs="Tahoma"/>
          <w:sz w:val="22"/>
          <w:szCs w:val="22"/>
        </w:rPr>
      </w:pPr>
      <w:r w:rsidRPr="00B35959">
        <w:rPr>
          <w:rFonts w:ascii="Tahoma" w:hAnsi="Tahoma" w:cs="Tahoma"/>
          <w:sz w:val="22"/>
          <w:szCs w:val="22"/>
        </w:rPr>
        <w:t xml:space="preserve">Staff do use </w:t>
      </w:r>
      <w:proofErr w:type="spellStart"/>
      <w:r w:rsidR="00FE2085">
        <w:rPr>
          <w:rFonts w:ascii="Tahoma" w:hAnsi="Tahoma" w:cs="Tahoma"/>
          <w:sz w:val="22"/>
          <w:szCs w:val="22"/>
        </w:rPr>
        <w:t>Y</w:t>
      </w:r>
      <w:r w:rsidRPr="00B35959">
        <w:rPr>
          <w:rFonts w:ascii="Tahoma" w:hAnsi="Tahoma" w:cs="Tahoma"/>
          <w:sz w:val="22"/>
          <w:szCs w:val="22"/>
        </w:rPr>
        <w:t>outube</w:t>
      </w:r>
      <w:proofErr w:type="spellEnd"/>
      <w:r w:rsidRPr="00B35959">
        <w:rPr>
          <w:rFonts w:ascii="Tahoma" w:hAnsi="Tahoma" w:cs="Tahoma"/>
          <w:sz w:val="22"/>
          <w:szCs w:val="22"/>
        </w:rPr>
        <w:t xml:space="preserve"> and other media hosting sites to share educational videos and content</w:t>
      </w:r>
      <w:r w:rsidR="0046579B">
        <w:rPr>
          <w:rFonts w:ascii="Tahoma" w:hAnsi="Tahoma" w:cs="Tahoma"/>
          <w:sz w:val="22"/>
          <w:szCs w:val="22"/>
        </w:rPr>
        <w:t xml:space="preserve"> during lessons</w:t>
      </w:r>
      <w:r w:rsidRPr="00B35959">
        <w:rPr>
          <w:rFonts w:ascii="Tahoma" w:hAnsi="Tahoma" w:cs="Tahoma"/>
          <w:sz w:val="22"/>
          <w:szCs w:val="22"/>
        </w:rPr>
        <w:t>, howe</w:t>
      </w:r>
      <w:r w:rsidR="0046579B">
        <w:rPr>
          <w:rFonts w:ascii="Tahoma" w:hAnsi="Tahoma" w:cs="Tahoma"/>
          <w:sz w:val="22"/>
          <w:szCs w:val="22"/>
        </w:rPr>
        <w:t>ver, this content is always checked</w:t>
      </w:r>
      <w:r w:rsidRPr="00B35959">
        <w:rPr>
          <w:rFonts w:ascii="Tahoma" w:hAnsi="Tahoma" w:cs="Tahoma"/>
          <w:sz w:val="22"/>
          <w:szCs w:val="22"/>
        </w:rPr>
        <w:t>, and ideally downloaded</w:t>
      </w:r>
      <w:r w:rsidR="0046579B">
        <w:rPr>
          <w:rFonts w:ascii="Tahoma" w:hAnsi="Tahoma" w:cs="Tahoma"/>
          <w:sz w:val="22"/>
          <w:szCs w:val="22"/>
        </w:rPr>
        <w:t>,</w:t>
      </w:r>
      <w:r w:rsidRPr="00B35959">
        <w:rPr>
          <w:rFonts w:ascii="Tahoma" w:hAnsi="Tahoma" w:cs="Tahoma"/>
          <w:sz w:val="22"/>
          <w:szCs w:val="22"/>
        </w:rPr>
        <w:t xml:space="preserve"> first.  </w:t>
      </w:r>
    </w:p>
    <w:p xmlns:wp14="http://schemas.microsoft.com/office/word/2010/wordml" w:rsidRPr="00B35959" w:rsidR="007E07CF" w:rsidP="00C52EC4" w:rsidRDefault="007E07CF" w14:paraId="52E56223" wp14:textId="77777777">
      <w:pPr>
        <w:rPr>
          <w:rFonts w:ascii="Tahoma" w:hAnsi="Tahoma" w:cs="Tahoma"/>
          <w:sz w:val="22"/>
          <w:szCs w:val="22"/>
        </w:rPr>
      </w:pPr>
    </w:p>
    <w:p xmlns:wp14="http://schemas.microsoft.com/office/word/2010/wordml" w:rsidR="007E07CF" w:rsidP="00C52EC4" w:rsidRDefault="00634116" w14:paraId="48BD554B" wp14:textId="77777777">
      <w:pPr>
        <w:rPr>
          <w:rFonts w:ascii="Tahoma" w:hAnsi="Tahoma" w:cs="Tahoma"/>
          <w:sz w:val="22"/>
          <w:szCs w:val="22"/>
        </w:rPr>
      </w:pPr>
      <w:r w:rsidRPr="00B35959">
        <w:rPr>
          <w:rFonts w:ascii="Tahoma" w:hAnsi="Tahoma" w:cs="Tahoma"/>
          <w:sz w:val="22"/>
          <w:szCs w:val="22"/>
        </w:rPr>
        <w:t xml:space="preserve">All staff should ensure that their personal Social media profiles </w:t>
      </w:r>
      <w:r w:rsidRPr="00B35959" w:rsidR="007E07CF">
        <w:rPr>
          <w:rFonts w:ascii="Tahoma" w:hAnsi="Tahoma" w:cs="Tahoma"/>
          <w:sz w:val="22"/>
          <w:szCs w:val="22"/>
        </w:rPr>
        <w:t xml:space="preserve">are </w:t>
      </w:r>
      <w:r w:rsidRPr="00B35959">
        <w:rPr>
          <w:rFonts w:ascii="Tahoma" w:hAnsi="Tahoma" w:cs="Tahoma"/>
          <w:sz w:val="22"/>
          <w:szCs w:val="22"/>
        </w:rPr>
        <w:t>locked down and no</w:t>
      </w:r>
      <w:r w:rsidRPr="00B35959" w:rsidR="007E07CF">
        <w:rPr>
          <w:rFonts w:ascii="Tahoma" w:hAnsi="Tahoma" w:cs="Tahoma"/>
          <w:sz w:val="22"/>
          <w:szCs w:val="22"/>
        </w:rPr>
        <w:t>t</w:t>
      </w:r>
      <w:r w:rsidRPr="00B35959">
        <w:rPr>
          <w:rFonts w:ascii="Tahoma" w:hAnsi="Tahoma" w:cs="Tahoma"/>
          <w:sz w:val="22"/>
          <w:szCs w:val="22"/>
        </w:rPr>
        <w:t xml:space="preserve"> publicly viewable, bearing in mind that default privacy settings change regularly and that there is really is no such thing as ‘private post’ on social media. </w:t>
      </w:r>
    </w:p>
    <w:p xmlns:wp14="http://schemas.microsoft.com/office/word/2010/wordml" w:rsidRPr="00B35959" w:rsidR="0046579B" w:rsidP="00C52EC4" w:rsidRDefault="0046579B" w14:paraId="07547A01" wp14:textId="77777777">
      <w:pPr>
        <w:rPr>
          <w:rFonts w:ascii="Tahoma" w:hAnsi="Tahoma" w:cs="Tahoma"/>
          <w:sz w:val="22"/>
          <w:szCs w:val="22"/>
        </w:rPr>
      </w:pPr>
    </w:p>
    <w:p xmlns:wp14="http://schemas.microsoft.com/office/word/2010/wordml" w:rsidRPr="00B35959" w:rsidR="00634116" w:rsidP="00C52EC4" w:rsidRDefault="00634116" w14:paraId="039E36FF" wp14:textId="77777777">
      <w:pPr>
        <w:rPr>
          <w:rFonts w:ascii="Tahoma" w:hAnsi="Tahoma" w:cs="Tahoma"/>
          <w:sz w:val="22"/>
          <w:szCs w:val="22"/>
        </w:rPr>
      </w:pPr>
      <w:r w:rsidRPr="00B35959">
        <w:rPr>
          <w:rFonts w:ascii="Tahoma" w:hAnsi="Tahoma" w:cs="Tahoma"/>
          <w:sz w:val="22"/>
          <w:szCs w:val="22"/>
        </w:rPr>
        <w:t xml:space="preserve">If parents or members of the community post negative comments about the school or staff students in the school, </w:t>
      </w:r>
      <w:r w:rsidRPr="00B35959" w:rsidR="007E07CF">
        <w:rPr>
          <w:rFonts w:ascii="Tahoma" w:hAnsi="Tahoma" w:cs="Tahoma"/>
          <w:sz w:val="22"/>
          <w:szCs w:val="22"/>
        </w:rPr>
        <w:t xml:space="preserve">staff should </w:t>
      </w:r>
      <w:r w:rsidRPr="00B35959">
        <w:rPr>
          <w:rFonts w:ascii="Tahoma" w:hAnsi="Tahoma" w:cs="Tahoma"/>
          <w:sz w:val="22"/>
          <w:szCs w:val="22"/>
        </w:rPr>
        <w:t xml:space="preserve">escalate </w:t>
      </w:r>
      <w:r w:rsidRPr="00B35959" w:rsidR="007E07CF">
        <w:rPr>
          <w:rFonts w:ascii="Tahoma" w:hAnsi="Tahoma" w:cs="Tahoma"/>
          <w:sz w:val="22"/>
          <w:szCs w:val="22"/>
        </w:rPr>
        <w:t xml:space="preserve">this </w:t>
      </w:r>
      <w:r w:rsidRPr="00B35959">
        <w:rPr>
          <w:rFonts w:ascii="Tahoma" w:hAnsi="Tahoma" w:cs="Tahoma"/>
          <w:sz w:val="22"/>
          <w:szCs w:val="22"/>
        </w:rPr>
        <w:t xml:space="preserve">to the </w:t>
      </w:r>
      <w:proofErr w:type="spellStart"/>
      <w:r w:rsidRPr="00B35959">
        <w:rPr>
          <w:rFonts w:ascii="Tahoma" w:hAnsi="Tahoma" w:cs="Tahoma"/>
          <w:sz w:val="22"/>
          <w:szCs w:val="22"/>
        </w:rPr>
        <w:t>Headteacher</w:t>
      </w:r>
      <w:proofErr w:type="spellEnd"/>
      <w:r w:rsidRPr="00B35959">
        <w:rPr>
          <w:rFonts w:ascii="Tahoma" w:hAnsi="Tahoma" w:cs="Tahoma"/>
          <w:sz w:val="22"/>
          <w:szCs w:val="22"/>
        </w:rPr>
        <w:t xml:space="preserve"> who should seek advice from the Head of Governance at the Department.</w:t>
      </w:r>
    </w:p>
    <w:p xmlns:wp14="http://schemas.microsoft.com/office/word/2010/wordml" w:rsidR="00FE2085" w:rsidP="00C52EC4" w:rsidRDefault="00FE2085" w14:paraId="5043CB0F" wp14:textId="77777777">
      <w:pPr>
        <w:rPr>
          <w:rFonts w:ascii="Tahoma" w:hAnsi="Tahoma" w:cs="Tahoma"/>
          <w:sz w:val="22"/>
          <w:szCs w:val="22"/>
          <w:u w:val="single"/>
        </w:rPr>
      </w:pPr>
    </w:p>
    <w:p xmlns:wp14="http://schemas.microsoft.com/office/word/2010/wordml" w:rsidRPr="00B35959" w:rsidR="007E07CF" w:rsidP="00C52EC4" w:rsidRDefault="007E07CF" w14:paraId="78BD0D73" wp14:textId="77777777">
      <w:pPr>
        <w:rPr>
          <w:rFonts w:ascii="Tahoma" w:hAnsi="Tahoma" w:cs="Tahoma"/>
          <w:sz w:val="22"/>
          <w:szCs w:val="22"/>
          <w:u w:val="single"/>
        </w:rPr>
      </w:pPr>
      <w:r w:rsidRPr="00B35959">
        <w:rPr>
          <w:rFonts w:ascii="Tahoma" w:hAnsi="Tahoma" w:cs="Tahoma"/>
          <w:sz w:val="22"/>
          <w:szCs w:val="22"/>
          <w:u w:val="single"/>
        </w:rPr>
        <w:t xml:space="preserve">Online </w:t>
      </w:r>
      <w:r w:rsidRPr="00B35959">
        <w:rPr>
          <w:rFonts w:ascii="Tahoma" w:hAnsi="Tahoma" w:cs="Tahoma"/>
          <w:sz w:val="22"/>
          <w:szCs w:val="22"/>
          <w:u w:val="single"/>
        </w:rPr>
        <w:t xml:space="preserve">Bullying </w:t>
      </w:r>
    </w:p>
    <w:p xmlns:wp14="http://schemas.microsoft.com/office/word/2010/wordml" w:rsidRPr="00B35959" w:rsidR="007E07CF" w:rsidP="00C52EC4" w:rsidRDefault="007E07CF" w14:paraId="72DAE4DD" wp14:textId="77777777">
      <w:pPr>
        <w:rPr>
          <w:rFonts w:ascii="Tahoma" w:hAnsi="Tahoma" w:cs="Tahoma"/>
          <w:sz w:val="22"/>
          <w:szCs w:val="22"/>
        </w:rPr>
      </w:pPr>
      <w:r w:rsidRPr="00B35959">
        <w:rPr>
          <w:rFonts w:ascii="Tahoma" w:hAnsi="Tahoma" w:cs="Tahoma"/>
          <w:sz w:val="22"/>
          <w:szCs w:val="22"/>
        </w:rPr>
        <w:t>(Please</w:t>
      </w:r>
      <w:r w:rsidR="00FE2085">
        <w:rPr>
          <w:rFonts w:ascii="Tahoma" w:hAnsi="Tahoma" w:cs="Tahoma"/>
          <w:sz w:val="22"/>
          <w:szCs w:val="22"/>
        </w:rPr>
        <w:t xml:space="preserve"> read in conjunction with our S</w:t>
      </w:r>
      <w:r w:rsidRPr="00B35959">
        <w:rPr>
          <w:rFonts w:ascii="Tahoma" w:hAnsi="Tahoma" w:cs="Tahoma"/>
          <w:sz w:val="22"/>
          <w:szCs w:val="22"/>
        </w:rPr>
        <w:t xml:space="preserve">afeguarding and Counter Bullying Policies).  </w:t>
      </w:r>
    </w:p>
    <w:p xmlns:wp14="http://schemas.microsoft.com/office/word/2010/wordml" w:rsidRPr="00B35959" w:rsidR="007E07CF" w:rsidP="00C52EC4" w:rsidRDefault="007E07CF" w14:paraId="07459315" wp14:textId="77777777">
      <w:pPr>
        <w:rPr>
          <w:rFonts w:ascii="Tahoma" w:hAnsi="Tahoma" w:cs="Tahoma"/>
          <w:sz w:val="22"/>
          <w:szCs w:val="22"/>
        </w:rPr>
      </w:pPr>
    </w:p>
    <w:p xmlns:wp14="http://schemas.microsoft.com/office/word/2010/wordml" w:rsidRPr="00B35959" w:rsidR="007E07CF" w:rsidP="00C52EC4" w:rsidRDefault="007E07CF" w14:paraId="09B25E97" wp14:textId="77777777">
      <w:pPr>
        <w:rPr>
          <w:rFonts w:ascii="Tahoma" w:hAnsi="Tahoma" w:cs="Tahoma"/>
          <w:sz w:val="22"/>
          <w:szCs w:val="22"/>
        </w:rPr>
      </w:pPr>
      <w:r w:rsidRPr="00B35959">
        <w:rPr>
          <w:rFonts w:ascii="Tahoma" w:hAnsi="Tahoma" w:cs="Tahoma"/>
          <w:sz w:val="22"/>
          <w:szCs w:val="22"/>
        </w:rPr>
        <w:t>Bullying can happen both on and offline</w:t>
      </w:r>
      <w:r w:rsidRPr="00B35959">
        <w:rPr>
          <w:rFonts w:ascii="Tahoma" w:hAnsi="Tahoma" w:cs="Tahoma"/>
          <w:sz w:val="22"/>
          <w:szCs w:val="22"/>
        </w:rPr>
        <w:t>.</w:t>
      </w:r>
      <w:r w:rsidRPr="00B35959">
        <w:rPr>
          <w:rFonts w:ascii="Tahoma" w:hAnsi="Tahoma" w:cs="Tahoma"/>
          <w:sz w:val="22"/>
          <w:szCs w:val="22"/>
        </w:rPr>
        <w:t xml:space="preserve"> While </w:t>
      </w:r>
      <w:r w:rsidRPr="00B35959">
        <w:rPr>
          <w:rFonts w:ascii="Tahoma" w:hAnsi="Tahoma" w:cs="Tahoma"/>
          <w:sz w:val="22"/>
          <w:szCs w:val="22"/>
        </w:rPr>
        <w:t xml:space="preserve">online </w:t>
      </w:r>
      <w:r w:rsidRPr="00B35959">
        <w:rPr>
          <w:rFonts w:ascii="Tahoma" w:hAnsi="Tahoma" w:cs="Tahoma"/>
          <w:sz w:val="22"/>
          <w:szCs w:val="22"/>
        </w:rPr>
        <w:t xml:space="preserve">bullying can be an extension of face-to-face bullying, it differs in several significant ways: </w:t>
      </w:r>
    </w:p>
    <w:p xmlns:wp14="http://schemas.microsoft.com/office/word/2010/wordml" w:rsidRPr="00B35959" w:rsidR="007E07CF" w:rsidP="007E07CF" w:rsidRDefault="007E07CF" w14:paraId="50CD935A" wp14:textId="77777777">
      <w:pPr>
        <w:pStyle w:val="ListParagraph"/>
        <w:numPr>
          <w:ilvl w:val="0"/>
          <w:numId w:val="25"/>
        </w:numPr>
        <w:rPr>
          <w:rFonts w:ascii="Tahoma" w:hAnsi="Tahoma" w:cs="Tahoma"/>
          <w:sz w:val="22"/>
          <w:szCs w:val="22"/>
        </w:rPr>
      </w:pPr>
      <w:r w:rsidRPr="00B35959">
        <w:rPr>
          <w:rFonts w:ascii="Tahoma" w:hAnsi="Tahoma" w:cs="Tahoma"/>
          <w:sz w:val="22"/>
          <w:szCs w:val="22"/>
        </w:rPr>
        <w:t xml:space="preserve">the invasion of home and personal space; </w:t>
      </w:r>
    </w:p>
    <w:p xmlns:wp14="http://schemas.microsoft.com/office/word/2010/wordml" w:rsidRPr="00B35959" w:rsidR="007E07CF" w:rsidP="007E07CF" w:rsidRDefault="007E07CF" w14:paraId="6552DDA3" wp14:textId="77777777">
      <w:pPr>
        <w:pStyle w:val="ListParagraph"/>
        <w:numPr>
          <w:ilvl w:val="0"/>
          <w:numId w:val="25"/>
        </w:numPr>
        <w:rPr>
          <w:rFonts w:ascii="Tahoma" w:hAnsi="Tahoma" w:cs="Tahoma"/>
          <w:sz w:val="22"/>
          <w:szCs w:val="22"/>
        </w:rPr>
      </w:pPr>
      <w:r w:rsidRPr="00B35959">
        <w:rPr>
          <w:rFonts w:ascii="Tahoma" w:hAnsi="Tahoma" w:cs="Tahoma"/>
          <w:sz w:val="22"/>
          <w:szCs w:val="22"/>
        </w:rPr>
        <w:t xml:space="preserve">the difficulty in controlling the scale and scope electronically circulated messages; </w:t>
      </w:r>
    </w:p>
    <w:p xmlns:wp14="http://schemas.microsoft.com/office/word/2010/wordml" w:rsidRPr="00B35959" w:rsidR="007E07CF" w:rsidP="007E07CF" w:rsidRDefault="007E07CF" w14:paraId="45DAB054" wp14:textId="77777777">
      <w:pPr>
        <w:pStyle w:val="ListParagraph"/>
        <w:numPr>
          <w:ilvl w:val="0"/>
          <w:numId w:val="25"/>
        </w:numPr>
        <w:rPr>
          <w:rFonts w:ascii="Tahoma" w:hAnsi="Tahoma" w:cs="Tahoma"/>
          <w:sz w:val="22"/>
          <w:szCs w:val="22"/>
        </w:rPr>
      </w:pPr>
      <w:r w:rsidRPr="00B35959">
        <w:rPr>
          <w:rFonts w:ascii="Tahoma" w:hAnsi="Tahoma" w:cs="Tahoma"/>
          <w:sz w:val="22"/>
          <w:szCs w:val="22"/>
        </w:rPr>
        <w:t>the size of the audience;</w:t>
      </w:r>
    </w:p>
    <w:p xmlns:wp14="http://schemas.microsoft.com/office/word/2010/wordml" w:rsidRPr="00B35959" w:rsidR="007E07CF" w:rsidP="007E07CF" w:rsidRDefault="007E07CF" w14:paraId="1C73C43F" wp14:textId="77777777">
      <w:pPr>
        <w:pStyle w:val="ListParagraph"/>
        <w:numPr>
          <w:ilvl w:val="0"/>
          <w:numId w:val="25"/>
        </w:numPr>
        <w:rPr>
          <w:rFonts w:ascii="Tahoma" w:hAnsi="Tahoma" w:cs="Tahoma"/>
          <w:sz w:val="22"/>
          <w:szCs w:val="22"/>
        </w:rPr>
      </w:pPr>
      <w:r w:rsidRPr="00B35959">
        <w:rPr>
          <w:rFonts w:ascii="Tahoma" w:hAnsi="Tahoma" w:cs="Tahoma"/>
          <w:sz w:val="22"/>
          <w:szCs w:val="22"/>
        </w:rPr>
        <w:t xml:space="preserve">perceived anonymity; </w:t>
      </w:r>
    </w:p>
    <w:p xmlns:wp14="http://schemas.microsoft.com/office/word/2010/wordml" w:rsidRPr="00B35959" w:rsidR="007E07CF" w:rsidP="007E07CF" w:rsidRDefault="007E07CF" w14:paraId="011EF424" wp14:textId="77777777">
      <w:pPr>
        <w:pStyle w:val="ListParagraph"/>
        <w:numPr>
          <w:ilvl w:val="0"/>
          <w:numId w:val="25"/>
        </w:numPr>
        <w:rPr>
          <w:rFonts w:ascii="Tahoma" w:hAnsi="Tahoma" w:cs="Tahoma"/>
          <w:sz w:val="22"/>
          <w:szCs w:val="22"/>
        </w:rPr>
      </w:pPr>
      <w:proofErr w:type="gramStart"/>
      <w:r w:rsidRPr="00B35959">
        <w:rPr>
          <w:rFonts w:ascii="Tahoma" w:hAnsi="Tahoma" w:cs="Tahoma"/>
          <w:sz w:val="22"/>
          <w:szCs w:val="22"/>
        </w:rPr>
        <w:t>the</w:t>
      </w:r>
      <w:proofErr w:type="gramEnd"/>
      <w:r w:rsidRPr="00B35959">
        <w:rPr>
          <w:rFonts w:ascii="Tahoma" w:hAnsi="Tahoma" w:cs="Tahoma"/>
          <w:sz w:val="22"/>
          <w:szCs w:val="22"/>
        </w:rPr>
        <w:t xml:space="preserve"> profile of the person doing the bullying and their target is often different. </w:t>
      </w:r>
    </w:p>
    <w:p xmlns:wp14="http://schemas.microsoft.com/office/word/2010/wordml" w:rsidRPr="00B35959" w:rsidR="007E07CF" w:rsidP="007E07CF" w:rsidRDefault="007E07CF" w14:paraId="6537F28F" wp14:textId="77777777">
      <w:pPr>
        <w:rPr>
          <w:rFonts w:ascii="Tahoma" w:hAnsi="Tahoma" w:cs="Tahoma"/>
          <w:sz w:val="22"/>
          <w:szCs w:val="22"/>
        </w:rPr>
      </w:pPr>
    </w:p>
    <w:p xmlns:wp14="http://schemas.microsoft.com/office/word/2010/wordml" w:rsidRPr="00B35959" w:rsidR="00744A48" w:rsidP="007E07CF" w:rsidRDefault="007E07CF" w14:paraId="17F32963" wp14:textId="77777777">
      <w:pPr>
        <w:rPr>
          <w:rFonts w:ascii="Tahoma" w:hAnsi="Tahoma" w:cs="Tahoma"/>
          <w:sz w:val="22"/>
          <w:szCs w:val="22"/>
        </w:rPr>
      </w:pPr>
      <w:r w:rsidRPr="00B35959">
        <w:rPr>
          <w:rFonts w:ascii="Tahoma" w:hAnsi="Tahoma" w:cs="Tahoma"/>
          <w:sz w:val="22"/>
          <w:szCs w:val="22"/>
        </w:rPr>
        <w:t xml:space="preserve">The school will respond to online </w:t>
      </w:r>
      <w:r w:rsidRPr="00B35959" w:rsidR="00744A48">
        <w:rPr>
          <w:rFonts w:ascii="Tahoma" w:hAnsi="Tahoma" w:cs="Tahoma"/>
          <w:sz w:val="22"/>
          <w:szCs w:val="22"/>
        </w:rPr>
        <w:t xml:space="preserve">bullying in accordance </w:t>
      </w:r>
      <w:r w:rsidR="00FE2085">
        <w:rPr>
          <w:rFonts w:ascii="Tahoma" w:hAnsi="Tahoma" w:cs="Tahoma"/>
          <w:sz w:val="22"/>
          <w:szCs w:val="22"/>
        </w:rPr>
        <w:t>with</w:t>
      </w:r>
      <w:r w:rsidRPr="00B35959" w:rsidR="00744A48">
        <w:rPr>
          <w:rFonts w:ascii="Tahoma" w:hAnsi="Tahoma" w:cs="Tahoma"/>
          <w:sz w:val="22"/>
          <w:szCs w:val="22"/>
        </w:rPr>
        <w:t xml:space="preserve"> our Counter Bullying Policy.  Online bullying like any other kind of bullying will not be tolerated in the school.  </w:t>
      </w:r>
    </w:p>
    <w:p xmlns:wp14="http://schemas.microsoft.com/office/word/2010/wordml" w:rsidRPr="00B35959" w:rsidR="00744A48" w:rsidP="007E07CF" w:rsidRDefault="00744A48" w14:paraId="6DFB9E20" wp14:textId="77777777">
      <w:pPr>
        <w:rPr>
          <w:rFonts w:ascii="Tahoma" w:hAnsi="Tahoma" w:cs="Tahoma"/>
          <w:sz w:val="22"/>
          <w:szCs w:val="22"/>
        </w:rPr>
      </w:pPr>
    </w:p>
    <w:p xmlns:wp14="http://schemas.microsoft.com/office/word/2010/wordml" w:rsidR="00744A48" w:rsidP="007E07CF" w:rsidRDefault="00744A48" w14:paraId="16D30486" wp14:textId="77777777">
      <w:pPr>
        <w:rPr>
          <w:rFonts w:ascii="Tahoma" w:hAnsi="Tahoma" w:cs="Tahoma"/>
          <w:sz w:val="22"/>
          <w:szCs w:val="22"/>
        </w:rPr>
      </w:pPr>
      <w:r w:rsidRPr="00B35959">
        <w:rPr>
          <w:rFonts w:ascii="Tahoma" w:hAnsi="Tahoma" w:cs="Tahoma"/>
          <w:sz w:val="22"/>
          <w:szCs w:val="22"/>
        </w:rPr>
        <w:t>Children that believe they have been bullied online should report this to parents, a trusted member of staff or online, through the many reporting functions.  Children will be treated with respect and sympathy if they disclose bullying.  Existing pastoral support procedures will be used to support the child</w:t>
      </w:r>
      <w:r w:rsidR="00FE2085">
        <w:rPr>
          <w:rFonts w:ascii="Tahoma" w:hAnsi="Tahoma" w:cs="Tahoma"/>
          <w:sz w:val="22"/>
          <w:szCs w:val="22"/>
        </w:rPr>
        <w:t>.  Allegations of bullying will be rigorously followed up and swift action taken.  Actions will be recorded on our log and also on the child’s file.</w:t>
      </w:r>
    </w:p>
    <w:p xmlns:wp14="http://schemas.microsoft.com/office/word/2010/wordml" w:rsidRPr="00B35959" w:rsidR="00FE2085" w:rsidP="007E07CF" w:rsidRDefault="00FE2085" w14:paraId="70DF9E56" wp14:textId="77777777">
      <w:pPr>
        <w:rPr>
          <w:rFonts w:ascii="Tahoma" w:hAnsi="Tahoma" w:cs="Tahoma"/>
          <w:sz w:val="22"/>
          <w:szCs w:val="22"/>
        </w:rPr>
      </w:pPr>
    </w:p>
    <w:p xmlns:wp14="http://schemas.microsoft.com/office/word/2010/wordml" w:rsidRPr="00B35959" w:rsidR="00744A48" w:rsidP="007E07CF" w:rsidRDefault="00744A48" w14:paraId="2B05C89F" wp14:textId="77777777">
      <w:pPr>
        <w:rPr>
          <w:rFonts w:ascii="Tahoma" w:hAnsi="Tahoma" w:cs="Tahoma"/>
          <w:sz w:val="22"/>
          <w:szCs w:val="22"/>
        </w:rPr>
      </w:pPr>
      <w:r w:rsidRPr="00B35959">
        <w:rPr>
          <w:rFonts w:ascii="Tahoma" w:hAnsi="Tahoma" w:cs="Tahoma"/>
          <w:sz w:val="22"/>
          <w:szCs w:val="22"/>
        </w:rPr>
        <w:t>Where there is an allegation of bullying online, the child should</w:t>
      </w:r>
      <w:r w:rsidRPr="00B35959" w:rsidR="007E07CF">
        <w:rPr>
          <w:rFonts w:ascii="Tahoma" w:hAnsi="Tahoma" w:cs="Tahoma"/>
          <w:sz w:val="22"/>
          <w:szCs w:val="22"/>
        </w:rPr>
        <w:t xml:space="preserve"> keep the evidence and take it to th</w:t>
      </w:r>
      <w:r w:rsidRPr="00B35959">
        <w:rPr>
          <w:rFonts w:ascii="Tahoma" w:hAnsi="Tahoma" w:cs="Tahoma"/>
          <w:sz w:val="22"/>
          <w:szCs w:val="22"/>
        </w:rPr>
        <w:t xml:space="preserve">eir parent or a member of staff.  </w:t>
      </w:r>
    </w:p>
    <w:p xmlns:wp14="http://schemas.microsoft.com/office/word/2010/wordml" w:rsidRPr="00B35959" w:rsidR="00744A48" w:rsidP="007E07CF" w:rsidRDefault="00744A48" w14:paraId="44E871BC" wp14:textId="77777777">
      <w:pPr>
        <w:rPr>
          <w:rFonts w:ascii="Tahoma" w:hAnsi="Tahoma" w:cs="Tahoma"/>
          <w:sz w:val="22"/>
          <w:szCs w:val="22"/>
        </w:rPr>
      </w:pPr>
    </w:p>
    <w:p xmlns:wp14="http://schemas.microsoft.com/office/word/2010/wordml" w:rsidRPr="00B35959" w:rsidR="00744A48" w:rsidP="007E07CF" w:rsidRDefault="007E07CF" w14:paraId="3EBD481B" wp14:textId="77777777">
      <w:pPr>
        <w:rPr>
          <w:rFonts w:ascii="Tahoma" w:hAnsi="Tahoma" w:cs="Tahoma"/>
          <w:sz w:val="22"/>
          <w:szCs w:val="22"/>
          <w:u w:val="single"/>
        </w:rPr>
      </w:pPr>
      <w:r w:rsidRPr="00B35959">
        <w:rPr>
          <w:rFonts w:ascii="Tahoma" w:hAnsi="Tahoma" w:cs="Tahoma"/>
          <w:sz w:val="22"/>
          <w:szCs w:val="22"/>
          <w:u w:val="single"/>
        </w:rPr>
        <w:t xml:space="preserve">Self-harm </w:t>
      </w:r>
    </w:p>
    <w:p xmlns:wp14="http://schemas.microsoft.com/office/word/2010/wordml" w:rsidRPr="00B35959" w:rsidR="00634116" w:rsidP="007E07CF" w:rsidRDefault="007E07CF" w14:paraId="62AEB62F" wp14:textId="77777777">
      <w:pPr>
        <w:rPr>
          <w:rFonts w:ascii="Tahoma" w:hAnsi="Tahoma" w:cs="Tahoma"/>
          <w:sz w:val="22"/>
          <w:szCs w:val="22"/>
        </w:rPr>
      </w:pPr>
      <w:r w:rsidRPr="00B35959">
        <w:rPr>
          <w:rFonts w:ascii="Tahoma" w:hAnsi="Tahoma" w:cs="Tahoma"/>
          <w:sz w:val="22"/>
          <w:szCs w:val="22"/>
        </w:rPr>
        <w:t>A Journal of Adolescence report, 2017 suggests the role of the Internet has a significant factor in young people self-harm</w:t>
      </w:r>
      <w:r w:rsidRPr="00B35959" w:rsidR="00744A48">
        <w:rPr>
          <w:rFonts w:ascii="Tahoma" w:hAnsi="Tahoma" w:cs="Tahoma"/>
          <w:sz w:val="22"/>
          <w:szCs w:val="22"/>
        </w:rPr>
        <w:t>ing</w:t>
      </w:r>
      <w:r w:rsidRPr="00B35959">
        <w:rPr>
          <w:rFonts w:ascii="Tahoma" w:hAnsi="Tahoma" w:cs="Tahoma"/>
          <w:sz w:val="22"/>
          <w:szCs w:val="22"/>
        </w:rPr>
        <w:t xml:space="preserve">. </w:t>
      </w:r>
      <w:r w:rsidR="00FE2085">
        <w:rPr>
          <w:rFonts w:ascii="Tahoma" w:hAnsi="Tahoma" w:cs="Tahoma"/>
          <w:sz w:val="22"/>
          <w:szCs w:val="22"/>
        </w:rPr>
        <w:t>Self-harming can start with children as young as ten.  Children that self-harm may use the i</w:t>
      </w:r>
      <w:r w:rsidRPr="00B35959">
        <w:rPr>
          <w:rFonts w:ascii="Tahoma" w:hAnsi="Tahoma" w:cs="Tahoma"/>
          <w:sz w:val="22"/>
          <w:szCs w:val="22"/>
        </w:rPr>
        <w:t xml:space="preserve">nternet for research into self-harming practices, exploring online imagery and </w:t>
      </w:r>
      <w:r w:rsidR="00FE2085">
        <w:rPr>
          <w:rFonts w:ascii="Tahoma" w:hAnsi="Tahoma" w:cs="Tahoma"/>
          <w:sz w:val="22"/>
          <w:szCs w:val="22"/>
        </w:rPr>
        <w:t xml:space="preserve">research </w:t>
      </w:r>
      <w:r w:rsidRPr="00B35959">
        <w:rPr>
          <w:rFonts w:ascii="Tahoma" w:hAnsi="Tahoma" w:cs="Tahoma"/>
          <w:sz w:val="22"/>
          <w:szCs w:val="22"/>
        </w:rPr>
        <w:t xml:space="preserve">social media platforms </w:t>
      </w:r>
      <w:r w:rsidR="00FE2085">
        <w:rPr>
          <w:rFonts w:ascii="Tahoma" w:hAnsi="Tahoma" w:cs="Tahoma"/>
          <w:sz w:val="22"/>
          <w:szCs w:val="22"/>
        </w:rPr>
        <w:t>where this is being discussed</w:t>
      </w:r>
      <w:r w:rsidRPr="00B35959">
        <w:rPr>
          <w:rFonts w:ascii="Tahoma" w:hAnsi="Tahoma" w:cs="Tahoma"/>
          <w:sz w:val="22"/>
          <w:szCs w:val="22"/>
        </w:rPr>
        <w:t xml:space="preserve">. </w:t>
      </w:r>
      <w:r w:rsidRPr="00B35959" w:rsidR="00744A48">
        <w:rPr>
          <w:rFonts w:ascii="Tahoma" w:hAnsi="Tahoma" w:cs="Tahoma"/>
          <w:sz w:val="22"/>
          <w:szCs w:val="22"/>
        </w:rPr>
        <w:t xml:space="preserve">If </w:t>
      </w:r>
      <w:r w:rsidRPr="00B35959">
        <w:rPr>
          <w:rFonts w:ascii="Tahoma" w:hAnsi="Tahoma" w:cs="Tahoma"/>
          <w:sz w:val="22"/>
          <w:szCs w:val="22"/>
        </w:rPr>
        <w:t xml:space="preserve">our monitoring software flags up a term relating to self-harm, this </w:t>
      </w:r>
      <w:r w:rsidRPr="00B35959" w:rsidR="00744A48">
        <w:rPr>
          <w:rFonts w:ascii="Tahoma" w:hAnsi="Tahoma" w:cs="Tahoma"/>
          <w:sz w:val="22"/>
          <w:szCs w:val="22"/>
        </w:rPr>
        <w:t>will</w:t>
      </w:r>
      <w:r w:rsidRPr="00B35959">
        <w:rPr>
          <w:rFonts w:ascii="Tahoma" w:hAnsi="Tahoma" w:cs="Tahoma"/>
          <w:sz w:val="22"/>
          <w:szCs w:val="22"/>
        </w:rPr>
        <w:t xml:space="preserve"> be responded to as a matter of urgency, in line with Child Protection procedures.</w:t>
      </w:r>
    </w:p>
    <w:p xmlns:wp14="http://schemas.microsoft.com/office/word/2010/wordml" w:rsidRPr="00B35959" w:rsidR="00634116" w:rsidP="00C52EC4" w:rsidRDefault="00634116" w14:paraId="144A5D23" wp14:textId="77777777">
      <w:pPr>
        <w:rPr>
          <w:rFonts w:ascii="Tahoma" w:hAnsi="Tahoma" w:cs="Tahoma"/>
          <w:sz w:val="22"/>
          <w:szCs w:val="22"/>
        </w:rPr>
      </w:pPr>
    </w:p>
    <w:p xmlns:wp14="http://schemas.microsoft.com/office/word/2010/wordml" w:rsidRPr="00B35959" w:rsidR="00744A48" w:rsidP="00C52EC4" w:rsidRDefault="00744A48" w14:paraId="1B6E6034" wp14:textId="77777777">
      <w:pPr>
        <w:rPr>
          <w:rFonts w:ascii="Tahoma" w:hAnsi="Tahoma" w:cs="Tahoma"/>
          <w:sz w:val="22"/>
          <w:szCs w:val="22"/>
          <w:u w:val="single"/>
        </w:rPr>
      </w:pPr>
      <w:r w:rsidRPr="00B35959">
        <w:rPr>
          <w:rFonts w:ascii="Tahoma" w:hAnsi="Tahoma" w:cs="Tahoma"/>
          <w:sz w:val="22"/>
          <w:szCs w:val="22"/>
          <w:u w:val="single"/>
        </w:rPr>
        <w:t xml:space="preserve">Radicalisation </w:t>
      </w:r>
    </w:p>
    <w:p xmlns:wp14="http://schemas.microsoft.com/office/word/2010/wordml" w:rsidRPr="00B35959" w:rsidR="00744A48" w:rsidP="00C52EC4" w:rsidRDefault="00744A48" w14:paraId="6909B542" wp14:textId="77777777">
      <w:pPr>
        <w:rPr>
          <w:rFonts w:ascii="Tahoma" w:hAnsi="Tahoma" w:cs="Tahoma"/>
          <w:sz w:val="22"/>
          <w:szCs w:val="22"/>
        </w:rPr>
      </w:pPr>
      <w:r w:rsidRPr="00B35959">
        <w:rPr>
          <w:rFonts w:ascii="Tahoma" w:hAnsi="Tahoma" w:cs="Tahoma"/>
          <w:sz w:val="22"/>
          <w:szCs w:val="22"/>
        </w:rPr>
        <w:t xml:space="preserve">Paragraph 7 of the Prevent Duty (UK Government advice for schools) defines extremism as: ‘vocal opposition to fundamental British values, including democracy, the rule of law, individual liberty and mutual respect and tolerance of different faiths and beliefs. We also include in our definition of extremism calls for the death of members of our armed forces.’ As a </w:t>
      </w:r>
      <w:r w:rsidRPr="00B35959" w:rsidR="00432332">
        <w:rPr>
          <w:rFonts w:ascii="Tahoma" w:hAnsi="Tahoma" w:cs="Tahoma"/>
          <w:sz w:val="22"/>
          <w:szCs w:val="22"/>
        </w:rPr>
        <w:t xml:space="preserve">school we have a duty to try to </w:t>
      </w:r>
      <w:r w:rsidRPr="00B35959">
        <w:rPr>
          <w:rFonts w:ascii="Tahoma" w:hAnsi="Tahoma" w:cs="Tahoma"/>
          <w:sz w:val="22"/>
          <w:szCs w:val="22"/>
        </w:rPr>
        <w:t>prevent people f</w:t>
      </w:r>
      <w:r w:rsidRPr="00B35959" w:rsidR="00432332">
        <w:rPr>
          <w:rFonts w:ascii="Tahoma" w:hAnsi="Tahoma" w:cs="Tahoma"/>
          <w:sz w:val="22"/>
          <w:szCs w:val="22"/>
        </w:rPr>
        <w:t xml:space="preserve">rom being drawn into terrorism. </w:t>
      </w:r>
      <w:r w:rsidRPr="00B35959">
        <w:rPr>
          <w:rFonts w:ascii="Tahoma" w:hAnsi="Tahoma" w:cs="Tahoma"/>
          <w:sz w:val="22"/>
          <w:szCs w:val="22"/>
        </w:rPr>
        <w:t xml:space="preserve"> This duty includes monitoring for signs of radicalisation. </w:t>
      </w:r>
      <w:r w:rsidRPr="00B35959" w:rsidR="00432332">
        <w:rPr>
          <w:rFonts w:ascii="Tahoma" w:hAnsi="Tahoma" w:cs="Tahoma"/>
          <w:sz w:val="22"/>
          <w:szCs w:val="22"/>
        </w:rPr>
        <w:t>As e</w:t>
      </w:r>
      <w:r w:rsidRPr="00B35959">
        <w:rPr>
          <w:rFonts w:ascii="Tahoma" w:hAnsi="Tahoma" w:cs="Tahoma"/>
          <w:sz w:val="22"/>
          <w:szCs w:val="22"/>
        </w:rPr>
        <w:t>xtremist groups aim to target young people who are perhaps lonely, disenfranchised and want to feel part of a community. This can happen to any child of any background, in any geographical location who is using the internet, and Jersey is not immune.</w:t>
      </w:r>
    </w:p>
    <w:p xmlns:wp14="http://schemas.microsoft.com/office/word/2010/wordml" w:rsidRPr="00B35959" w:rsidR="00432332" w:rsidP="00C52EC4" w:rsidRDefault="00432332" w14:paraId="738610EB" wp14:textId="77777777">
      <w:pPr>
        <w:rPr>
          <w:rFonts w:ascii="Tahoma" w:hAnsi="Tahoma" w:cs="Tahoma"/>
          <w:sz w:val="22"/>
          <w:szCs w:val="22"/>
        </w:rPr>
      </w:pPr>
    </w:p>
    <w:p xmlns:wp14="http://schemas.microsoft.com/office/word/2010/wordml" w:rsidRPr="00B35959" w:rsidR="00432332" w:rsidP="00C52EC4" w:rsidRDefault="00432332" w14:paraId="4492B156" wp14:textId="77777777">
      <w:pPr>
        <w:rPr>
          <w:rFonts w:ascii="Tahoma" w:hAnsi="Tahoma" w:cs="Tahoma"/>
          <w:sz w:val="22"/>
          <w:szCs w:val="22"/>
          <w:u w:val="single"/>
        </w:rPr>
      </w:pPr>
      <w:r w:rsidRPr="00B35959">
        <w:rPr>
          <w:rFonts w:ascii="Tahoma" w:hAnsi="Tahoma" w:cs="Tahoma"/>
          <w:sz w:val="22"/>
          <w:szCs w:val="22"/>
          <w:u w:val="single"/>
        </w:rPr>
        <w:t xml:space="preserve">Sexting </w:t>
      </w:r>
    </w:p>
    <w:p xmlns:wp14="http://schemas.microsoft.com/office/word/2010/wordml" w:rsidRPr="00B35959" w:rsidR="007E07CF" w:rsidP="00C52EC4" w:rsidRDefault="00432332" w14:paraId="220E9C64" wp14:textId="77777777">
      <w:pPr>
        <w:rPr>
          <w:rFonts w:ascii="Tahoma" w:hAnsi="Tahoma" w:cs="Tahoma"/>
          <w:sz w:val="22"/>
          <w:szCs w:val="22"/>
          <w:u w:val="single"/>
        </w:rPr>
      </w:pPr>
      <w:r w:rsidRPr="00B35959">
        <w:rPr>
          <w:rFonts w:ascii="Tahoma" w:hAnsi="Tahoma" w:cs="Tahoma"/>
          <w:sz w:val="22"/>
          <w:szCs w:val="22"/>
        </w:rPr>
        <w:t>Sexting is a term which describes the sharing of intimate images with others, using online technologies. Sexting is an increasing phenomenon among children, even of primary age. Creating or sending an intimate photo of a minor (if reported as a complaint by the police) is technically a criminal offence, so incidents need very careful management.</w:t>
      </w:r>
      <w:r w:rsidRPr="00B35959">
        <w:rPr>
          <w:rFonts w:ascii="Tahoma" w:hAnsi="Tahoma" w:cs="Tahoma"/>
          <w:sz w:val="22"/>
          <w:szCs w:val="22"/>
        </w:rPr>
        <w:t xml:space="preserve">  If staff become aware of sexting using a device, they will</w:t>
      </w:r>
      <w:r w:rsidRPr="00B35959">
        <w:rPr>
          <w:rFonts w:ascii="Tahoma" w:hAnsi="Tahoma" w:cs="Tahoma"/>
          <w:sz w:val="22"/>
          <w:szCs w:val="22"/>
        </w:rPr>
        <w:t xml:space="preserve"> secure </w:t>
      </w:r>
      <w:r w:rsidRPr="00B35959">
        <w:rPr>
          <w:rFonts w:ascii="Tahoma" w:hAnsi="Tahoma" w:cs="Tahoma"/>
          <w:sz w:val="22"/>
          <w:szCs w:val="22"/>
        </w:rPr>
        <w:t xml:space="preserve">the device </w:t>
      </w:r>
      <w:r w:rsidRPr="00B35959">
        <w:rPr>
          <w:rFonts w:ascii="Tahoma" w:hAnsi="Tahoma" w:cs="Tahoma"/>
          <w:sz w:val="22"/>
          <w:szCs w:val="22"/>
        </w:rPr>
        <w:t>and switch it off</w:t>
      </w:r>
      <w:r w:rsidRPr="00B35959">
        <w:rPr>
          <w:rFonts w:ascii="Tahoma" w:hAnsi="Tahoma" w:cs="Tahoma"/>
          <w:sz w:val="22"/>
          <w:szCs w:val="22"/>
        </w:rPr>
        <w:t xml:space="preserve">, and seek advice from the Designated Safeguarding Lead </w:t>
      </w:r>
      <w:r w:rsidRPr="00B35959">
        <w:rPr>
          <w:rFonts w:ascii="Tahoma" w:hAnsi="Tahoma" w:cs="Tahoma"/>
          <w:sz w:val="22"/>
          <w:szCs w:val="22"/>
        </w:rPr>
        <w:t xml:space="preserve">who </w:t>
      </w:r>
      <w:r w:rsidRPr="00B35959">
        <w:rPr>
          <w:rFonts w:ascii="Tahoma" w:hAnsi="Tahoma" w:cs="Tahoma"/>
          <w:sz w:val="22"/>
          <w:szCs w:val="22"/>
        </w:rPr>
        <w:t>will</w:t>
      </w:r>
      <w:r w:rsidRPr="00B35959">
        <w:rPr>
          <w:rFonts w:ascii="Tahoma" w:hAnsi="Tahoma" w:cs="Tahoma"/>
          <w:sz w:val="22"/>
          <w:szCs w:val="22"/>
        </w:rPr>
        <w:t xml:space="preserve"> follow normal child protection procedures. </w:t>
      </w:r>
    </w:p>
    <w:p xmlns:wp14="http://schemas.microsoft.com/office/word/2010/wordml" w:rsidRPr="00B35959" w:rsidR="007E07CF" w:rsidP="00C52EC4" w:rsidRDefault="007E07CF" w14:paraId="637805D2" wp14:textId="77777777">
      <w:pPr>
        <w:rPr>
          <w:rFonts w:ascii="Tahoma" w:hAnsi="Tahoma" w:cs="Tahoma"/>
          <w:sz w:val="22"/>
          <w:szCs w:val="22"/>
          <w:u w:val="single"/>
        </w:rPr>
      </w:pPr>
    </w:p>
    <w:p xmlns:wp14="http://schemas.microsoft.com/office/word/2010/wordml" w:rsidRPr="00B35959" w:rsidR="00432332" w:rsidP="00C52EC4" w:rsidRDefault="00432332" w14:paraId="2479241C" wp14:textId="77777777">
      <w:pPr>
        <w:rPr>
          <w:rFonts w:ascii="Tahoma" w:hAnsi="Tahoma" w:cs="Tahoma"/>
          <w:sz w:val="22"/>
          <w:szCs w:val="22"/>
        </w:rPr>
      </w:pPr>
      <w:r w:rsidRPr="00B35959">
        <w:rPr>
          <w:rFonts w:ascii="Tahoma" w:hAnsi="Tahoma" w:cs="Tahoma"/>
          <w:sz w:val="22"/>
          <w:szCs w:val="22"/>
          <w:u w:val="single"/>
        </w:rPr>
        <w:t>18 rated games and films</w:t>
      </w:r>
      <w:r w:rsidRPr="00B35959">
        <w:rPr>
          <w:rFonts w:ascii="Tahoma" w:hAnsi="Tahoma" w:cs="Tahoma"/>
          <w:sz w:val="22"/>
          <w:szCs w:val="22"/>
        </w:rPr>
        <w:t xml:space="preserve"> </w:t>
      </w:r>
    </w:p>
    <w:p xmlns:wp14="http://schemas.microsoft.com/office/word/2010/wordml" w:rsidRPr="00B35959" w:rsidR="00432332" w:rsidP="00C52EC4" w:rsidRDefault="00432332" w14:paraId="2014CA9D" wp14:textId="77777777">
      <w:pPr>
        <w:rPr>
          <w:rFonts w:ascii="Tahoma" w:hAnsi="Tahoma" w:cs="Tahoma"/>
          <w:sz w:val="22"/>
          <w:szCs w:val="22"/>
          <w:u w:val="single"/>
        </w:rPr>
      </w:pPr>
      <w:r w:rsidRPr="00B35959">
        <w:rPr>
          <w:rFonts w:ascii="Tahoma" w:hAnsi="Tahoma" w:cs="Tahoma"/>
          <w:sz w:val="22"/>
          <w:szCs w:val="22"/>
        </w:rPr>
        <w:t>There is a growing phenomenon of children playing adult rated first person games such as Call of Duty or Grand Theft Auto. These games contain extreme violence, sexually explicit content, images of drug taking and other adult themes. In addition, children have access to adults from all over the world via the headset and multi-player options, which creates an added risk. Research shows that parents often buy these games for their children, so working in partnership with parents and carers is crucial in tackling this issue.</w:t>
      </w:r>
      <w:r w:rsidRPr="00B35959">
        <w:rPr>
          <w:rFonts w:ascii="Tahoma" w:hAnsi="Tahoma" w:cs="Tahoma"/>
          <w:sz w:val="22"/>
          <w:szCs w:val="22"/>
        </w:rPr>
        <w:t xml:space="preserve">  Where staff become aware of children playing games such as these, it is possible child protection procedures will be followed depending on the individual context.</w:t>
      </w:r>
    </w:p>
    <w:p xmlns:wp14="http://schemas.microsoft.com/office/word/2010/wordml" w:rsidRPr="00B35959" w:rsidR="00432332" w:rsidP="00C52EC4" w:rsidRDefault="00432332" w14:paraId="463F29E8" wp14:textId="77777777">
      <w:pPr>
        <w:rPr>
          <w:sz w:val="22"/>
          <w:szCs w:val="22"/>
          <w:u w:val="single"/>
        </w:rPr>
      </w:pPr>
    </w:p>
    <w:p xmlns:wp14="http://schemas.microsoft.com/office/word/2010/wordml" w:rsidRPr="00B35959" w:rsidR="00432332" w:rsidP="00C52EC4" w:rsidRDefault="00432332" w14:paraId="772F38C1" wp14:textId="77777777">
      <w:pPr>
        <w:rPr>
          <w:rFonts w:ascii="Tahoma" w:hAnsi="Tahoma" w:cs="Tahoma"/>
          <w:sz w:val="22"/>
          <w:szCs w:val="22"/>
          <w:u w:val="single"/>
        </w:rPr>
      </w:pPr>
      <w:r w:rsidRPr="00B35959">
        <w:rPr>
          <w:rFonts w:ascii="Tahoma" w:hAnsi="Tahoma" w:cs="Tahoma"/>
          <w:sz w:val="22"/>
          <w:szCs w:val="22"/>
          <w:u w:val="single"/>
        </w:rPr>
        <w:t xml:space="preserve">Online Activity Concerns </w:t>
      </w:r>
    </w:p>
    <w:p xmlns:wp14="http://schemas.microsoft.com/office/word/2010/wordml" w:rsidRPr="00B35959" w:rsidR="007E07CF" w:rsidP="00C52EC4" w:rsidRDefault="00432332" w14:paraId="7454E049" wp14:textId="77777777">
      <w:pPr>
        <w:rPr>
          <w:rFonts w:ascii="Tahoma" w:hAnsi="Tahoma" w:cs="Tahoma"/>
          <w:sz w:val="22"/>
          <w:szCs w:val="22"/>
        </w:rPr>
      </w:pPr>
      <w:r w:rsidRPr="00B35959">
        <w:rPr>
          <w:rFonts w:ascii="Tahoma" w:hAnsi="Tahoma" w:cs="Tahoma"/>
          <w:sz w:val="22"/>
          <w:szCs w:val="22"/>
        </w:rPr>
        <w:t xml:space="preserve">A child’s behaviour online does not exist in a vacuum. It is often an extension of their situation offline. Therefore it is vital to consider online behaviour in the context of the child’ situation in general and any existing concerns. </w:t>
      </w:r>
      <w:r w:rsidRPr="00B35959">
        <w:rPr>
          <w:rFonts w:ascii="Tahoma" w:hAnsi="Tahoma" w:cs="Tahoma"/>
          <w:sz w:val="22"/>
          <w:szCs w:val="22"/>
        </w:rPr>
        <w:t xml:space="preserve">We use the </w:t>
      </w:r>
      <w:r w:rsidRPr="00B35959">
        <w:rPr>
          <w:rFonts w:ascii="Tahoma" w:hAnsi="Tahoma" w:cs="Tahoma"/>
          <w:sz w:val="22"/>
          <w:szCs w:val="22"/>
        </w:rPr>
        <w:t>same criteria as for any other Safeguarding concern</w:t>
      </w:r>
      <w:r w:rsidRPr="00B35959">
        <w:rPr>
          <w:rFonts w:ascii="Tahoma" w:hAnsi="Tahoma" w:cs="Tahoma"/>
          <w:sz w:val="22"/>
          <w:szCs w:val="22"/>
        </w:rPr>
        <w:t xml:space="preserve"> in accordance to our Safeguarding and Child Protection Policy.  </w:t>
      </w:r>
    </w:p>
    <w:p xmlns:wp14="http://schemas.microsoft.com/office/word/2010/wordml" w:rsidRPr="00B35959" w:rsidR="00432332" w:rsidP="00C52EC4" w:rsidRDefault="00432332" w14:paraId="3B7B4B86" wp14:textId="77777777">
      <w:pPr>
        <w:rPr>
          <w:rFonts w:ascii="Tahoma" w:hAnsi="Tahoma" w:cs="Tahoma"/>
          <w:sz w:val="22"/>
          <w:szCs w:val="22"/>
        </w:rPr>
      </w:pPr>
    </w:p>
    <w:p xmlns:wp14="http://schemas.microsoft.com/office/word/2010/wordml" w:rsidR="00FE2085" w:rsidP="00C52EC4" w:rsidRDefault="00432332" w14:paraId="42BD6A0F" wp14:textId="77777777">
      <w:pPr>
        <w:rPr>
          <w:rFonts w:ascii="Tahoma" w:hAnsi="Tahoma" w:cs="Tahoma"/>
          <w:sz w:val="22"/>
          <w:szCs w:val="22"/>
        </w:rPr>
      </w:pPr>
      <w:r w:rsidRPr="00B35959">
        <w:rPr>
          <w:rFonts w:ascii="Tahoma" w:hAnsi="Tahoma" w:cs="Tahoma"/>
          <w:sz w:val="22"/>
          <w:szCs w:val="22"/>
        </w:rPr>
        <w:t xml:space="preserve">If </w:t>
      </w:r>
      <w:r w:rsidRPr="00B35959">
        <w:rPr>
          <w:rFonts w:ascii="Tahoma" w:hAnsi="Tahoma" w:cs="Tahoma"/>
          <w:sz w:val="22"/>
          <w:szCs w:val="22"/>
        </w:rPr>
        <w:t xml:space="preserve">a member of staff </w:t>
      </w:r>
      <w:r w:rsidRPr="00B35959">
        <w:rPr>
          <w:rFonts w:ascii="Tahoma" w:hAnsi="Tahoma" w:cs="Tahoma"/>
          <w:sz w:val="22"/>
          <w:szCs w:val="22"/>
        </w:rPr>
        <w:t>find</w:t>
      </w:r>
      <w:r w:rsidRPr="00B35959">
        <w:rPr>
          <w:rFonts w:ascii="Tahoma" w:hAnsi="Tahoma" w:cs="Tahoma"/>
          <w:sz w:val="22"/>
          <w:szCs w:val="22"/>
        </w:rPr>
        <w:t>s</w:t>
      </w:r>
      <w:r w:rsidRPr="00B35959">
        <w:rPr>
          <w:rFonts w:ascii="Tahoma" w:hAnsi="Tahoma" w:cs="Tahoma"/>
          <w:sz w:val="22"/>
          <w:szCs w:val="22"/>
        </w:rPr>
        <w:t xml:space="preserve"> illegal content or potentially illegal content on the schools’ network or a school owned device, you must immediately close down the machine, secure the room or area and seek the advice of the </w:t>
      </w:r>
      <w:proofErr w:type="spellStart"/>
      <w:r w:rsidRPr="00B35959">
        <w:rPr>
          <w:rFonts w:ascii="Tahoma" w:hAnsi="Tahoma" w:cs="Tahoma"/>
          <w:sz w:val="22"/>
          <w:szCs w:val="22"/>
        </w:rPr>
        <w:t>Headteacher</w:t>
      </w:r>
      <w:proofErr w:type="spellEnd"/>
      <w:r w:rsidRPr="00B35959">
        <w:rPr>
          <w:rFonts w:ascii="Tahoma" w:hAnsi="Tahoma" w:cs="Tahoma"/>
          <w:sz w:val="22"/>
          <w:szCs w:val="22"/>
        </w:rPr>
        <w:t xml:space="preserve"> immediately. </w:t>
      </w:r>
    </w:p>
    <w:p xmlns:wp14="http://schemas.microsoft.com/office/word/2010/wordml" w:rsidR="00FE2085" w:rsidP="00C52EC4" w:rsidRDefault="00FE2085" w14:paraId="3A0FF5F2" wp14:textId="77777777">
      <w:pPr>
        <w:rPr>
          <w:rFonts w:ascii="Tahoma" w:hAnsi="Tahoma" w:cs="Tahoma"/>
          <w:sz w:val="22"/>
          <w:szCs w:val="22"/>
        </w:rPr>
      </w:pPr>
    </w:p>
    <w:p xmlns:wp14="http://schemas.microsoft.com/office/word/2010/wordml" w:rsidR="00FE2085" w:rsidP="00C52EC4" w:rsidRDefault="00432332" w14:paraId="5CE4BE27" wp14:textId="77777777">
      <w:pPr>
        <w:rPr>
          <w:rFonts w:ascii="Tahoma" w:hAnsi="Tahoma" w:cs="Tahoma"/>
          <w:sz w:val="22"/>
          <w:szCs w:val="22"/>
        </w:rPr>
      </w:pPr>
      <w:r w:rsidRPr="00B35959">
        <w:rPr>
          <w:rFonts w:ascii="Tahoma" w:hAnsi="Tahoma" w:cs="Tahoma"/>
          <w:sz w:val="22"/>
          <w:szCs w:val="22"/>
        </w:rPr>
        <w:t xml:space="preserve">The </w:t>
      </w:r>
      <w:proofErr w:type="spellStart"/>
      <w:r w:rsidRPr="00B35959">
        <w:rPr>
          <w:rFonts w:ascii="Tahoma" w:hAnsi="Tahoma" w:cs="Tahoma"/>
          <w:sz w:val="22"/>
          <w:szCs w:val="22"/>
        </w:rPr>
        <w:t>Headteacher</w:t>
      </w:r>
      <w:proofErr w:type="spellEnd"/>
      <w:r w:rsidRPr="00B35959">
        <w:rPr>
          <w:rFonts w:ascii="Tahoma" w:hAnsi="Tahoma" w:cs="Tahoma"/>
          <w:sz w:val="22"/>
          <w:szCs w:val="22"/>
        </w:rPr>
        <w:t xml:space="preserve"> should then contact the Head of Governance at the CYPES Department who will provide further advice and facilitate contact with the Police. </w:t>
      </w:r>
    </w:p>
    <w:p xmlns:wp14="http://schemas.microsoft.com/office/word/2010/wordml" w:rsidR="00FE2085" w:rsidP="00C52EC4" w:rsidRDefault="00FE2085" w14:paraId="5630AD66" wp14:textId="77777777">
      <w:pPr>
        <w:rPr>
          <w:rFonts w:ascii="Tahoma" w:hAnsi="Tahoma" w:cs="Tahoma"/>
          <w:sz w:val="22"/>
          <w:szCs w:val="22"/>
        </w:rPr>
      </w:pPr>
    </w:p>
    <w:p xmlns:wp14="http://schemas.microsoft.com/office/word/2010/wordml" w:rsidRPr="00B35959" w:rsidR="00432332" w:rsidP="00C52EC4" w:rsidRDefault="00432332" w14:paraId="557EBA9A" wp14:textId="77777777">
      <w:pPr>
        <w:rPr>
          <w:rFonts w:ascii="Tahoma" w:hAnsi="Tahoma" w:cs="Tahoma"/>
          <w:sz w:val="22"/>
          <w:szCs w:val="22"/>
        </w:rPr>
      </w:pPr>
      <w:r w:rsidRPr="00B35959">
        <w:rPr>
          <w:rFonts w:ascii="Tahoma" w:hAnsi="Tahoma" w:cs="Tahoma"/>
          <w:sz w:val="22"/>
          <w:szCs w:val="22"/>
        </w:rPr>
        <w:t>Do not forward, copy, print or save what you have found as this could potentially be a criminal act (i.e. making indecent images) and lead to a prosecution. The police will review the material and take appropriate action.</w:t>
      </w:r>
    </w:p>
    <w:p xmlns:wp14="http://schemas.microsoft.com/office/word/2010/wordml" w:rsidRPr="00B35959" w:rsidR="00432332" w:rsidP="00C52EC4" w:rsidRDefault="00432332" w14:paraId="61829076" wp14:textId="77777777">
      <w:pPr>
        <w:rPr>
          <w:rFonts w:ascii="Tahoma" w:hAnsi="Tahoma" w:cs="Tahoma"/>
          <w:sz w:val="22"/>
          <w:szCs w:val="22"/>
        </w:rPr>
      </w:pPr>
    </w:p>
    <w:p xmlns:wp14="http://schemas.microsoft.com/office/word/2010/wordml" w:rsidRPr="00B35959" w:rsidR="00432332" w:rsidP="00C52EC4" w:rsidRDefault="00432332" w14:paraId="0B651D99" wp14:textId="77777777">
      <w:pPr>
        <w:rPr>
          <w:rFonts w:ascii="Tahoma" w:hAnsi="Tahoma" w:cs="Tahoma"/>
          <w:sz w:val="22"/>
          <w:szCs w:val="22"/>
        </w:rPr>
      </w:pPr>
      <w:r w:rsidRPr="00B35959">
        <w:rPr>
          <w:rFonts w:ascii="Tahoma" w:hAnsi="Tahoma" w:cs="Tahoma"/>
          <w:sz w:val="22"/>
          <w:szCs w:val="22"/>
          <w:u w:val="single"/>
        </w:rPr>
        <w:t>Images of Children (photos and video</w:t>
      </w:r>
      <w:r w:rsidRPr="00B35959">
        <w:rPr>
          <w:rFonts w:ascii="Tahoma" w:hAnsi="Tahoma" w:cs="Tahoma"/>
          <w:sz w:val="22"/>
          <w:szCs w:val="22"/>
        </w:rPr>
        <w:t xml:space="preserve">) </w:t>
      </w:r>
    </w:p>
    <w:p xmlns:wp14="http://schemas.microsoft.com/office/word/2010/wordml" w:rsidR="00FE2085" w:rsidP="00C52EC4" w:rsidRDefault="002A75A6" w14:paraId="2F427912" wp14:textId="77777777">
      <w:pPr>
        <w:rPr>
          <w:rFonts w:ascii="Tahoma" w:hAnsi="Tahoma" w:cs="Tahoma"/>
          <w:sz w:val="22"/>
          <w:szCs w:val="22"/>
        </w:rPr>
      </w:pPr>
      <w:r w:rsidRPr="00B35959">
        <w:rPr>
          <w:rFonts w:ascii="Tahoma" w:hAnsi="Tahoma" w:cs="Tahoma"/>
          <w:sz w:val="22"/>
          <w:szCs w:val="22"/>
        </w:rPr>
        <w:t>The</w:t>
      </w:r>
      <w:r w:rsidRPr="00B35959" w:rsidR="00432332">
        <w:rPr>
          <w:rFonts w:ascii="Tahoma" w:hAnsi="Tahoma" w:cs="Tahoma"/>
          <w:sz w:val="22"/>
          <w:szCs w:val="22"/>
        </w:rPr>
        <w:t xml:space="preserve"> school obtain</w:t>
      </w:r>
      <w:r w:rsidRPr="00B35959">
        <w:rPr>
          <w:rFonts w:ascii="Tahoma" w:hAnsi="Tahoma" w:cs="Tahoma"/>
          <w:sz w:val="22"/>
          <w:szCs w:val="22"/>
        </w:rPr>
        <w:t>s</w:t>
      </w:r>
      <w:r w:rsidRPr="00B35959" w:rsidR="00432332">
        <w:rPr>
          <w:rFonts w:ascii="Tahoma" w:hAnsi="Tahoma" w:cs="Tahoma"/>
          <w:sz w:val="22"/>
          <w:szCs w:val="22"/>
        </w:rPr>
        <w:t xml:space="preserve"> parental consent to publish a picture of a child, whether on paper or online. </w:t>
      </w:r>
      <w:r w:rsidRPr="00B35959">
        <w:rPr>
          <w:rFonts w:ascii="Tahoma" w:hAnsi="Tahoma" w:cs="Tahoma"/>
          <w:sz w:val="22"/>
          <w:szCs w:val="22"/>
        </w:rPr>
        <w:t xml:space="preserve">Our </w:t>
      </w:r>
      <w:r w:rsidRPr="00B35959" w:rsidR="00432332">
        <w:rPr>
          <w:rFonts w:ascii="Tahoma" w:hAnsi="Tahoma" w:cs="Tahoma"/>
          <w:sz w:val="22"/>
          <w:szCs w:val="22"/>
        </w:rPr>
        <w:t xml:space="preserve">consent forms </w:t>
      </w:r>
      <w:r w:rsidRPr="00B35959">
        <w:rPr>
          <w:rFonts w:ascii="Tahoma" w:hAnsi="Tahoma" w:cs="Tahoma"/>
          <w:sz w:val="22"/>
          <w:szCs w:val="22"/>
        </w:rPr>
        <w:t xml:space="preserve">are completed </w:t>
      </w:r>
      <w:r w:rsidRPr="00B35959">
        <w:rPr>
          <w:rFonts w:ascii="Tahoma" w:hAnsi="Tahoma" w:cs="Tahoma"/>
          <w:sz w:val="22"/>
          <w:szCs w:val="22"/>
        </w:rPr>
        <w:t xml:space="preserve">at the beginning of the child’s school career and </w:t>
      </w:r>
      <w:r w:rsidRPr="00B35959">
        <w:rPr>
          <w:rFonts w:ascii="Tahoma" w:hAnsi="Tahoma" w:cs="Tahoma"/>
          <w:sz w:val="22"/>
          <w:szCs w:val="22"/>
        </w:rPr>
        <w:lastRenderedPageBreak/>
        <w:t xml:space="preserve">can last for the duration of their time at the school. </w:t>
      </w:r>
      <w:r w:rsidRPr="00B35959">
        <w:rPr>
          <w:rFonts w:ascii="Tahoma" w:hAnsi="Tahoma" w:cs="Tahoma"/>
          <w:sz w:val="22"/>
          <w:szCs w:val="22"/>
        </w:rPr>
        <w:t>H</w:t>
      </w:r>
      <w:r w:rsidRPr="00B35959" w:rsidR="00432332">
        <w:rPr>
          <w:rFonts w:ascii="Tahoma" w:hAnsi="Tahoma" w:cs="Tahoma"/>
          <w:sz w:val="22"/>
          <w:szCs w:val="22"/>
        </w:rPr>
        <w:t xml:space="preserve">owever a parent has the right to change their mind and </w:t>
      </w:r>
      <w:r w:rsidR="00FE2085">
        <w:rPr>
          <w:rFonts w:ascii="Tahoma" w:hAnsi="Tahoma" w:cs="Tahoma"/>
          <w:sz w:val="22"/>
          <w:szCs w:val="22"/>
        </w:rPr>
        <w:t>we</w:t>
      </w:r>
      <w:r w:rsidRPr="00B35959" w:rsidR="00432332">
        <w:rPr>
          <w:rFonts w:ascii="Tahoma" w:hAnsi="Tahoma" w:cs="Tahoma"/>
          <w:sz w:val="22"/>
          <w:szCs w:val="22"/>
        </w:rPr>
        <w:t xml:space="preserve"> record that decision. </w:t>
      </w:r>
    </w:p>
    <w:p xmlns:wp14="http://schemas.microsoft.com/office/word/2010/wordml" w:rsidR="00FE2085" w:rsidP="00C52EC4" w:rsidRDefault="00FE2085" w14:paraId="2BA226A1" wp14:textId="77777777">
      <w:pPr>
        <w:rPr>
          <w:rFonts w:ascii="Tahoma" w:hAnsi="Tahoma" w:cs="Tahoma"/>
          <w:sz w:val="22"/>
          <w:szCs w:val="22"/>
        </w:rPr>
      </w:pPr>
    </w:p>
    <w:p xmlns:wp14="http://schemas.microsoft.com/office/word/2010/wordml" w:rsidRPr="00B35959" w:rsidR="002A75A6" w:rsidP="00C52EC4" w:rsidRDefault="002A75A6" w14:paraId="2FF76AC6" wp14:textId="77777777">
      <w:pPr>
        <w:rPr>
          <w:rFonts w:ascii="Tahoma" w:hAnsi="Tahoma" w:cs="Tahoma"/>
          <w:sz w:val="22"/>
          <w:szCs w:val="22"/>
        </w:rPr>
      </w:pPr>
      <w:r w:rsidRPr="00B35959">
        <w:rPr>
          <w:rFonts w:ascii="Tahoma" w:hAnsi="Tahoma" w:cs="Tahoma"/>
          <w:sz w:val="22"/>
          <w:szCs w:val="22"/>
        </w:rPr>
        <w:t>Our</w:t>
      </w:r>
      <w:r w:rsidRPr="00B35959" w:rsidR="00432332">
        <w:rPr>
          <w:rFonts w:ascii="Tahoma" w:hAnsi="Tahoma" w:cs="Tahoma"/>
          <w:sz w:val="22"/>
          <w:szCs w:val="22"/>
        </w:rPr>
        <w:t xml:space="preserve"> consent form </w:t>
      </w:r>
      <w:r w:rsidRPr="00B35959">
        <w:rPr>
          <w:rFonts w:ascii="Tahoma" w:hAnsi="Tahoma" w:cs="Tahoma"/>
          <w:sz w:val="22"/>
          <w:szCs w:val="22"/>
        </w:rPr>
        <w:t>itemises different use of images, for example, use on school website, printing in local media, s</w:t>
      </w:r>
      <w:r w:rsidRPr="00B35959" w:rsidR="00432332">
        <w:rPr>
          <w:rFonts w:ascii="Tahoma" w:hAnsi="Tahoma" w:cs="Tahoma"/>
          <w:sz w:val="22"/>
          <w:szCs w:val="22"/>
        </w:rPr>
        <w:t>ocial media</w:t>
      </w:r>
      <w:r w:rsidRPr="00B35959">
        <w:rPr>
          <w:rFonts w:ascii="Tahoma" w:hAnsi="Tahoma" w:cs="Tahoma"/>
          <w:sz w:val="22"/>
          <w:szCs w:val="22"/>
        </w:rPr>
        <w:t xml:space="preserve">.  </w:t>
      </w:r>
      <w:r w:rsidRPr="00B35959" w:rsidR="00432332">
        <w:rPr>
          <w:rFonts w:ascii="Tahoma" w:hAnsi="Tahoma" w:cs="Tahoma"/>
          <w:sz w:val="22"/>
          <w:szCs w:val="22"/>
        </w:rPr>
        <w:t xml:space="preserve">If there is a ‘one off’ reason to publish a child’s picture then </w:t>
      </w:r>
      <w:r w:rsidRPr="00B35959">
        <w:rPr>
          <w:rFonts w:ascii="Tahoma" w:hAnsi="Tahoma" w:cs="Tahoma"/>
          <w:sz w:val="22"/>
          <w:szCs w:val="22"/>
        </w:rPr>
        <w:t xml:space="preserve">we would </w:t>
      </w:r>
      <w:r w:rsidRPr="00B35959" w:rsidR="00432332">
        <w:rPr>
          <w:rFonts w:ascii="Tahoma" w:hAnsi="Tahoma" w:cs="Tahoma"/>
          <w:sz w:val="22"/>
          <w:szCs w:val="22"/>
        </w:rPr>
        <w:t xml:space="preserve">seek specific consent for that event. Once the press image has been captured with consent, the media organisation is then the data controller for that image. </w:t>
      </w:r>
    </w:p>
    <w:p xmlns:wp14="http://schemas.microsoft.com/office/word/2010/wordml" w:rsidRPr="00B35959" w:rsidR="002A75A6" w:rsidP="00C52EC4" w:rsidRDefault="002A75A6" w14:paraId="17AD93B2" wp14:textId="77777777">
      <w:pPr>
        <w:rPr>
          <w:rFonts w:ascii="Tahoma" w:hAnsi="Tahoma" w:cs="Tahoma"/>
          <w:sz w:val="22"/>
          <w:szCs w:val="22"/>
        </w:rPr>
      </w:pPr>
    </w:p>
    <w:p xmlns:wp14="http://schemas.microsoft.com/office/word/2010/wordml" w:rsidR="00FE2085" w:rsidP="00C52EC4" w:rsidRDefault="00432332" w14:paraId="186A812E" wp14:textId="77777777">
      <w:pPr>
        <w:rPr>
          <w:rFonts w:ascii="Tahoma" w:hAnsi="Tahoma" w:cs="Tahoma"/>
          <w:sz w:val="22"/>
          <w:szCs w:val="22"/>
        </w:rPr>
      </w:pPr>
      <w:r w:rsidRPr="00B35959">
        <w:rPr>
          <w:rFonts w:ascii="Tahoma" w:hAnsi="Tahoma" w:cs="Tahoma"/>
          <w:sz w:val="22"/>
          <w:szCs w:val="22"/>
        </w:rPr>
        <w:t xml:space="preserve">Parents and carers can take pictures of their own children at their school provided it is for their own personal use and not uploaded to social networking sites. </w:t>
      </w:r>
    </w:p>
    <w:p xmlns:wp14="http://schemas.microsoft.com/office/word/2010/wordml" w:rsidR="00FE2085" w:rsidP="00C52EC4" w:rsidRDefault="00FE2085" w14:paraId="0DE4B5B7" wp14:textId="77777777">
      <w:pPr>
        <w:rPr>
          <w:rFonts w:ascii="Tahoma" w:hAnsi="Tahoma" w:cs="Tahoma"/>
          <w:sz w:val="22"/>
          <w:szCs w:val="22"/>
        </w:rPr>
      </w:pPr>
    </w:p>
    <w:p xmlns:wp14="http://schemas.microsoft.com/office/word/2010/wordml" w:rsidRPr="00B35959" w:rsidR="00432332" w:rsidP="00C52EC4" w:rsidRDefault="00432332" w14:paraId="0E0919A9" wp14:textId="77777777">
      <w:pPr>
        <w:rPr>
          <w:rFonts w:ascii="Tahoma" w:hAnsi="Tahoma" w:cs="Tahoma"/>
          <w:sz w:val="22"/>
          <w:szCs w:val="22"/>
        </w:rPr>
      </w:pPr>
      <w:r w:rsidRPr="00B35959">
        <w:rPr>
          <w:rFonts w:ascii="Tahoma" w:hAnsi="Tahoma" w:cs="Tahoma"/>
          <w:sz w:val="22"/>
          <w:szCs w:val="22"/>
        </w:rPr>
        <w:t xml:space="preserve">Staff / volunteers can take pictures to support educational aims, but must follow school policies regarding the sharing, distribution and publication of those images. The images should only be recorded on school owned devices, not personal devices. Care should be taken that students are appropriately dressed and are not participating in activities that might bring the school into disrepute. Students must not take/use/share pictures of other students without permission. </w:t>
      </w:r>
    </w:p>
    <w:p xmlns:wp14="http://schemas.microsoft.com/office/word/2010/wordml" w:rsidRPr="00B35959" w:rsidR="00432332" w:rsidP="00C52EC4" w:rsidRDefault="00432332" w14:paraId="66204FF1" wp14:textId="77777777">
      <w:pPr>
        <w:rPr>
          <w:rFonts w:ascii="Tahoma" w:hAnsi="Tahoma" w:cs="Tahoma"/>
          <w:sz w:val="22"/>
          <w:szCs w:val="22"/>
          <w:u w:val="single"/>
        </w:rPr>
      </w:pPr>
    </w:p>
    <w:p xmlns:wp14="http://schemas.microsoft.com/office/word/2010/wordml" w:rsidRPr="00B35959" w:rsidR="00B35959" w:rsidP="00B35959" w:rsidRDefault="00B35959" w14:paraId="26563CD7" wp14:textId="77777777">
      <w:pPr>
        <w:rPr>
          <w:rFonts w:ascii="Tahoma" w:hAnsi="Tahoma" w:cs="Tahoma"/>
          <w:sz w:val="22"/>
          <w:szCs w:val="22"/>
        </w:rPr>
      </w:pPr>
      <w:r w:rsidRPr="00B35959">
        <w:rPr>
          <w:rFonts w:ascii="Tahoma" w:hAnsi="Tahoma" w:cs="Tahoma"/>
          <w:sz w:val="22"/>
          <w:szCs w:val="22"/>
        </w:rPr>
        <w:t xml:space="preserve">Staff will actively teach </w:t>
      </w:r>
      <w:r w:rsidRPr="00B35959">
        <w:rPr>
          <w:rFonts w:ascii="Tahoma" w:hAnsi="Tahoma" w:cs="Tahoma"/>
          <w:sz w:val="22"/>
          <w:szCs w:val="22"/>
        </w:rPr>
        <w:t>pupils about the risks associated with the taking, use, sharing, publication and distribution of images. In particular they should recognise the risks attached to publishing their own images on the interne</w:t>
      </w:r>
      <w:r w:rsidRPr="00B35959">
        <w:rPr>
          <w:rFonts w:ascii="Tahoma" w:hAnsi="Tahoma" w:cs="Tahoma"/>
          <w:sz w:val="22"/>
          <w:szCs w:val="22"/>
        </w:rPr>
        <w:t>t, and the need to gain consent before taking and uploading images</w:t>
      </w:r>
      <w:r w:rsidR="00FE2085">
        <w:rPr>
          <w:rFonts w:ascii="Tahoma" w:hAnsi="Tahoma" w:cs="Tahoma"/>
          <w:sz w:val="22"/>
          <w:szCs w:val="22"/>
        </w:rPr>
        <w:t xml:space="preserve"> of other people</w:t>
      </w:r>
      <w:r w:rsidRPr="00B35959">
        <w:rPr>
          <w:rFonts w:ascii="Tahoma" w:hAnsi="Tahoma" w:cs="Tahoma"/>
          <w:sz w:val="22"/>
          <w:szCs w:val="22"/>
        </w:rPr>
        <w:t>.</w:t>
      </w:r>
    </w:p>
    <w:p xmlns:wp14="http://schemas.microsoft.com/office/word/2010/wordml" w:rsidRPr="00B35959" w:rsidR="00B35959" w:rsidP="00C52EC4" w:rsidRDefault="00B35959" w14:paraId="2DBF0D7D" wp14:textId="77777777">
      <w:pPr>
        <w:rPr>
          <w:rFonts w:ascii="Tahoma" w:hAnsi="Tahoma" w:cs="Tahoma"/>
          <w:sz w:val="22"/>
          <w:szCs w:val="22"/>
          <w:u w:val="single"/>
        </w:rPr>
      </w:pPr>
    </w:p>
    <w:p xmlns:wp14="http://schemas.microsoft.com/office/word/2010/wordml" w:rsidRPr="00B35959" w:rsidR="002A75A6" w:rsidP="00C52EC4" w:rsidRDefault="002A75A6" w14:paraId="207CE69E" wp14:textId="77777777">
      <w:pPr>
        <w:rPr>
          <w:rFonts w:ascii="Tahoma" w:hAnsi="Tahoma" w:cs="Tahoma"/>
          <w:sz w:val="22"/>
          <w:szCs w:val="22"/>
          <w:u w:val="single"/>
        </w:rPr>
      </w:pPr>
      <w:r w:rsidRPr="00B35959">
        <w:rPr>
          <w:rFonts w:ascii="Tahoma" w:hAnsi="Tahoma" w:cs="Tahoma"/>
          <w:sz w:val="22"/>
          <w:szCs w:val="22"/>
          <w:u w:val="single"/>
        </w:rPr>
        <w:t>Data Protection and social media.</w:t>
      </w:r>
    </w:p>
    <w:p xmlns:wp14="http://schemas.microsoft.com/office/word/2010/wordml" w:rsidRPr="00B35959" w:rsidR="002A75A6" w:rsidP="00C52EC4" w:rsidRDefault="002A75A6" w14:paraId="0EC3342E" wp14:textId="77777777">
      <w:pPr>
        <w:rPr>
          <w:rFonts w:ascii="Tahoma" w:hAnsi="Tahoma" w:cs="Tahoma"/>
          <w:sz w:val="22"/>
          <w:szCs w:val="22"/>
        </w:rPr>
      </w:pPr>
      <w:r w:rsidRPr="00B35959">
        <w:rPr>
          <w:rFonts w:ascii="Tahoma" w:hAnsi="Tahoma" w:cs="Tahoma"/>
          <w:sz w:val="22"/>
          <w:szCs w:val="22"/>
        </w:rPr>
        <w:t xml:space="preserve">Care should be exercised when publishing pictures on social media. </w:t>
      </w:r>
      <w:r w:rsidRPr="00B35959">
        <w:rPr>
          <w:rFonts w:ascii="Tahoma" w:hAnsi="Tahoma" w:cs="Tahoma"/>
          <w:sz w:val="22"/>
          <w:szCs w:val="22"/>
        </w:rPr>
        <w:t xml:space="preserve">Even with </w:t>
      </w:r>
      <w:r w:rsidRPr="00B35959">
        <w:rPr>
          <w:rFonts w:ascii="Tahoma" w:hAnsi="Tahoma" w:cs="Tahoma"/>
          <w:sz w:val="22"/>
          <w:szCs w:val="22"/>
        </w:rPr>
        <w:t xml:space="preserve">permission from parents </w:t>
      </w:r>
      <w:r w:rsidRPr="00B35959">
        <w:rPr>
          <w:rFonts w:ascii="Tahoma" w:hAnsi="Tahoma" w:cs="Tahoma"/>
          <w:sz w:val="22"/>
          <w:szCs w:val="22"/>
        </w:rPr>
        <w:t xml:space="preserve">we do not </w:t>
      </w:r>
      <w:r w:rsidRPr="00B35959">
        <w:rPr>
          <w:rFonts w:ascii="Tahoma" w:hAnsi="Tahoma" w:cs="Tahoma"/>
          <w:sz w:val="22"/>
          <w:szCs w:val="22"/>
        </w:rPr>
        <w:t xml:space="preserve">provide more than two pieces of identifiable data, for example if the child is in school uniform and has their first name this counts as two pieces of data. </w:t>
      </w:r>
      <w:r w:rsidRPr="00B35959">
        <w:rPr>
          <w:rFonts w:ascii="Tahoma" w:hAnsi="Tahoma" w:cs="Tahoma"/>
          <w:sz w:val="22"/>
          <w:szCs w:val="22"/>
        </w:rPr>
        <w:t xml:space="preserve">Where possible we use </w:t>
      </w:r>
      <w:r w:rsidRPr="00B35959">
        <w:rPr>
          <w:rFonts w:ascii="Tahoma" w:hAnsi="Tahoma" w:cs="Tahoma"/>
          <w:sz w:val="22"/>
          <w:szCs w:val="22"/>
        </w:rPr>
        <w:t xml:space="preserve">generic or non-identifiable group pictures. </w:t>
      </w:r>
    </w:p>
    <w:p xmlns:wp14="http://schemas.microsoft.com/office/word/2010/wordml" w:rsidRPr="00B35959" w:rsidR="002A75A6" w:rsidP="00C52EC4" w:rsidRDefault="002A75A6" w14:paraId="6B62F1B3" wp14:textId="77777777">
      <w:pPr>
        <w:rPr>
          <w:rFonts w:ascii="Tahoma" w:hAnsi="Tahoma" w:cs="Tahoma"/>
          <w:sz w:val="22"/>
          <w:szCs w:val="22"/>
        </w:rPr>
      </w:pPr>
    </w:p>
    <w:p xmlns:wp14="http://schemas.microsoft.com/office/word/2010/wordml" w:rsidRPr="00B35959" w:rsidR="002A75A6" w:rsidP="00C52EC4" w:rsidRDefault="002A75A6" w14:paraId="0A97C7F0" wp14:textId="77777777">
      <w:pPr>
        <w:rPr>
          <w:rFonts w:ascii="Tahoma" w:hAnsi="Tahoma" w:cs="Tahoma"/>
          <w:sz w:val="22"/>
          <w:szCs w:val="22"/>
        </w:rPr>
      </w:pPr>
      <w:r w:rsidRPr="00B35959">
        <w:rPr>
          <w:rFonts w:ascii="Tahoma" w:hAnsi="Tahoma" w:cs="Tahoma"/>
          <w:sz w:val="22"/>
          <w:szCs w:val="22"/>
        </w:rPr>
        <w:t>In situations where parents differ over consent, we will</w:t>
      </w:r>
      <w:r w:rsidRPr="00B35959">
        <w:rPr>
          <w:rFonts w:ascii="Tahoma" w:hAnsi="Tahoma" w:cs="Tahoma"/>
          <w:sz w:val="22"/>
          <w:szCs w:val="22"/>
        </w:rPr>
        <w:t xml:space="preserve"> proceed a</w:t>
      </w:r>
      <w:r w:rsidRPr="00B35959">
        <w:rPr>
          <w:rFonts w:ascii="Tahoma" w:hAnsi="Tahoma" w:cs="Tahoma"/>
          <w:sz w:val="22"/>
          <w:szCs w:val="22"/>
        </w:rPr>
        <w:t xml:space="preserve">s if no consent has been given (assuming both parents have </w:t>
      </w:r>
      <w:r w:rsidRPr="00B35959">
        <w:rPr>
          <w:rFonts w:ascii="Tahoma" w:hAnsi="Tahoma" w:cs="Tahoma"/>
          <w:sz w:val="22"/>
          <w:szCs w:val="22"/>
        </w:rPr>
        <w:t>legal parental responsibility</w:t>
      </w:r>
      <w:r w:rsidRPr="00B35959">
        <w:rPr>
          <w:rFonts w:ascii="Tahoma" w:hAnsi="Tahoma" w:cs="Tahoma"/>
          <w:sz w:val="22"/>
          <w:szCs w:val="22"/>
        </w:rPr>
        <w:t xml:space="preserve">).  </w:t>
      </w:r>
    </w:p>
    <w:p xmlns:wp14="http://schemas.microsoft.com/office/word/2010/wordml" w:rsidRPr="00B35959" w:rsidR="00415804" w:rsidP="00C52EC4" w:rsidRDefault="00415804" w14:paraId="02F2C34E" wp14:textId="77777777">
      <w:pPr>
        <w:rPr>
          <w:sz w:val="22"/>
          <w:szCs w:val="22"/>
        </w:rPr>
      </w:pPr>
    </w:p>
    <w:p xmlns:wp14="http://schemas.microsoft.com/office/word/2010/wordml" w:rsidRPr="00B35959" w:rsidR="00415804" w:rsidP="00C52EC4" w:rsidRDefault="00CD332B" w14:paraId="09FFCB5A" wp14:textId="77777777">
      <w:pPr>
        <w:rPr>
          <w:rFonts w:ascii="Tahoma" w:hAnsi="Tahoma" w:cs="Tahoma"/>
          <w:sz w:val="22"/>
          <w:szCs w:val="22"/>
          <w:u w:val="single"/>
        </w:rPr>
      </w:pPr>
      <w:r w:rsidRPr="00B35959">
        <w:rPr>
          <w:rFonts w:ascii="Tahoma" w:hAnsi="Tahoma" w:cs="Tahoma"/>
          <w:sz w:val="22"/>
          <w:szCs w:val="22"/>
          <w:u w:val="single"/>
        </w:rPr>
        <w:t>Teaching about Online Safety</w:t>
      </w:r>
    </w:p>
    <w:p xmlns:wp14="http://schemas.microsoft.com/office/word/2010/wordml" w:rsidRPr="00B35959" w:rsidR="00C627EA" w:rsidP="00C52EC4" w:rsidRDefault="00CD332B" w14:paraId="36BDDABB" wp14:textId="77777777">
      <w:pPr>
        <w:rPr>
          <w:rFonts w:ascii="Tahoma" w:hAnsi="Tahoma" w:cs="Tahoma"/>
          <w:sz w:val="22"/>
          <w:szCs w:val="22"/>
        </w:rPr>
      </w:pPr>
      <w:r w:rsidRPr="00B35959">
        <w:rPr>
          <w:rFonts w:ascii="Tahoma" w:hAnsi="Tahoma" w:cs="Tahoma"/>
          <w:sz w:val="22"/>
          <w:szCs w:val="22"/>
        </w:rPr>
        <w:t xml:space="preserve">Online </w:t>
      </w:r>
      <w:r w:rsidRPr="00B35959" w:rsidR="00C627EA">
        <w:rPr>
          <w:rFonts w:ascii="Tahoma" w:hAnsi="Tahoma" w:cs="Tahoma"/>
          <w:sz w:val="22"/>
          <w:szCs w:val="22"/>
        </w:rPr>
        <w:t xml:space="preserve">safety should be a focus in all areas of the curriculum and staff should reinforce </w:t>
      </w:r>
      <w:r w:rsidRPr="00B35959">
        <w:rPr>
          <w:rFonts w:ascii="Tahoma" w:hAnsi="Tahoma" w:cs="Tahoma"/>
          <w:sz w:val="22"/>
          <w:szCs w:val="22"/>
        </w:rPr>
        <w:t>online safety</w:t>
      </w:r>
      <w:r w:rsidRPr="00B35959" w:rsidR="00C627EA">
        <w:rPr>
          <w:rFonts w:ascii="Tahoma" w:hAnsi="Tahoma" w:cs="Tahoma"/>
          <w:sz w:val="22"/>
          <w:szCs w:val="22"/>
        </w:rPr>
        <w:t xml:space="preserve"> messages across the curriculum. </w:t>
      </w:r>
      <w:r w:rsidRPr="00B35959">
        <w:rPr>
          <w:rFonts w:ascii="Tahoma" w:hAnsi="Tahoma" w:cs="Tahoma"/>
          <w:sz w:val="22"/>
          <w:szCs w:val="22"/>
        </w:rPr>
        <w:t xml:space="preserve">The online </w:t>
      </w:r>
      <w:r w:rsidRPr="00B35959" w:rsidR="00C627EA">
        <w:rPr>
          <w:rFonts w:ascii="Tahoma" w:hAnsi="Tahoma" w:cs="Tahoma"/>
          <w:sz w:val="22"/>
          <w:szCs w:val="22"/>
        </w:rPr>
        <w:t xml:space="preserve">safety curriculum should be broad, relevant and provide progression, with opportunities for creative activities and will be provided in the following ways: </w:t>
      </w:r>
    </w:p>
    <w:p xmlns:wp14="http://schemas.microsoft.com/office/word/2010/wordml" w:rsidRPr="00B35959" w:rsidR="00C627EA" w:rsidP="00CD332B" w:rsidRDefault="00C627EA" w14:paraId="11594EEE" wp14:textId="77777777">
      <w:pPr>
        <w:pStyle w:val="ListParagraph"/>
        <w:numPr>
          <w:ilvl w:val="0"/>
          <w:numId w:val="23"/>
        </w:numPr>
        <w:rPr>
          <w:rFonts w:ascii="Tahoma" w:hAnsi="Tahoma" w:cs="Tahoma"/>
          <w:sz w:val="22"/>
          <w:szCs w:val="22"/>
        </w:rPr>
      </w:pPr>
      <w:r w:rsidRPr="00B35959">
        <w:rPr>
          <w:rFonts w:ascii="Tahoma" w:hAnsi="Tahoma" w:cs="Tahoma"/>
          <w:sz w:val="22"/>
          <w:szCs w:val="22"/>
        </w:rPr>
        <w:t xml:space="preserve">A planned </w:t>
      </w:r>
      <w:r w:rsidRPr="00B35959" w:rsidR="00CD332B">
        <w:rPr>
          <w:rFonts w:ascii="Tahoma" w:hAnsi="Tahoma" w:cs="Tahoma"/>
          <w:sz w:val="22"/>
          <w:szCs w:val="22"/>
        </w:rPr>
        <w:t>Online Safety</w:t>
      </w:r>
      <w:r w:rsidRPr="00B35959">
        <w:rPr>
          <w:rFonts w:ascii="Tahoma" w:hAnsi="Tahoma" w:cs="Tahoma"/>
          <w:sz w:val="22"/>
          <w:szCs w:val="22"/>
        </w:rPr>
        <w:t xml:space="preserve"> curriculum should be provided as part of  Computing / P</w:t>
      </w:r>
      <w:r w:rsidR="00FE2085">
        <w:rPr>
          <w:rFonts w:ascii="Tahoma" w:hAnsi="Tahoma" w:cs="Tahoma"/>
          <w:sz w:val="22"/>
          <w:szCs w:val="22"/>
        </w:rPr>
        <w:t>SH</w:t>
      </w:r>
      <w:r w:rsidRPr="00B35959">
        <w:rPr>
          <w:rFonts w:ascii="Tahoma" w:hAnsi="Tahoma" w:cs="Tahoma"/>
          <w:sz w:val="22"/>
          <w:szCs w:val="22"/>
        </w:rPr>
        <w:t xml:space="preserve">E / other lessons and should be regularly revisited </w:t>
      </w:r>
    </w:p>
    <w:p xmlns:wp14="http://schemas.microsoft.com/office/word/2010/wordml" w:rsidRPr="00B35959" w:rsidR="00C627EA" w:rsidP="00CD332B" w:rsidRDefault="00C627EA" w14:paraId="7E333FED" wp14:textId="77777777">
      <w:pPr>
        <w:pStyle w:val="ListParagraph"/>
        <w:numPr>
          <w:ilvl w:val="0"/>
          <w:numId w:val="23"/>
        </w:numPr>
        <w:rPr>
          <w:rFonts w:ascii="Tahoma" w:hAnsi="Tahoma" w:cs="Tahoma"/>
          <w:sz w:val="22"/>
          <w:szCs w:val="22"/>
        </w:rPr>
      </w:pPr>
      <w:r w:rsidRPr="00B35959">
        <w:rPr>
          <w:rFonts w:ascii="Tahoma" w:hAnsi="Tahoma" w:cs="Tahoma"/>
          <w:sz w:val="22"/>
          <w:szCs w:val="22"/>
        </w:rPr>
        <w:t xml:space="preserve">Key </w:t>
      </w:r>
      <w:r w:rsidRPr="00B35959" w:rsidR="00CD332B">
        <w:rPr>
          <w:rFonts w:ascii="Tahoma" w:hAnsi="Tahoma" w:cs="Tahoma"/>
          <w:sz w:val="22"/>
          <w:szCs w:val="22"/>
        </w:rPr>
        <w:t>Online Safety</w:t>
      </w:r>
      <w:r w:rsidRPr="00B35959">
        <w:rPr>
          <w:rFonts w:ascii="Tahoma" w:hAnsi="Tahoma" w:cs="Tahoma"/>
          <w:sz w:val="22"/>
          <w:szCs w:val="22"/>
        </w:rPr>
        <w:t xml:space="preserve"> messages should be reinforced as part of a planned programme of assemblies and pastoral activities</w:t>
      </w:r>
    </w:p>
    <w:p xmlns:wp14="http://schemas.microsoft.com/office/word/2010/wordml" w:rsidRPr="00B35959" w:rsidR="00CD332B" w:rsidP="00C52EC4" w:rsidRDefault="00CD332B" w14:paraId="680A4E5D" wp14:textId="77777777">
      <w:pPr>
        <w:rPr>
          <w:rFonts w:ascii="Tahoma" w:hAnsi="Tahoma" w:cs="Tahoma"/>
          <w:sz w:val="22"/>
          <w:szCs w:val="22"/>
        </w:rPr>
      </w:pPr>
    </w:p>
    <w:p xmlns:wp14="http://schemas.microsoft.com/office/word/2010/wordml" w:rsidRPr="00B35959" w:rsidR="00C627EA" w:rsidP="00CD332B" w:rsidRDefault="00C627EA" w14:paraId="7EB88CE1" wp14:textId="77777777">
      <w:pPr>
        <w:rPr>
          <w:rFonts w:ascii="Tahoma" w:hAnsi="Tahoma" w:cs="Tahoma"/>
          <w:sz w:val="22"/>
          <w:szCs w:val="22"/>
        </w:rPr>
      </w:pPr>
      <w:r w:rsidRPr="00B35959">
        <w:rPr>
          <w:rFonts w:ascii="Tahoma" w:hAnsi="Tahoma" w:cs="Tahoma"/>
          <w:sz w:val="22"/>
          <w:szCs w:val="22"/>
        </w:rPr>
        <w:t>Pupils should be taught in all lessons to be critically aware of the materials / content they access on-line and be guided to validate the accuracy of information.</w:t>
      </w:r>
    </w:p>
    <w:p xmlns:wp14="http://schemas.microsoft.com/office/word/2010/wordml" w:rsidRPr="00B35959" w:rsidR="00C627EA" w:rsidP="00CD332B" w:rsidRDefault="00C627EA" w14:paraId="24E5FEDD" wp14:textId="77777777">
      <w:pPr>
        <w:pStyle w:val="ListParagraph"/>
        <w:numPr>
          <w:ilvl w:val="0"/>
          <w:numId w:val="23"/>
        </w:numPr>
        <w:rPr>
          <w:rFonts w:ascii="Tahoma" w:hAnsi="Tahoma" w:cs="Tahoma"/>
          <w:sz w:val="22"/>
          <w:szCs w:val="22"/>
        </w:rPr>
      </w:pPr>
      <w:r w:rsidRPr="00B35959">
        <w:rPr>
          <w:rFonts w:ascii="Tahoma" w:hAnsi="Tahoma" w:cs="Tahoma"/>
          <w:sz w:val="22"/>
          <w:szCs w:val="22"/>
        </w:rPr>
        <w:t>Pupils should be taught to acknowledge the source of information used and to respect copyright when using material accessed on the internet</w:t>
      </w:r>
    </w:p>
    <w:p xmlns:wp14="http://schemas.microsoft.com/office/word/2010/wordml" w:rsidRPr="00B35959" w:rsidR="00C627EA" w:rsidP="00CD332B" w:rsidRDefault="00C627EA" w14:paraId="025D1D59" wp14:textId="77777777">
      <w:pPr>
        <w:pStyle w:val="ListParagraph"/>
        <w:numPr>
          <w:ilvl w:val="0"/>
          <w:numId w:val="23"/>
        </w:numPr>
        <w:rPr>
          <w:rFonts w:ascii="Tahoma" w:hAnsi="Tahoma" w:cs="Tahoma"/>
          <w:sz w:val="22"/>
          <w:szCs w:val="22"/>
        </w:rPr>
      </w:pPr>
      <w:r w:rsidRPr="00B35959">
        <w:rPr>
          <w:rFonts w:ascii="Tahoma" w:hAnsi="Tahoma" w:cs="Tahoma"/>
          <w:sz w:val="22"/>
          <w:szCs w:val="22"/>
        </w:rPr>
        <w:t xml:space="preserve">Students / pupils should be helped to understand the need for the </w:t>
      </w:r>
      <w:r w:rsidRPr="00B35959" w:rsidR="00CD332B">
        <w:rPr>
          <w:rFonts w:ascii="Tahoma" w:hAnsi="Tahoma" w:cs="Tahoma"/>
          <w:sz w:val="22"/>
          <w:szCs w:val="22"/>
        </w:rPr>
        <w:t xml:space="preserve">pupil Acceptable Use Agreement </w:t>
      </w:r>
      <w:r w:rsidRPr="00B35959">
        <w:rPr>
          <w:rFonts w:ascii="Tahoma" w:hAnsi="Tahoma" w:cs="Tahoma"/>
          <w:sz w:val="22"/>
          <w:szCs w:val="22"/>
        </w:rPr>
        <w:t>and encouraged to adopt safe and responsible use both within and outside school</w:t>
      </w:r>
    </w:p>
    <w:p xmlns:wp14="http://schemas.microsoft.com/office/word/2010/wordml" w:rsidRPr="00B35959" w:rsidR="00C627EA" w:rsidP="00CD332B" w:rsidRDefault="00C627EA" w14:paraId="076C8B56" wp14:textId="77777777">
      <w:pPr>
        <w:pStyle w:val="ListParagraph"/>
        <w:numPr>
          <w:ilvl w:val="0"/>
          <w:numId w:val="23"/>
        </w:numPr>
        <w:rPr>
          <w:rFonts w:ascii="Tahoma" w:hAnsi="Tahoma" w:cs="Tahoma"/>
          <w:sz w:val="22"/>
          <w:szCs w:val="22"/>
        </w:rPr>
      </w:pPr>
      <w:r w:rsidRPr="00B35959">
        <w:rPr>
          <w:rFonts w:ascii="Tahoma" w:hAnsi="Tahoma" w:cs="Tahoma"/>
          <w:sz w:val="22"/>
          <w:szCs w:val="22"/>
        </w:rPr>
        <w:t>Staff should act as good role models in their use of digital technologies, the internet and mobile devices</w:t>
      </w:r>
    </w:p>
    <w:p xmlns:wp14="http://schemas.microsoft.com/office/word/2010/wordml" w:rsidRPr="00B35959" w:rsidR="00C627EA" w:rsidP="00CD332B" w:rsidRDefault="002A75A6" w14:paraId="1C8E211D" wp14:textId="77777777">
      <w:pPr>
        <w:pStyle w:val="ListParagraph"/>
        <w:numPr>
          <w:ilvl w:val="0"/>
          <w:numId w:val="23"/>
        </w:numPr>
        <w:rPr>
          <w:rFonts w:ascii="Tahoma" w:hAnsi="Tahoma" w:cs="Tahoma"/>
          <w:sz w:val="22"/>
          <w:szCs w:val="22"/>
        </w:rPr>
      </w:pPr>
      <w:r w:rsidRPr="00B35959">
        <w:rPr>
          <w:rFonts w:ascii="Tahoma" w:hAnsi="Tahoma" w:cs="Tahoma"/>
          <w:sz w:val="22"/>
          <w:szCs w:val="22"/>
        </w:rPr>
        <w:lastRenderedPageBreak/>
        <w:t>I</w:t>
      </w:r>
      <w:r w:rsidRPr="00B35959" w:rsidR="00C627EA">
        <w:rPr>
          <w:rFonts w:ascii="Tahoma" w:hAnsi="Tahoma" w:cs="Tahoma"/>
          <w:sz w:val="22"/>
          <w:szCs w:val="22"/>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xmlns:wp14="http://schemas.microsoft.com/office/word/2010/wordml" w:rsidRPr="00B35959" w:rsidR="00C627EA" w:rsidP="00CD332B" w:rsidRDefault="00C627EA" w14:paraId="0D1B1008" wp14:textId="77777777">
      <w:pPr>
        <w:pStyle w:val="ListParagraph"/>
        <w:numPr>
          <w:ilvl w:val="0"/>
          <w:numId w:val="23"/>
        </w:numPr>
        <w:rPr>
          <w:rFonts w:ascii="Tahoma" w:hAnsi="Tahoma" w:cs="Tahoma"/>
          <w:sz w:val="22"/>
          <w:szCs w:val="22"/>
        </w:rPr>
      </w:pPr>
      <w:r w:rsidRPr="00B35959">
        <w:rPr>
          <w:rFonts w:ascii="Tahoma" w:hAnsi="Tahoma" w:cs="Tahoma"/>
          <w:sz w:val="22"/>
          <w:szCs w:val="22"/>
        </w:rPr>
        <w:t xml:space="preserve">Where pupils are allowed to freely search the internet, staff should be vigilant in monitoring the content of the websites the young people visit. </w:t>
      </w:r>
    </w:p>
    <w:p xmlns:wp14="http://schemas.microsoft.com/office/word/2010/wordml" w:rsidRPr="00B35959" w:rsidR="00C627EA" w:rsidP="00CD332B" w:rsidRDefault="00C627EA" w14:paraId="2345CA53" wp14:textId="77777777">
      <w:pPr>
        <w:pStyle w:val="ListParagraph"/>
        <w:numPr>
          <w:ilvl w:val="0"/>
          <w:numId w:val="23"/>
        </w:numPr>
        <w:rPr>
          <w:rFonts w:ascii="Tahoma" w:hAnsi="Tahoma" w:cs="Tahoma"/>
          <w:sz w:val="22"/>
          <w:szCs w:val="22"/>
        </w:rPr>
      </w:pPr>
      <w:r w:rsidRPr="00B35959">
        <w:rPr>
          <w:rFonts w:ascii="Tahoma" w:hAnsi="Tahoma" w:cs="Tahoma"/>
          <w:sz w:val="22"/>
          <w:szCs w:val="22"/>
        </w:rPr>
        <w:t>It is accepted that from time to time, for good educational reasons, students may need to research topics (</w:t>
      </w:r>
      <w:proofErr w:type="spellStart"/>
      <w:r w:rsidRPr="00B35959">
        <w:rPr>
          <w:rFonts w:ascii="Tahoma" w:hAnsi="Tahoma" w:cs="Tahoma"/>
          <w:sz w:val="22"/>
          <w:szCs w:val="22"/>
        </w:rPr>
        <w:t>eg</w:t>
      </w:r>
      <w:proofErr w:type="spellEnd"/>
      <w:r w:rsidRPr="00B35959">
        <w:rPr>
          <w:rFonts w:ascii="Tahoma" w:hAnsi="Tahoma" w:cs="Tahoma"/>
          <w:sz w:val="22"/>
          <w:szCs w:val="22"/>
        </w:rPr>
        <w:t xml:space="preserve"> racism, drugs, </w:t>
      </w:r>
      <w:proofErr w:type="gramStart"/>
      <w:r w:rsidRPr="00B35959">
        <w:rPr>
          <w:rFonts w:ascii="Tahoma" w:hAnsi="Tahoma" w:cs="Tahoma"/>
          <w:sz w:val="22"/>
          <w:szCs w:val="22"/>
        </w:rPr>
        <w:t>discrimination</w:t>
      </w:r>
      <w:proofErr w:type="gramEnd"/>
      <w:r w:rsidRPr="00B35959">
        <w:rPr>
          <w:rFonts w:ascii="Tahoma" w:hAnsi="Tahoma" w:cs="Tahoma"/>
          <w:sz w:val="22"/>
          <w:szCs w:val="22"/>
        </w:rPr>
        <w:t>) that would normally result in internet searches being blocked. In such a situation, staff can request that the Technical Staff (or other relevant designated person) can temporarily remove tho</w:t>
      </w:r>
      <w:r w:rsidRPr="00B35959" w:rsidR="00CD332B">
        <w:rPr>
          <w:rFonts w:ascii="Tahoma" w:hAnsi="Tahoma" w:cs="Tahoma"/>
          <w:sz w:val="22"/>
          <w:szCs w:val="22"/>
        </w:rPr>
        <w:t>se sites from the filtered list</w:t>
      </w:r>
      <w:r w:rsidRPr="00B35959">
        <w:rPr>
          <w:rFonts w:ascii="Tahoma" w:hAnsi="Tahoma" w:cs="Tahoma"/>
          <w:sz w:val="22"/>
          <w:szCs w:val="22"/>
        </w:rPr>
        <w:t xml:space="preserve"> for the period of study. Any request to do so, should be auditable, with clear reasons for the need.  </w:t>
      </w:r>
      <w:r w:rsidRPr="00B35959" w:rsidR="00CD332B">
        <w:rPr>
          <w:rFonts w:ascii="Tahoma" w:hAnsi="Tahoma" w:cs="Tahoma"/>
          <w:sz w:val="22"/>
          <w:szCs w:val="22"/>
        </w:rPr>
        <w:t>The Online Safety Lead should be informed in case concerning searches appear in the following suspicious search log.</w:t>
      </w:r>
    </w:p>
    <w:p xmlns:wp14="http://schemas.microsoft.com/office/word/2010/wordml" w:rsidRPr="00B35959" w:rsidR="00C627EA" w:rsidP="00C52EC4" w:rsidRDefault="00C627EA" w14:paraId="19219836" wp14:textId="77777777">
      <w:pPr>
        <w:rPr>
          <w:rFonts w:ascii="Tahoma" w:hAnsi="Tahoma" w:cs="Tahoma"/>
          <w:sz w:val="22"/>
          <w:szCs w:val="22"/>
        </w:rPr>
      </w:pPr>
    </w:p>
    <w:p xmlns:wp14="http://schemas.microsoft.com/office/word/2010/wordml" w:rsidRPr="00B35959" w:rsidR="00C627EA" w:rsidP="00C52EC4" w:rsidRDefault="002A75A6" w14:paraId="5A3C4961" wp14:textId="77777777">
      <w:pPr>
        <w:rPr>
          <w:rFonts w:ascii="Tahoma" w:hAnsi="Tahoma" w:cs="Tahoma"/>
          <w:sz w:val="22"/>
          <w:szCs w:val="22"/>
          <w:u w:val="single"/>
        </w:rPr>
      </w:pPr>
      <w:r w:rsidRPr="00B35959">
        <w:rPr>
          <w:rFonts w:ascii="Tahoma" w:hAnsi="Tahoma" w:cs="Tahoma"/>
          <w:sz w:val="22"/>
          <w:szCs w:val="22"/>
          <w:u w:val="single"/>
        </w:rPr>
        <w:t>Acceptable Use Agreement</w:t>
      </w:r>
    </w:p>
    <w:p xmlns:wp14="http://schemas.microsoft.com/office/word/2010/wordml" w:rsidRPr="00B35959" w:rsidR="00C627EA" w:rsidP="00C52EC4" w:rsidRDefault="00C627EA" w14:paraId="1A217545" wp14:textId="77777777">
      <w:pPr>
        <w:rPr>
          <w:rFonts w:ascii="Tahoma" w:hAnsi="Tahoma" w:cs="Tahoma"/>
          <w:sz w:val="22"/>
          <w:szCs w:val="22"/>
        </w:rPr>
      </w:pPr>
      <w:r w:rsidRPr="00B35959">
        <w:rPr>
          <w:rFonts w:ascii="Tahoma" w:hAnsi="Tahoma" w:cs="Tahoma"/>
          <w:sz w:val="22"/>
          <w:szCs w:val="22"/>
        </w:rPr>
        <w:t>The school has a set of clear expectations and responsibilities for all users</w:t>
      </w:r>
      <w:r w:rsidRPr="00B35959" w:rsidR="002A75A6">
        <w:rPr>
          <w:rFonts w:ascii="Tahoma" w:hAnsi="Tahoma" w:cs="Tahoma"/>
          <w:sz w:val="22"/>
          <w:szCs w:val="22"/>
        </w:rPr>
        <w:t xml:space="preserve">.  This is outlined in the Acceptable Use Agreements.  These are adapted for different user groups (see </w:t>
      </w:r>
      <w:proofErr w:type="gramStart"/>
      <w:r w:rsidRPr="00B35959" w:rsidR="002A75A6">
        <w:rPr>
          <w:rFonts w:ascii="Tahoma" w:hAnsi="Tahoma" w:cs="Tahoma"/>
          <w:sz w:val="22"/>
          <w:szCs w:val="22"/>
        </w:rPr>
        <w:t>appendix ???</w:t>
      </w:r>
      <w:proofErr w:type="gramEnd"/>
      <w:r w:rsidRPr="00B35959" w:rsidR="002A75A6">
        <w:rPr>
          <w:rFonts w:ascii="Tahoma" w:hAnsi="Tahoma" w:cs="Tahoma"/>
          <w:sz w:val="22"/>
          <w:szCs w:val="22"/>
        </w:rPr>
        <w:t>).</w:t>
      </w:r>
    </w:p>
    <w:p xmlns:wp14="http://schemas.microsoft.com/office/word/2010/wordml" w:rsidR="00C627EA" w:rsidP="00C52EC4" w:rsidRDefault="00C627EA" w14:paraId="296FEF7D" wp14:textId="77777777">
      <w:pPr>
        <w:rPr>
          <w:rFonts w:ascii="Tahoma" w:hAnsi="Tahoma" w:eastAsia="ヒラギノ角ゴ Pro W3" w:cs="Tahoma"/>
          <w:sz w:val="22"/>
          <w:szCs w:val="22"/>
        </w:rPr>
      </w:pPr>
    </w:p>
    <w:p xmlns:wp14="http://schemas.microsoft.com/office/word/2010/wordml" w:rsidRPr="00B35959" w:rsidR="002959E2" w:rsidP="00C52EC4" w:rsidRDefault="002959E2" w14:paraId="7194DBDC" wp14:textId="77777777">
      <w:pPr>
        <w:rPr>
          <w:rFonts w:ascii="Tahoma" w:hAnsi="Tahoma" w:cs="Tahoma"/>
          <w:sz w:val="22"/>
          <w:szCs w:val="22"/>
        </w:rPr>
      </w:pPr>
    </w:p>
    <w:p xmlns:wp14="http://schemas.microsoft.com/office/word/2010/wordml" w:rsidRPr="00B35959" w:rsidR="009F0F37" w:rsidP="00C52EC4" w:rsidRDefault="009F0F37" w14:paraId="769D0D3C" wp14:textId="77777777">
      <w:pPr>
        <w:rPr>
          <w:rFonts w:ascii="Tahoma" w:hAnsi="Tahoma" w:cs="Tahoma"/>
          <w:sz w:val="22"/>
          <w:szCs w:val="22"/>
        </w:rPr>
      </w:pPr>
    </w:p>
    <w:sectPr w:rsidRPr="00B35959" w:rsidR="009F0F37" w:rsidSect="00C52EC4">
      <w:headerReference w:type="even" r:id="rId9"/>
      <w:headerReference w:type="default" r:id="rId10"/>
      <w:footerReference w:type="even" r:id="rId11"/>
      <w:footerReference w:type="default" r:id="rId12"/>
      <w:headerReference w:type="first" r:id="rId13"/>
      <w:footerReference w:type="first" r:id="rId14"/>
      <w:pgSz w:w="11906" w:h="16838" w:orient="portrait" w:code="9"/>
      <w:pgMar w:top="1440" w:right="1440" w:bottom="1440" w:left="1440" w:header="709"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16D50" w:rsidP="00216D50" w:rsidRDefault="00216D50" w14:paraId="36FEB5B0" wp14:textId="77777777">
      <w:r>
        <w:separator/>
      </w:r>
    </w:p>
  </w:endnote>
  <w:endnote w:type="continuationSeparator" w:id="0">
    <w:p xmlns:wp14="http://schemas.microsoft.com/office/word/2010/wordml" w:rsidR="00216D50" w:rsidP="00216D50" w:rsidRDefault="00216D50" w14:paraId="30D7AA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L Frutiger Light">
    <w:altName w:val="Courier New"/>
    <w:charset w:val="00"/>
    <w:family w:val="auto"/>
    <w:pitch w:val="variable"/>
    <w:sig w:usb0="03000000"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959E2" w:rsidRDefault="002959E2" w14:paraId="7196D064"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81202"/>
      <w:docPartObj>
        <w:docPartGallery w:val="Page Numbers (Bottom of Page)"/>
        <w:docPartUnique/>
      </w:docPartObj>
    </w:sdtPr>
    <w:sdtEndPr>
      <w:rPr>
        <w:noProof/>
      </w:rPr>
    </w:sdtEndPr>
    <w:sdtContent>
      <w:p xmlns:wp14="http://schemas.microsoft.com/office/word/2010/wordml" w:rsidR="00216D50" w:rsidRDefault="00216D50" w14:paraId="77B8B581" wp14:textId="77777777">
        <w:pPr>
          <w:pStyle w:val="Footer"/>
          <w:jc w:val="center"/>
        </w:pPr>
        <w:r>
          <w:fldChar w:fldCharType="begin"/>
        </w:r>
        <w:r>
          <w:instrText xml:space="preserve"> PAGE   \* MERGEFORMAT </w:instrText>
        </w:r>
        <w:r>
          <w:fldChar w:fldCharType="separate"/>
        </w:r>
        <w:r w:rsidR="002959E2">
          <w:rPr>
            <w:noProof/>
          </w:rPr>
          <w:t>9</w:t>
        </w:r>
        <w:r>
          <w:rPr>
            <w:noProof/>
          </w:rPr>
          <w:fldChar w:fldCharType="end"/>
        </w:r>
      </w:p>
    </w:sdtContent>
  </w:sdt>
  <w:p xmlns:wp14="http://schemas.microsoft.com/office/word/2010/wordml" w:rsidR="00FC66F4" w:rsidP="00216D50" w:rsidRDefault="002959E2" w14:paraId="1231BE67" wp14:textId="777777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959E2" w:rsidRDefault="002959E2" w14:paraId="238601F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16D50" w:rsidP="00216D50" w:rsidRDefault="00216D50" w14:paraId="34FF1C98" wp14:textId="77777777">
      <w:r>
        <w:separator/>
      </w:r>
    </w:p>
  </w:footnote>
  <w:footnote w:type="continuationSeparator" w:id="0">
    <w:p xmlns:wp14="http://schemas.microsoft.com/office/word/2010/wordml" w:rsidR="00216D50" w:rsidP="00216D50" w:rsidRDefault="00216D50" w14:paraId="6D072C0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959E2" w:rsidRDefault="002959E2" w14:paraId="6BD18F9B"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260466"/>
      <w:docPartObj>
        <w:docPartGallery w:val="Watermarks"/>
        <w:docPartUnique/>
      </w:docPartObj>
    </w:sdtPr>
    <w:sdtContent>
      <w:p xmlns:wp14="http://schemas.microsoft.com/office/word/2010/wordml" w:rsidR="002959E2" w:rsidRDefault="002959E2" w14:paraId="48A21919" wp14:textId="77777777">
        <w:pPr>
          <w:pStyle w:val="Header"/>
        </w:pPr>
        <w:r>
          <w:rPr>
            <w:noProof/>
            <w:lang w:val="en-US" w:eastAsia="en-US"/>
          </w:rPr>
          <w:pict w14:anchorId="23F11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4097"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959E2" w:rsidRDefault="002959E2" w14:paraId="54CD245A" wp14:textId="77777777">
    <w:pPr>
      <w:pStyle w:val="Header"/>
    </w:pPr>
  </w:p>
</w:hdr>
</file>

<file path=word/intelligence2.xml><?xml version="1.0" encoding="utf-8"?>
<int2:intelligence xmlns:int2="http://schemas.microsoft.com/office/intelligence/2020/intelligence">
  <int2:observations>
    <int2:textHash int2:hashCode="WDzRSt1Lbhk2Ce" int2:id="nagK5Bw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E4C"/>
    <w:multiLevelType w:val="hybridMultilevel"/>
    <w:tmpl w:val="7D78FD9E"/>
    <w:lvl w:ilvl="0" w:tplc="8D7C6DF2">
      <w:start w:val="34"/>
      <w:numFmt w:val="bullet"/>
      <w:lvlText w:val="•"/>
      <w:lvlJc w:val="left"/>
      <w:pPr>
        <w:ind w:left="1080" w:hanging="720"/>
      </w:pPr>
      <w:rPr>
        <w:rFonts w:hint="default" w:ascii="Tahoma" w:hAnsi="Tahoma"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4776A4"/>
    <w:multiLevelType w:val="hybridMultilevel"/>
    <w:tmpl w:val="78BE814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C518D6"/>
    <w:multiLevelType w:val="hybridMultilevel"/>
    <w:tmpl w:val="0D9A46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A50BBC"/>
    <w:multiLevelType w:val="hybridMultilevel"/>
    <w:tmpl w:val="C5AAC8AC"/>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105E0AC4"/>
    <w:multiLevelType w:val="hybridMultilevel"/>
    <w:tmpl w:val="42482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CE2260"/>
    <w:multiLevelType w:val="hybridMultilevel"/>
    <w:tmpl w:val="E8BAA5C6"/>
    <w:lvl w:ilvl="0" w:tplc="FFFFFFFF">
      <w:start w:val="1"/>
      <w:numFmt w:val="bullet"/>
      <w:lvlText w:val=""/>
      <w:lvlJc w:val="left"/>
      <w:pPr>
        <w:ind w:left="-981" w:hanging="360"/>
      </w:pPr>
      <w:rPr>
        <w:rFonts w:hint="default" w:ascii="Symbol" w:hAnsi="Symbol"/>
      </w:rPr>
    </w:lvl>
    <w:lvl w:ilvl="1" w:tplc="FFFFFFFF">
      <w:start w:val="1"/>
      <w:numFmt w:val="bullet"/>
      <w:lvlText w:val="o"/>
      <w:lvlJc w:val="left"/>
      <w:pPr>
        <w:ind w:left="-261" w:hanging="360"/>
      </w:pPr>
      <w:rPr>
        <w:rFonts w:hint="default" w:ascii="Courier New" w:hAnsi="Courier New" w:cs="Courier New"/>
      </w:rPr>
    </w:lvl>
    <w:lvl w:ilvl="2" w:tplc="FFFFFFFF">
      <w:start w:val="1"/>
      <w:numFmt w:val="bullet"/>
      <w:lvlText w:val=""/>
      <w:lvlJc w:val="left"/>
      <w:pPr>
        <w:ind w:left="459" w:hanging="360"/>
      </w:pPr>
      <w:rPr>
        <w:rFonts w:hint="default" w:ascii="Wingdings" w:hAnsi="Wingdings"/>
      </w:rPr>
    </w:lvl>
    <w:lvl w:ilvl="3" w:tplc="FFFFFFFF" w:tentative="1">
      <w:start w:val="1"/>
      <w:numFmt w:val="bullet"/>
      <w:lvlText w:val=""/>
      <w:lvlJc w:val="left"/>
      <w:pPr>
        <w:ind w:left="1179" w:hanging="360"/>
      </w:pPr>
      <w:rPr>
        <w:rFonts w:hint="default" w:ascii="Symbol" w:hAnsi="Symbol"/>
      </w:rPr>
    </w:lvl>
    <w:lvl w:ilvl="4" w:tplc="FFFFFFFF" w:tentative="1">
      <w:start w:val="1"/>
      <w:numFmt w:val="bullet"/>
      <w:lvlText w:val="o"/>
      <w:lvlJc w:val="left"/>
      <w:pPr>
        <w:ind w:left="1899" w:hanging="360"/>
      </w:pPr>
      <w:rPr>
        <w:rFonts w:hint="default" w:ascii="Courier New" w:hAnsi="Courier New" w:cs="Courier New"/>
      </w:rPr>
    </w:lvl>
    <w:lvl w:ilvl="5" w:tplc="FFFFFFFF" w:tentative="1">
      <w:start w:val="1"/>
      <w:numFmt w:val="bullet"/>
      <w:lvlText w:val=""/>
      <w:lvlJc w:val="left"/>
      <w:pPr>
        <w:ind w:left="2619" w:hanging="360"/>
      </w:pPr>
      <w:rPr>
        <w:rFonts w:hint="default" w:ascii="Wingdings" w:hAnsi="Wingdings"/>
      </w:rPr>
    </w:lvl>
    <w:lvl w:ilvl="6" w:tplc="FFFFFFFF" w:tentative="1">
      <w:start w:val="1"/>
      <w:numFmt w:val="bullet"/>
      <w:lvlText w:val=""/>
      <w:lvlJc w:val="left"/>
      <w:pPr>
        <w:ind w:left="3339" w:hanging="360"/>
      </w:pPr>
      <w:rPr>
        <w:rFonts w:hint="default" w:ascii="Symbol" w:hAnsi="Symbol"/>
      </w:rPr>
    </w:lvl>
    <w:lvl w:ilvl="7" w:tplc="FFFFFFFF" w:tentative="1">
      <w:start w:val="1"/>
      <w:numFmt w:val="bullet"/>
      <w:lvlText w:val="o"/>
      <w:lvlJc w:val="left"/>
      <w:pPr>
        <w:ind w:left="4059" w:hanging="360"/>
      </w:pPr>
      <w:rPr>
        <w:rFonts w:hint="default" w:ascii="Courier New" w:hAnsi="Courier New" w:cs="Courier New"/>
      </w:rPr>
    </w:lvl>
    <w:lvl w:ilvl="8" w:tplc="FFFFFFFF" w:tentative="1">
      <w:start w:val="1"/>
      <w:numFmt w:val="bullet"/>
      <w:lvlText w:val=""/>
      <w:lvlJc w:val="left"/>
      <w:pPr>
        <w:ind w:left="4779" w:hanging="360"/>
      </w:pPr>
      <w:rPr>
        <w:rFonts w:hint="default" w:ascii="Wingdings" w:hAnsi="Wingdings"/>
      </w:rPr>
    </w:lvl>
  </w:abstractNum>
  <w:abstractNum w:abstractNumId="6" w15:restartNumberingAfterBreak="0">
    <w:nsid w:val="23B64457"/>
    <w:multiLevelType w:val="hybridMultilevel"/>
    <w:tmpl w:val="15C476B0"/>
    <w:lvl w:ilvl="0" w:tplc="08090001">
      <w:start w:val="1"/>
      <w:numFmt w:val="bullet"/>
      <w:lvlText w:val=""/>
      <w:lvlJc w:val="left"/>
      <w:pPr>
        <w:ind w:left="360" w:hanging="360"/>
      </w:pPr>
      <w:rPr>
        <w:rFonts w:hint="default" w:ascii="Symbol" w:hAnsi="Symbol"/>
      </w:rPr>
    </w:lvl>
    <w:lvl w:ilvl="1" w:tplc="AE1CEB4C">
      <w:start w:val="34"/>
      <w:numFmt w:val="bullet"/>
      <w:lvlText w:val="•"/>
      <w:lvlJc w:val="left"/>
      <w:pPr>
        <w:ind w:left="1440" w:hanging="720"/>
      </w:pPr>
      <w:rPr>
        <w:rFonts w:hint="default" w:ascii="Tahoma" w:hAnsi="Tahoma" w:eastAsia="Times New Roman" w:cs="Tahoma"/>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3D43CCE"/>
    <w:multiLevelType w:val="hybridMultilevel"/>
    <w:tmpl w:val="BF4098FE"/>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8" w15:restartNumberingAfterBreak="0">
    <w:nsid w:val="2F840EA8"/>
    <w:multiLevelType w:val="hybridMultilevel"/>
    <w:tmpl w:val="E47CFB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AA50B1"/>
    <w:multiLevelType w:val="hybridMultilevel"/>
    <w:tmpl w:val="B39280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FE05551"/>
    <w:multiLevelType w:val="hybridMultilevel"/>
    <w:tmpl w:val="82BAA4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515948"/>
    <w:multiLevelType w:val="hybridMultilevel"/>
    <w:tmpl w:val="F66E81B4"/>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12" w15:restartNumberingAfterBreak="0">
    <w:nsid w:val="3C5003E5"/>
    <w:multiLevelType w:val="hybridMultilevel"/>
    <w:tmpl w:val="16E015BC"/>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3" w15:restartNumberingAfterBreak="0">
    <w:nsid w:val="46F27693"/>
    <w:multiLevelType w:val="hybridMultilevel"/>
    <w:tmpl w:val="80B890B6"/>
    <w:lvl w:ilvl="0" w:tplc="8D7C6DF2">
      <w:start w:val="34"/>
      <w:numFmt w:val="bullet"/>
      <w:lvlText w:val="•"/>
      <w:lvlJc w:val="left"/>
      <w:pPr>
        <w:ind w:left="1080" w:hanging="720"/>
      </w:pPr>
      <w:rPr>
        <w:rFonts w:hint="default" w:ascii="Tahoma" w:hAnsi="Tahoma"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915790C"/>
    <w:multiLevelType w:val="hybridMultilevel"/>
    <w:tmpl w:val="05722068"/>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5" w15:restartNumberingAfterBreak="0">
    <w:nsid w:val="4B9B2E9D"/>
    <w:multiLevelType w:val="hybridMultilevel"/>
    <w:tmpl w:val="9358194E"/>
    <w:lvl w:ilvl="0" w:tplc="8D7C6DF2">
      <w:start w:val="34"/>
      <w:numFmt w:val="bullet"/>
      <w:lvlText w:val="•"/>
      <w:lvlJc w:val="left"/>
      <w:pPr>
        <w:ind w:left="720" w:hanging="720"/>
      </w:pPr>
      <w:rPr>
        <w:rFonts w:hint="default" w:ascii="Tahoma" w:hAnsi="Tahoma" w:eastAsia="Times New Roman" w:cs="Tahoma"/>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E6E2A7C"/>
    <w:multiLevelType w:val="hybridMultilevel"/>
    <w:tmpl w:val="8004BC32"/>
    <w:lvl w:ilvl="0" w:tplc="0F00F682">
      <w:numFmt w:val="bullet"/>
      <w:lvlText w:val="•"/>
      <w:lvlJc w:val="left"/>
      <w:pPr>
        <w:ind w:left="720" w:hanging="360"/>
      </w:pPr>
      <w:rPr>
        <w:rFonts w:hint="default" w:ascii="Arial" w:hAnsi="Arial" w:eastAsia="Times" w:cs="Arial"/>
        <w:i/>
        <w:color w:val="494949"/>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22D5A9B"/>
    <w:multiLevelType w:val="hybridMultilevel"/>
    <w:tmpl w:val="551C6C4C"/>
    <w:lvl w:ilvl="0" w:tplc="53EC04B8">
      <w:start w:val="1"/>
      <w:numFmt w:val="bullet"/>
      <w:lvlText w:val="-"/>
      <w:lvlJc w:val="left"/>
      <w:pPr>
        <w:ind w:left="363" w:hanging="360"/>
      </w:pPr>
      <w:rPr>
        <w:rFonts w:hint="default" w:ascii="Tahoma" w:hAnsi="Tahoma" w:eastAsia="Times" w:cs="Tahoma"/>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18" w15:restartNumberingAfterBreak="0">
    <w:nsid w:val="65FE7BDB"/>
    <w:multiLevelType w:val="hybridMultilevel"/>
    <w:tmpl w:val="368E58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77D7407"/>
    <w:multiLevelType w:val="hybridMultilevel"/>
    <w:tmpl w:val="0038C016"/>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0" w15:restartNumberingAfterBreak="0">
    <w:nsid w:val="6AA80DB6"/>
    <w:multiLevelType w:val="hybridMultilevel"/>
    <w:tmpl w:val="D0C4796C"/>
    <w:lvl w:ilvl="0" w:tplc="A2A8A8B6">
      <w:start w:val="5"/>
      <w:numFmt w:val="bullet"/>
      <w:lvlText w:val="•"/>
      <w:lvlJc w:val="left"/>
      <w:pPr>
        <w:ind w:left="720" w:hanging="360"/>
      </w:pPr>
      <w:rPr>
        <w:rFonts w:hint="default" w:ascii="Arial" w:hAnsi="Arial" w:eastAsia="Times"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C165F07"/>
    <w:multiLevelType w:val="hybridMultilevel"/>
    <w:tmpl w:val="CABC21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D5F19E9"/>
    <w:multiLevelType w:val="hybridMultilevel"/>
    <w:tmpl w:val="472CC37C"/>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6ED400CA"/>
    <w:multiLevelType w:val="hybridMultilevel"/>
    <w:tmpl w:val="F4D081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F667CD2"/>
    <w:multiLevelType w:val="hybridMultilevel"/>
    <w:tmpl w:val="A95E2446"/>
    <w:lvl w:ilvl="0" w:tplc="FFFFFFFF">
      <w:start w:val="1"/>
      <w:numFmt w:val="bullet"/>
      <w:lvlText w:val=""/>
      <w:lvlJc w:val="left"/>
      <w:pPr>
        <w:ind w:left="153" w:hanging="360"/>
      </w:pPr>
      <w:rPr>
        <w:rFonts w:hint="default" w:ascii="Symbol" w:hAnsi="Symbol"/>
      </w:rPr>
    </w:lvl>
    <w:lvl w:ilvl="1" w:tplc="FFFFFFFF" w:tentative="1">
      <w:start w:val="1"/>
      <w:numFmt w:val="bullet"/>
      <w:lvlText w:val="o"/>
      <w:lvlJc w:val="left"/>
      <w:pPr>
        <w:ind w:left="873" w:hanging="360"/>
      </w:pPr>
      <w:rPr>
        <w:rFonts w:hint="default" w:ascii="Courier New" w:hAnsi="Courier New" w:cs="Courier New"/>
      </w:rPr>
    </w:lvl>
    <w:lvl w:ilvl="2" w:tplc="FFFFFFFF" w:tentative="1">
      <w:start w:val="1"/>
      <w:numFmt w:val="bullet"/>
      <w:lvlText w:val=""/>
      <w:lvlJc w:val="left"/>
      <w:pPr>
        <w:ind w:left="1593" w:hanging="360"/>
      </w:pPr>
      <w:rPr>
        <w:rFonts w:hint="default" w:ascii="Wingdings" w:hAnsi="Wingdings"/>
      </w:rPr>
    </w:lvl>
    <w:lvl w:ilvl="3" w:tplc="FFFFFFFF" w:tentative="1">
      <w:start w:val="1"/>
      <w:numFmt w:val="bullet"/>
      <w:lvlText w:val=""/>
      <w:lvlJc w:val="left"/>
      <w:pPr>
        <w:ind w:left="2313" w:hanging="360"/>
      </w:pPr>
      <w:rPr>
        <w:rFonts w:hint="default" w:ascii="Symbol" w:hAnsi="Symbol"/>
      </w:rPr>
    </w:lvl>
    <w:lvl w:ilvl="4" w:tplc="FFFFFFFF" w:tentative="1">
      <w:start w:val="1"/>
      <w:numFmt w:val="bullet"/>
      <w:lvlText w:val="o"/>
      <w:lvlJc w:val="left"/>
      <w:pPr>
        <w:ind w:left="3033" w:hanging="360"/>
      </w:pPr>
      <w:rPr>
        <w:rFonts w:hint="default" w:ascii="Courier New" w:hAnsi="Courier New" w:cs="Courier New"/>
      </w:rPr>
    </w:lvl>
    <w:lvl w:ilvl="5" w:tplc="FFFFFFFF" w:tentative="1">
      <w:start w:val="1"/>
      <w:numFmt w:val="bullet"/>
      <w:lvlText w:val=""/>
      <w:lvlJc w:val="left"/>
      <w:pPr>
        <w:ind w:left="3753" w:hanging="360"/>
      </w:pPr>
      <w:rPr>
        <w:rFonts w:hint="default" w:ascii="Wingdings" w:hAnsi="Wingdings"/>
      </w:rPr>
    </w:lvl>
    <w:lvl w:ilvl="6" w:tplc="FFFFFFFF" w:tentative="1">
      <w:start w:val="1"/>
      <w:numFmt w:val="bullet"/>
      <w:lvlText w:val=""/>
      <w:lvlJc w:val="left"/>
      <w:pPr>
        <w:ind w:left="4473" w:hanging="360"/>
      </w:pPr>
      <w:rPr>
        <w:rFonts w:hint="default" w:ascii="Symbol" w:hAnsi="Symbol"/>
      </w:rPr>
    </w:lvl>
    <w:lvl w:ilvl="7" w:tplc="FFFFFFFF" w:tentative="1">
      <w:start w:val="1"/>
      <w:numFmt w:val="bullet"/>
      <w:lvlText w:val="o"/>
      <w:lvlJc w:val="left"/>
      <w:pPr>
        <w:ind w:left="5193" w:hanging="360"/>
      </w:pPr>
      <w:rPr>
        <w:rFonts w:hint="default" w:ascii="Courier New" w:hAnsi="Courier New" w:cs="Courier New"/>
      </w:rPr>
    </w:lvl>
    <w:lvl w:ilvl="8" w:tplc="FFFFFFFF" w:tentative="1">
      <w:start w:val="1"/>
      <w:numFmt w:val="bullet"/>
      <w:lvlText w:val=""/>
      <w:lvlJc w:val="left"/>
      <w:pPr>
        <w:ind w:left="5913" w:hanging="360"/>
      </w:pPr>
      <w:rPr>
        <w:rFonts w:hint="default" w:ascii="Wingdings" w:hAnsi="Wingdings"/>
      </w:rPr>
    </w:lvl>
  </w:abstractNum>
  <w:num w:numId="1">
    <w:abstractNumId w:val="5"/>
  </w:num>
  <w:num w:numId="2">
    <w:abstractNumId w:val="24"/>
  </w:num>
  <w:num w:numId="3">
    <w:abstractNumId w:val="22"/>
  </w:num>
  <w:num w:numId="4">
    <w:abstractNumId w:val="3"/>
  </w:num>
  <w:num w:numId="5">
    <w:abstractNumId w:val="16"/>
  </w:num>
  <w:num w:numId="6">
    <w:abstractNumId w:val="1"/>
  </w:num>
  <w:num w:numId="7">
    <w:abstractNumId w:val="12"/>
  </w:num>
  <w:num w:numId="8">
    <w:abstractNumId w:val="7"/>
  </w:num>
  <w:num w:numId="9">
    <w:abstractNumId w:val="19"/>
  </w:num>
  <w:num w:numId="10">
    <w:abstractNumId w:val="20"/>
  </w:num>
  <w:num w:numId="11">
    <w:abstractNumId w:val="17"/>
  </w:num>
  <w:num w:numId="12">
    <w:abstractNumId w:val="11"/>
  </w:num>
  <w:num w:numId="13">
    <w:abstractNumId w:val="14"/>
  </w:num>
  <w:num w:numId="14">
    <w:abstractNumId w:val="4"/>
  </w:num>
  <w:num w:numId="15">
    <w:abstractNumId w:val="9"/>
  </w:num>
  <w:num w:numId="16">
    <w:abstractNumId w:val="8"/>
  </w:num>
  <w:num w:numId="17">
    <w:abstractNumId w:val="6"/>
  </w:num>
  <w:num w:numId="18">
    <w:abstractNumId w:val="18"/>
  </w:num>
  <w:num w:numId="19">
    <w:abstractNumId w:val="21"/>
  </w:num>
  <w:num w:numId="20">
    <w:abstractNumId w:val="2"/>
  </w:num>
  <w:num w:numId="21">
    <w:abstractNumId w:val="10"/>
  </w:num>
  <w:num w:numId="22">
    <w:abstractNumId w:val="0"/>
  </w:num>
  <w:num w:numId="23">
    <w:abstractNumId w:val="15"/>
  </w:num>
  <w:num w:numId="24">
    <w:abstractNumId w:val="13"/>
  </w:num>
  <w:num w:numId="25">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EA"/>
    <w:rsid w:val="00216D50"/>
    <w:rsid w:val="002959E2"/>
    <w:rsid w:val="002A75A6"/>
    <w:rsid w:val="004008A1"/>
    <w:rsid w:val="00415804"/>
    <w:rsid w:val="00432332"/>
    <w:rsid w:val="0044324E"/>
    <w:rsid w:val="0046579B"/>
    <w:rsid w:val="00634116"/>
    <w:rsid w:val="00744A48"/>
    <w:rsid w:val="007B6350"/>
    <w:rsid w:val="007E07CF"/>
    <w:rsid w:val="009F0F37"/>
    <w:rsid w:val="00A9590D"/>
    <w:rsid w:val="00B35959"/>
    <w:rsid w:val="00B41D90"/>
    <w:rsid w:val="00C16157"/>
    <w:rsid w:val="00C52EC4"/>
    <w:rsid w:val="00C627EA"/>
    <w:rsid w:val="00CD332B"/>
    <w:rsid w:val="00EC2745"/>
    <w:rsid w:val="00FE2085"/>
    <w:rsid w:val="0D02B0FE"/>
    <w:rsid w:val="103A51C0"/>
    <w:rsid w:val="103A51C0"/>
    <w:rsid w:val="11D62221"/>
    <w:rsid w:val="27A39FF0"/>
    <w:rsid w:val="313159D9"/>
    <w:rsid w:val="3468FA9B"/>
    <w:rsid w:val="44870BEB"/>
    <w:rsid w:val="5BE70BCF"/>
    <w:rsid w:val="63F21DB4"/>
    <w:rsid w:val="6498CA5C"/>
    <w:rsid w:val="658DEE15"/>
    <w:rsid w:val="75A2B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AE3F4E"/>
  <w15:chartTrackingRefBased/>
  <w15:docId w15:val="{7B913348-3D24-4B46-B035-28500C3750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27EA"/>
    <w:pPr>
      <w:spacing w:after="0" w:line="240" w:lineRule="auto"/>
    </w:pPr>
    <w:rPr>
      <w:rFonts w:ascii="Times New Roman" w:hAnsi="Times New Roman" w:eastAsia="Times New Roman" w:cs="Times New Roman"/>
      <w:color w:val="000000"/>
      <w:kern w:val="28"/>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C627EA"/>
    <w:pPr>
      <w:tabs>
        <w:tab w:val="center" w:pos="4153"/>
        <w:tab w:val="right" w:pos="8306"/>
      </w:tabs>
    </w:pPr>
  </w:style>
  <w:style w:type="character" w:styleId="FooterChar" w:customStyle="1">
    <w:name w:val="Footer Char"/>
    <w:basedOn w:val="DefaultParagraphFont"/>
    <w:link w:val="Footer"/>
    <w:uiPriority w:val="99"/>
    <w:rsid w:val="00C627EA"/>
    <w:rPr>
      <w:rFonts w:ascii="Times New Roman" w:hAnsi="Times New Roman" w:eastAsia="Times New Roman" w:cs="Times New Roman"/>
      <w:color w:val="000000"/>
      <w:kern w:val="28"/>
      <w:sz w:val="20"/>
      <w:szCs w:val="20"/>
      <w:lang w:eastAsia="en-GB"/>
    </w:rPr>
  </w:style>
  <w:style w:type="paragraph" w:styleId="body" w:customStyle="1">
    <w:name w:val="body"/>
    <w:basedOn w:val="Normal"/>
    <w:link w:val="bodyChar"/>
    <w:rsid w:val="00C627EA"/>
    <w:pPr>
      <w:spacing w:line="240" w:lineRule="exact"/>
    </w:pPr>
    <w:rPr>
      <w:rFonts w:ascii="L Frutiger Light" w:hAnsi="L Frutiger Light" w:eastAsia="Times"/>
      <w:color w:val="003366"/>
      <w:kern w:val="0"/>
      <w:lang w:val="x-none" w:eastAsia="x-none"/>
    </w:rPr>
  </w:style>
  <w:style w:type="paragraph" w:styleId="GreenHeadingArial16Templates" w:customStyle="1">
    <w:name w:val="Green Heading Arial 16 Templates"/>
    <w:basedOn w:val="Normal"/>
    <w:link w:val="GreenHeadingArial16TemplatesChar"/>
    <w:qFormat/>
    <w:rsid w:val="00C627EA"/>
    <w:pPr>
      <w:ind w:left="-567"/>
    </w:pPr>
    <w:rPr>
      <w:rFonts w:ascii="Arial" w:hAnsi="Arial" w:eastAsia="Times"/>
      <w:b/>
      <w:color w:val="96BE2B"/>
      <w:kern w:val="0"/>
      <w:sz w:val="32"/>
      <w:szCs w:val="32"/>
      <w:lang w:val="x-none" w:eastAsia="x-none"/>
    </w:rPr>
  </w:style>
  <w:style w:type="paragraph" w:styleId="GreyArial10body-Templates" w:customStyle="1">
    <w:name w:val="Grey Arial 10 body - Templates"/>
    <w:basedOn w:val="body"/>
    <w:link w:val="GreyArial10body-TemplatesChar"/>
    <w:qFormat/>
    <w:rsid w:val="00C627EA"/>
    <w:pPr>
      <w:spacing w:after="57"/>
      <w:ind w:left="-567"/>
    </w:pPr>
    <w:rPr>
      <w:rFonts w:ascii="Arial" w:hAnsi="Arial"/>
      <w:color w:val="494949"/>
    </w:rPr>
  </w:style>
  <w:style w:type="character" w:styleId="GreenHeadingArial16TemplatesChar" w:customStyle="1">
    <w:name w:val="Green Heading Arial 16 Templates Char"/>
    <w:link w:val="GreenHeadingArial16Templates"/>
    <w:rsid w:val="00C627EA"/>
    <w:rPr>
      <w:rFonts w:ascii="Arial" w:hAnsi="Arial" w:eastAsia="Times" w:cs="Times New Roman"/>
      <w:b/>
      <w:color w:val="96BE2B"/>
      <w:sz w:val="32"/>
      <w:szCs w:val="32"/>
      <w:lang w:val="x-none" w:eastAsia="x-none"/>
    </w:rPr>
  </w:style>
  <w:style w:type="paragraph" w:styleId="Blue-Arial10-optionaltext-templates" w:customStyle="1">
    <w:name w:val="Blue - Arial 10 - optional text - templates"/>
    <w:basedOn w:val="body"/>
    <w:link w:val="Blue-Arial10-optionaltext-templatesChar"/>
    <w:qFormat/>
    <w:rsid w:val="00C627EA"/>
    <w:pPr>
      <w:spacing w:after="200"/>
      <w:ind w:left="-567"/>
    </w:pPr>
    <w:rPr>
      <w:rFonts w:ascii="Arial" w:hAnsi="Arial"/>
      <w:color w:val="466DB0"/>
    </w:rPr>
  </w:style>
  <w:style w:type="character" w:styleId="bodyChar" w:customStyle="1">
    <w:name w:val="body Char"/>
    <w:link w:val="body"/>
    <w:rsid w:val="00C627EA"/>
    <w:rPr>
      <w:rFonts w:ascii="L Frutiger Light" w:hAnsi="L Frutiger Light" w:eastAsia="Times" w:cs="Times New Roman"/>
      <w:color w:val="003366"/>
      <w:sz w:val="20"/>
      <w:szCs w:val="20"/>
      <w:lang w:val="x-none" w:eastAsia="x-none"/>
    </w:rPr>
  </w:style>
  <w:style w:type="character" w:styleId="GreyArial10body-TemplatesChar" w:customStyle="1">
    <w:name w:val="Grey Arial 10 body - Templates Char"/>
    <w:link w:val="GreyArial10body-Templates"/>
    <w:rsid w:val="00C627EA"/>
    <w:rPr>
      <w:rFonts w:ascii="Arial" w:hAnsi="Arial" w:eastAsia="Times" w:cs="Times New Roman"/>
      <w:color w:val="494949"/>
      <w:sz w:val="20"/>
      <w:szCs w:val="20"/>
      <w:lang w:val="x-none" w:eastAsia="x-none"/>
    </w:rPr>
  </w:style>
  <w:style w:type="character" w:styleId="Blue-Arial10-optionaltext-templatesChar" w:customStyle="1">
    <w:name w:val="Blue - Arial 10 - optional text - templates Char"/>
    <w:link w:val="Blue-Arial10-optionaltext-templates"/>
    <w:rsid w:val="00C627EA"/>
    <w:rPr>
      <w:rFonts w:ascii="Arial" w:hAnsi="Arial" w:eastAsia="Times" w:cs="Times New Roman"/>
      <w:color w:val="466DB0"/>
      <w:sz w:val="20"/>
      <w:szCs w:val="20"/>
      <w:lang w:val="x-none" w:eastAsia="x-none"/>
    </w:rPr>
  </w:style>
  <w:style w:type="paragraph" w:styleId="Default" w:customStyle="1">
    <w:name w:val="Default"/>
    <w:rsid w:val="00C627EA"/>
    <w:pPr>
      <w:autoSpaceDE w:val="0"/>
      <w:autoSpaceDN w:val="0"/>
      <w:adjustRightInd w:val="0"/>
      <w:spacing w:after="0" w:line="240" w:lineRule="auto"/>
    </w:pPr>
    <w:rPr>
      <w:rFonts w:ascii="YDUOYF+Frutiger-Roman" w:hAnsi="YDUOYF+Frutiger-Roman" w:eastAsia="Calibri" w:cs="YDUOYF+Frutiger-Roman"/>
      <w:color w:val="000000"/>
      <w:sz w:val="24"/>
      <w:szCs w:val="24"/>
    </w:rPr>
  </w:style>
  <w:style w:type="paragraph" w:styleId="Pa13" w:customStyle="1">
    <w:name w:val="Pa13"/>
    <w:basedOn w:val="Default"/>
    <w:next w:val="Default"/>
    <w:uiPriority w:val="99"/>
    <w:rsid w:val="00C627EA"/>
    <w:pPr>
      <w:spacing w:line="201" w:lineRule="atLeast"/>
    </w:pPr>
    <w:rPr>
      <w:rFonts w:cs="Times New Roman"/>
      <w:color w:val="auto"/>
    </w:rPr>
  </w:style>
  <w:style w:type="paragraph" w:styleId="Pa16" w:customStyle="1">
    <w:name w:val="Pa16"/>
    <w:basedOn w:val="Default"/>
    <w:next w:val="Default"/>
    <w:uiPriority w:val="99"/>
    <w:rsid w:val="00C627EA"/>
    <w:pPr>
      <w:spacing w:line="201" w:lineRule="atLeast"/>
    </w:pPr>
    <w:rPr>
      <w:rFonts w:cs="Times New Roman"/>
      <w:color w:val="auto"/>
    </w:rPr>
  </w:style>
  <w:style w:type="paragraph" w:styleId="Pa14" w:customStyle="1">
    <w:name w:val="Pa14"/>
    <w:basedOn w:val="Default"/>
    <w:next w:val="Default"/>
    <w:uiPriority w:val="99"/>
    <w:rsid w:val="00C627EA"/>
    <w:pPr>
      <w:spacing w:line="201" w:lineRule="atLeast"/>
    </w:pPr>
    <w:rPr>
      <w:rFonts w:cs="Times New Roman"/>
      <w:color w:val="auto"/>
    </w:rPr>
  </w:style>
  <w:style w:type="character" w:styleId="A11" w:customStyle="1">
    <w:name w:val="A11"/>
    <w:uiPriority w:val="99"/>
    <w:rsid w:val="00C627EA"/>
    <w:rPr>
      <w:rFonts w:ascii="VFQWIL+Frutiger-Italic" w:hAnsi="VFQWIL+Frutiger-Italic" w:cs="VFQWIL+Frutiger-Italic"/>
      <w:color w:val="000000"/>
      <w:sz w:val="11"/>
      <w:szCs w:val="11"/>
    </w:rPr>
  </w:style>
  <w:style w:type="paragraph" w:styleId="Body0" w:customStyle="1">
    <w:name w:val="Body"/>
    <w:rsid w:val="00C627EA"/>
    <w:pPr>
      <w:spacing w:after="0" w:line="240" w:lineRule="auto"/>
    </w:pPr>
    <w:rPr>
      <w:rFonts w:ascii="Helvetica" w:hAnsi="Helvetica" w:eastAsia="ヒラギノ角ゴ Pro W3" w:cs="Times New Roman"/>
      <w:color w:val="000000"/>
      <w:sz w:val="24"/>
      <w:szCs w:val="20"/>
      <w:lang w:val="en-US" w:eastAsia="en-GB"/>
    </w:rPr>
  </w:style>
  <w:style w:type="paragraph" w:styleId="ListParagraph">
    <w:name w:val="List Paragraph"/>
    <w:basedOn w:val="Normal"/>
    <w:uiPriority w:val="34"/>
    <w:qFormat/>
    <w:rsid w:val="00C52EC4"/>
    <w:pPr>
      <w:ind w:left="720"/>
      <w:contextualSpacing/>
    </w:pPr>
  </w:style>
  <w:style w:type="paragraph" w:styleId="Header">
    <w:name w:val="header"/>
    <w:basedOn w:val="Normal"/>
    <w:link w:val="HeaderChar"/>
    <w:uiPriority w:val="99"/>
    <w:unhideWhenUsed/>
    <w:rsid w:val="00216D50"/>
    <w:pPr>
      <w:tabs>
        <w:tab w:val="center" w:pos="4513"/>
        <w:tab w:val="right" w:pos="9026"/>
      </w:tabs>
    </w:pPr>
  </w:style>
  <w:style w:type="character" w:styleId="HeaderChar" w:customStyle="1">
    <w:name w:val="Header Char"/>
    <w:basedOn w:val="DefaultParagraphFont"/>
    <w:link w:val="Header"/>
    <w:uiPriority w:val="99"/>
    <w:rsid w:val="00216D50"/>
    <w:rPr>
      <w:rFonts w:ascii="Times New Roman" w:hAnsi="Times New Roman" w:eastAsia="Times New Roman" w:cs="Times New Roman"/>
      <w:color w:val="000000"/>
      <w:kern w:val="28"/>
      <w:sz w:val="20"/>
      <w:szCs w:val="20"/>
      <w:lang w:eastAsia="en-GB"/>
    </w:rPr>
  </w:style>
  <w:style w:type="character" w:styleId="Hyperlink">
    <w:name w:val="Hyperlink"/>
    <w:basedOn w:val="DefaultParagraphFont"/>
    <w:uiPriority w:val="99"/>
    <w:unhideWhenUsed/>
    <w:rsid w:val="0046579B"/>
    <w:rPr>
      <w:color w:val="0563C1" w:themeColor="hyperlink"/>
      <w:u w:val="single"/>
    </w:rPr>
  </w:style>
  <w:style w:type="character" w:styleId="FollowedHyperlink">
    <w:name w:val="FollowedHyperlink"/>
    <w:basedOn w:val="DefaultParagraphFont"/>
    <w:uiPriority w:val="99"/>
    <w:semiHidden/>
    <w:unhideWhenUsed/>
    <w:rsid w:val="0046579B"/>
    <w:rPr>
      <w:color w:val="954F72" w:themeColor="followedHyperlink"/>
      <w:u w:val="single"/>
    </w:rPr>
  </w:style>
  <w:style w:type="table" w:styleId="TableGrid">
    <w:name w:val="Table Grid"/>
    <w:basedOn w:val="TableNormal"/>
    <w:uiPriority w:val="59"/>
    <w:rsid w:val="002959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www.commonsensemedia.org" TargetMode="External" Id="Rcd77590172c0470b" /><Relationship Type="http://schemas.openxmlformats.org/officeDocument/2006/relationships/glossaryDocument" Target="glossary/document.xml" Id="Re36ac777439b41f9" /><Relationship Type="http://schemas.microsoft.com/office/2020/10/relationships/intelligence" Target="intelligence2.xml" Id="R6954e28c3cf0474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d9052a-397d-49c3-b661-1c400eed8d8e}"/>
      </w:docPartPr>
      <w:docPartBody>
        <w:p w14:paraId="1E2F82C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 Baudains</dc:creator>
  <keywords/>
  <dc:description/>
  <lastModifiedBy>Stacey Nolan</lastModifiedBy>
  <revision>5</revision>
  <dcterms:created xsi:type="dcterms:W3CDTF">2020-03-08T14:14:00.0000000Z</dcterms:created>
  <dcterms:modified xsi:type="dcterms:W3CDTF">2022-07-05T12:28:00.4924989Z</dcterms:modified>
</coreProperties>
</file>